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9" w:rsidRPr="00770D03" w:rsidRDefault="00770D03" w:rsidP="007F270F">
      <w:pPr>
        <w:jc w:val="center"/>
        <w:rPr>
          <w:b/>
        </w:rPr>
      </w:pPr>
      <w:r w:rsidRPr="00770D03">
        <w:rPr>
          <w:b/>
        </w:rPr>
        <w:t xml:space="preserve">ZARZĄDZENIE Nr </w:t>
      </w:r>
      <w:r w:rsidR="00817295">
        <w:rPr>
          <w:b/>
        </w:rPr>
        <w:t>21</w:t>
      </w:r>
      <w:r w:rsidR="006B513F" w:rsidRPr="00770D03">
        <w:rPr>
          <w:b/>
        </w:rPr>
        <w:t>/2015</w:t>
      </w:r>
    </w:p>
    <w:p w:rsidR="006B513F" w:rsidRPr="00770D03" w:rsidRDefault="00B231C4" w:rsidP="007F270F">
      <w:pPr>
        <w:jc w:val="center"/>
        <w:rPr>
          <w:b/>
        </w:rPr>
      </w:pPr>
      <w:r w:rsidRPr="00770D03">
        <w:rPr>
          <w:b/>
        </w:rPr>
        <w:t>Wójt Gminy Dzierzążnia</w:t>
      </w:r>
    </w:p>
    <w:p w:rsidR="006B513F" w:rsidRPr="00770D03" w:rsidRDefault="006B513F" w:rsidP="007F270F">
      <w:pPr>
        <w:jc w:val="center"/>
        <w:rPr>
          <w:b/>
        </w:rPr>
      </w:pPr>
      <w:r w:rsidRPr="00770D03">
        <w:rPr>
          <w:b/>
        </w:rPr>
        <w:t>z dnia 4 sierpnia 2015</w:t>
      </w:r>
      <w:r w:rsidR="00D231AC">
        <w:rPr>
          <w:b/>
        </w:rPr>
        <w:t xml:space="preserve"> roku</w:t>
      </w:r>
    </w:p>
    <w:p w:rsidR="006B513F" w:rsidRPr="00770D03" w:rsidRDefault="006B513F" w:rsidP="001E2F00">
      <w:pPr>
        <w:jc w:val="both"/>
        <w:rPr>
          <w:b/>
        </w:rPr>
      </w:pPr>
    </w:p>
    <w:p w:rsidR="00855A6D" w:rsidRPr="00770D03" w:rsidRDefault="006B513F" w:rsidP="001E2F00">
      <w:pPr>
        <w:jc w:val="both"/>
        <w:rPr>
          <w:b/>
        </w:rPr>
      </w:pPr>
      <w:r w:rsidRPr="00770D03">
        <w:rPr>
          <w:b/>
        </w:rPr>
        <w:t>w sprawie powołania</w:t>
      </w:r>
      <w:r w:rsidR="00166B12">
        <w:rPr>
          <w:b/>
        </w:rPr>
        <w:t xml:space="preserve"> i funkcjonowania</w:t>
      </w:r>
      <w:r w:rsidRPr="00770D03">
        <w:rPr>
          <w:b/>
        </w:rPr>
        <w:t xml:space="preserve"> Społecznej Komisji Mieszkaniowej i ustalenia jej regulaminu pracy.</w:t>
      </w:r>
    </w:p>
    <w:p w:rsidR="006B513F" w:rsidRDefault="004408FD" w:rsidP="001E2F00">
      <w:pPr>
        <w:jc w:val="both"/>
      </w:pPr>
      <w:r>
        <w:t xml:space="preserve">   </w:t>
      </w:r>
      <w:r w:rsidR="006B513F">
        <w:t>Na podstawie art.</w:t>
      </w:r>
      <w:r>
        <w:t xml:space="preserve"> </w:t>
      </w:r>
      <w:r w:rsidR="007A08F5">
        <w:t>30 ust.2 pkt.3 ustawy z dnia 08 marca 1990r. o samorządzie gminnym (Dz. U. z 2013r</w:t>
      </w:r>
      <w:r w:rsidR="00855390">
        <w:t>,</w:t>
      </w:r>
      <w:r>
        <w:t xml:space="preserve"> </w:t>
      </w:r>
      <w:r w:rsidR="00855390">
        <w:t>poz.594 ze zm.) oraz mieszkaniowym zasobie</w:t>
      </w:r>
      <w:r w:rsidR="00B231C4">
        <w:t xml:space="preserve"> gminy i o zmianie Kodeksu cywilnego (tj. Dz. U. z 2014r, poz.150 ) w sprawie ustalenia zasad wynajmowania lokali wchodzących w skład mieszkaniowego zasobu gminy Dzierzążnia.</w:t>
      </w:r>
      <w:r w:rsidR="00166B12">
        <w:t xml:space="preserve"> Zarządza się co następuje .</w:t>
      </w:r>
    </w:p>
    <w:p w:rsidR="00155679" w:rsidRPr="00714B30" w:rsidRDefault="00902928" w:rsidP="001E2F00">
      <w:pPr>
        <w:jc w:val="center"/>
        <w:rPr>
          <w:b/>
        </w:rPr>
      </w:pPr>
      <w:r w:rsidRPr="00714B30">
        <w:rPr>
          <w:b/>
        </w:rPr>
        <w:t>§  1</w:t>
      </w:r>
    </w:p>
    <w:p w:rsidR="00155679" w:rsidRDefault="00855A6D" w:rsidP="001E2F00">
      <w:pPr>
        <w:jc w:val="both"/>
      </w:pPr>
      <w:r>
        <w:t xml:space="preserve">   </w:t>
      </w:r>
      <w:r w:rsidR="00D231AC">
        <w:t>Powołuję</w:t>
      </w:r>
      <w:r w:rsidR="00155679">
        <w:t xml:space="preserve"> Społeczną Komisję M</w:t>
      </w:r>
      <w:r w:rsidR="008869E0">
        <w:t>ieszkaniową do dokonania czynności przydziału mieszkań , będących w zasobie Gminy Dzierzążnia w składzie :</w:t>
      </w:r>
    </w:p>
    <w:p w:rsidR="00AE1014" w:rsidRDefault="00AE1014" w:rsidP="001E2F00">
      <w:pPr>
        <w:jc w:val="both"/>
      </w:pPr>
    </w:p>
    <w:p w:rsidR="008869E0" w:rsidRDefault="008869E0" w:rsidP="001E2F00">
      <w:pPr>
        <w:pStyle w:val="Akapitzlist"/>
        <w:ind w:left="555"/>
        <w:jc w:val="both"/>
      </w:pPr>
    </w:p>
    <w:p w:rsidR="008869E0" w:rsidRDefault="007F270F" w:rsidP="001E2F00">
      <w:pPr>
        <w:pStyle w:val="Akapitzlist"/>
        <w:numPr>
          <w:ilvl w:val="0"/>
          <w:numId w:val="2"/>
        </w:numPr>
        <w:jc w:val="both"/>
      </w:pPr>
      <w:r>
        <w:t>Regina</w:t>
      </w:r>
      <w:r w:rsidR="008869E0">
        <w:t xml:space="preserve"> </w:t>
      </w:r>
      <w:proofErr w:type="spellStart"/>
      <w:r w:rsidR="008869E0">
        <w:t>Sobczeńska</w:t>
      </w:r>
      <w:proofErr w:type="spellEnd"/>
      <w:r w:rsidR="00855A6D">
        <w:t xml:space="preserve">                                            </w:t>
      </w:r>
      <w:r>
        <w:t xml:space="preserve"> </w:t>
      </w:r>
      <w:r w:rsidR="00166B12">
        <w:t xml:space="preserve"> </w:t>
      </w:r>
      <w:r w:rsidR="00855A6D">
        <w:t>-</w:t>
      </w:r>
      <w:r w:rsidR="00166B12">
        <w:t xml:space="preserve"> kierownik GOPS Dzierzążnia</w:t>
      </w:r>
    </w:p>
    <w:p w:rsidR="008869E0" w:rsidRDefault="008869E0" w:rsidP="001E2F00">
      <w:pPr>
        <w:pStyle w:val="Akapitzlist"/>
        <w:numPr>
          <w:ilvl w:val="0"/>
          <w:numId w:val="2"/>
        </w:numPr>
        <w:jc w:val="both"/>
      </w:pPr>
      <w:r>
        <w:t>Adam Sobiecki</w:t>
      </w:r>
      <w:r w:rsidR="00166B12">
        <w:t xml:space="preserve">       </w:t>
      </w:r>
      <w:r w:rsidR="00855A6D">
        <w:t xml:space="preserve">  </w:t>
      </w:r>
      <w:r w:rsidR="00166B12">
        <w:t xml:space="preserve"> </w:t>
      </w:r>
      <w:r w:rsidR="00855A6D">
        <w:t xml:space="preserve">                                          </w:t>
      </w:r>
      <w:r w:rsidR="00166B12">
        <w:t xml:space="preserve"> - sekretarz Gminy Dzierzążnia</w:t>
      </w:r>
    </w:p>
    <w:p w:rsidR="008869E0" w:rsidRDefault="008869E0" w:rsidP="001E2F00">
      <w:pPr>
        <w:pStyle w:val="Akapitzlist"/>
        <w:numPr>
          <w:ilvl w:val="0"/>
          <w:numId w:val="2"/>
        </w:numPr>
        <w:jc w:val="both"/>
      </w:pPr>
      <w:r>
        <w:t>Aldona Kowalska</w:t>
      </w:r>
      <w:r w:rsidR="00166B12">
        <w:t xml:space="preserve">    </w:t>
      </w:r>
      <w:r w:rsidR="00855A6D">
        <w:t xml:space="preserve">                                            </w:t>
      </w:r>
      <w:r w:rsidR="00166B12">
        <w:t xml:space="preserve"> - </w:t>
      </w:r>
      <w:r w:rsidR="00E8726F">
        <w:t>inspektor d s rolnictwa gospodarki gruntami i</w:t>
      </w:r>
      <w:r w:rsidR="009B0381">
        <w:t xml:space="preserve">  </w:t>
      </w:r>
    </w:p>
    <w:p w:rsidR="009B0381" w:rsidRDefault="009B0381" w:rsidP="009B0381">
      <w:pPr>
        <w:pStyle w:val="Akapitzlist"/>
        <w:ind w:left="915"/>
        <w:jc w:val="both"/>
      </w:pPr>
      <w:r>
        <w:t xml:space="preserve">                                                                                  działalności gospodarczej</w:t>
      </w:r>
    </w:p>
    <w:p w:rsidR="008869E0" w:rsidRDefault="00AE1014" w:rsidP="001E2F00">
      <w:pPr>
        <w:pStyle w:val="Akapitzlist"/>
        <w:numPr>
          <w:ilvl w:val="0"/>
          <w:numId w:val="2"/>
        </w:numPr>
        <w:jc w:val="both"/>
      </w:pPr>
      <w:r>
        <w:t>Wiesław</w:t>
      </w:r>
      <w:r w:rsidR="007F270F">
        <w:t>a Jankowska</w:t>
      </w:r>
      <w:r w:rsidR="00855A6D">
        <w:t xml:space="preserve">            </w:t>
      </w:r>
      <w:r w:rsidR="007F270F">
        <w:t xml:space="preserve">                             </w:t>
      </w:r>
      <w:r w:rsidR="00855A6D">
        <w:t xml:space="preserve"> - przedstawiciel Rady Gminy</w:t>
      </w:r>
    </w:p>
    <w:p w:rsidR="00AE1014" w:rsidRDefault="00AE1014" w:rsidP="001E2F00">
      <w:pPr>
        <w:pStyle w:val="Akapitzlist"/>
        <w:numPr>
          <w:ilvl w:val="0"/>
          <w:numId w:val="2"/>
        </w:numPr>
        <w:jc w:val="both"/>
      </w:pPr>
      <w:r>
        <w:t>Gołębiewski Ryszard</w:t>
      </w:r>
      <w:r w:rsidR="00855A6D">
        <w:t xml:space="preserve">                                           - przedstawiciel Rady Gminy</w:t>
      </w:r>
    </w:p>
    <w:p w:rsidR="00AE1014" w:rsidRDefault="007F270F" w:rsidP="001E2F00">
      <w:pPr>
        <w:pStyle w:val="Akapitzlist"/>
        <w:numPr>
          <w:ilvl w:val="0"/>
          <w:numId w:val="2"/>
        </w:numPr>
        <w:jc w:val="both"/>
      </w:pPr>
      <w:r>
        <w:t xml:space="preserve">Paweł </w:t>
      </w:r>
      <w:proofErr w:type="spellStart"/>
      <w:r>
        <w:t>Śmig</w:t>
      </w:r>
      <w:r w:rsidR="00AE1014">
        <w:t>elski</w:t>
      </w:r>
      <w:proofErr w:type="spellEnd"/>
      <w:r w:rsidR="00855A6D">
        <w:t xml:space="preserve">                                                </w:t>
      </w:r>
      <w:r>
        <w:t xml:space="preserve"> </w:t>
      </w:r>
      <w:r w:rsidR="00855A6D">
        <w:t xml:space="preserve">  -przedstawiciel Rady Gminy</w:t>
      </w:r>
    </w:p>
    <w:p w:rsidR="00AE1014" w:rsidRDefault="00AE1014" w:rsidP="001E2F00">
      <w:pPr>
        <w:pStyle w:val="Akapitzlist"/>
        <w:numPr>
          <w:ilvl w:val="0"/>
          <w:numId w:val="2"/>
        </w:numPr>
        <w:jc w:val="both"/>
      </w:pPr>
      <w:r>
        <w:t>Sołtys wsi w której znajduje się mieszkanie</w:t>
      </w:r>
    </w:p>
    <w:p w:rsidR="007F270F" w:rsidRDefault="007F270F" w:rsidP="007F270F">
      <w:pPr>
        <w:pStyle w:val="Akapitzlist"/>
        <w:ind w:left="915"/>
        <w:jc w:val="both"/>
      </w:pPr>
    </w:p>
    <w:p w:rsidR="007F270F" w:rsidRDefault="007F270F" w:rsidP="007F270F">
      <w:pPr>
        <w:pStyle w:val="Akapitzlist"/>
        <w:ind w:left="915"/>
        <w:jc w:val="both"/>
      </w:pPr>
    </w:p>
    <w:p w:rsidR="00AE1014" w:rsidRPr="00714B30" w:rsidRDefault="00902928" w:rsidP="001E2F00">
      <w:pPr>
        <w:jc w:val="center"/>
        <w:rPr>
          <w:b/>
        </w:rPr>
      </w:pPr>
      <w:r w:rsidRPr="00714B30">
        <w:rPr>
          <w:b/>
        </w:rPr>
        <w:t>§  2</w:t>
      </w:r>
    </w:p>
    <w:p w:rsidR="00855A6D" w:rsidRDefault="00855A6D" w:rsidP="001E2F00">
      <w:pPr>
        <w:jc w:val="both"/>
      </w:pPr>
      <w:r>
        <w:t xml:space="preserve">   Zatwierdzam Regulamin pracy Społecznej Komisji Mieszkaniowej, stanowiący załącznik nr 1 do niniejszego Zarządzenia.</w:t>
      </w:r>
    </w:p>
    <w:p w:rsidR="007F270F" w:rsidRDefault="007F270F" w:rsidP="001E2F00">
      <w:pPr>
        <w:jc w:val="both"/>
      </w:pPr>
    </w:p>
    <w:p w:rsidR="00855A6D" w:rsidRPr="00714B30" w:rsidRDefault="00902928" w:rsidP="001E2F00">
      <w:pPr>
        <w:jc w:val="center"/>
        <w:rPr>
          <w:b/>
        </w:rPr>
      </w:pPr>
      <w:r w:rsidRPr="00714B30">
        <w:rPr>
          <w:b/>
        </w:rPr>
        <w:t>§ 3</w:t>
      </w:r>
    </w:p>
    <w:p w:rsidR="00AE1014" w:rsidRPr="005562B6" w:rsidRDefault="00855A6D" w:rsidP="001E2F00">
      <w:pPr>
        <w:jc w:val="both"/>
      </w:pPr>
      <w:r>
        <w:t xml:space="preserve">   Zarządzenie wchodzi w życie z dniem podpisania</w:t>
      </w:r>
      <w:r w:rsidR="005562B6">
        <w:t>.</w:t>
      </w:r>
    </w:p>
    <w:p w:rsidR="00AE1014" w:rsidRPr="00770D03" w:rsidRDefault="00AE1014" w:rsidP="001E2F00">
      <w:pPr>
        <w:pStyle w:val="Akapitzlist"/>
        <w:ind w:left="555"/>
        <w:jc w:val="both"/>
        <w:rPr>
          <w:b/>
        </w:rPr>
      </w:pPr>
    </w:p>
    <w:p w:rsidR="00AE1014" w:rsidRPr="00770D03" w:rsidRDefault="00AE1014" w:rsidP="001E2F00">
      <w:pPr>
        <w:pStyle w:val="Akapitzlist"/>
        <w:ind w:left="555"/>
        <w:jc w:val="both"/>
        <w:rPr>
          <w:b/>
        </w:rPr>
      </w:pPr>
    </w:p>
    <w:p w:rsidR="00AE1014" w:rsidRPr="00770D03" w:rsidRDefault="00AE1014" w:rsidP="001E2F00">
      <w:pPr>
        <w:pStyle w:val="Akapitzlist"/>
        <w:ind w:left="555"/>
        <w:jc w:val="both"/>
        <w:rPr>
          <w:b/>
        </w:rPr>
      </w:pPr>
    </w:p>
    <w:p w:rsidR="00AE1014" w:rsidRDefault="00770D03" w:rsidP="001E2F00">
      <w:pPr>
        <w:pStyle w:val="Akapitzlist"/>
        <w:ind w:left="55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5562B6">
        <w:rPr>
          <w:b/>
        </w:rPr>
        <w:t xml:space="preserve">    </w:t>
      </w:r>
      <w:r w:rsidR="007F270F">
        <w:rPr>
          <w:b/>
        </w:rPr>
        <w:t xml:space="preserve">                         </w:t>
      </w:r>
    </w:p>
    <w:p w:rsidR="005562B6" w:rsidRDefault="005562B6" w:rsidP="001E2F00">
      <w:pPr>
        <w:pStyle w:val="Akapitzlist"/>
        <w:ind w:left="555"/>
        <w:jc w:val="both"/>
        <w:rPr>
          <w:b/>
        </w:rPr>
      </w:pPr>
    </w:p>
    <w:p w:rsidR="005562B6" w:rsidRDefault="005562B6" w:rsidP="001E2F00">
      <w:pPr>
        <w:pStyle w:val="Akapitzlist"/>
        <w:ind w:left="55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5562B6" w:rsidRDefault="005562B6" w:rsidP="001E2F00">
      <w:pPr>
        <w:pStyle w:val="Akapitzlist"/>
        <w:ind w:left="555"/>
        <w:jc w:val="both"/>
        <w:rPr>
          <w:b/>
        </w:rPr>
      </w:pPr>
    </w:p>
    <w:p w:rsidR="005562B6" w:rsidRDefault="005562B6" w:rsidP="001E2F00">
      <w:pPr>
        <w:pStyle w:val="Akapitzlist"/>
        <w:ind w:left="55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7F270F">
        <w:rPr>
          <w:b/>
        </w:rPr>
        <w:t xml:space="preserve">               </w:t>
      </w:r>
    </w:p>
    <w:p w:rsidR="005562B6" w:rsidRPr="005562B6" w:rsidRDefault="005562B6" w:rsidP="001E2F00">
      <w:pPr>
        <w:jc w:val="both"/>
        <w:rPr>
          <w:b/>
        </w:rPr>
      </w:pPr>
    </w:p>
    <w:p w:rsidR="005562B6" w:rsidRDefault="005562B6" w:rsidP="001E2F00">
      <w:pPr>
        <w:pStyle w:val="Akapitzlist"/>
        <w:ind w:left="555"/>
        <w:jc w:val="both"/>
        <w:rPr>
          <w:b/>
        </w:rPr>
      </w:pPr>
    </w:p>
    <w:p w:rsidR="005562B6" w:rsidRDefault="005562B6" w:rsidP="001E2F00">
      <w:pPr>
        <w:pStyle w:val="Akapitzlist"/>
        <w:ind w:left="555"/>
        <w:jc w:val="both"/>
        <w:rPr>
          <w:b/>
        </w:rPr>
      </w:pPr>
    </w:p>
    <w:p w:rsidR="005562B6" w:rsidRDefault="005562B6" w:rsidP="001E2F00">
      <w:pPr>
        <w:pStyle w:val="Akapitzlist"/>
        <w:ind w:left="555"/>
        <w:jc w:val="both"/>
        <w:rPr>
          <w:b/>
        </w:rPr>
      </w:pPr>
    </w:p>
    <w:p w:rsidR="005562B6" w:rsidRDefault="005562B6" w:rsidP="00E16A38">
      <w:pPr>
        <w:pStyle w:val="Akapitzlist"/>
        <w:ind w:left="555"/>
        <w:jc w:val="both"/>
        <w:rPr>
          <w:b/>
        </w:rPr>
      </w:pPr>
    </w:p>
    <w:p w:rsidR="005562B6" w:rsidRDefault="005562B6" w:rsidP="00E16A38">
      <w:pPr>
        <w:pStyle w:val="Akapitzlist"/>
        <w:ind w:left="555"/>
        <w:jc w:val="both"/>
        <w:rPr>
          <w:b/>
        </w:rPr>
      </w:pPr>
    </w:p>
    <w:p w:rsidR="005562B6" w:rsidRDefault="005562B6" w:rsidP="00E16A38">
      <w:pPr>
        <w:pStyle w:val="Akapitzlist"/>
        <w:ind w:left="555"/>
        <w:jc w:val="both"/>
        <w:rPr>
          <w:b/>
        </w:rPr>
      </w:pPr>
    </w:p>
    <w:p w:rsidR="005562B6" w:rsidRPr="00770D03" w:rsidRDefault="005562B6" w:rsidP="00E16A38">
      <w:pPr>
        <w:pStyle w:val="Akapitzlist"/>
        <w:ind w:left="555"/>
        <w:jc w:val="both"/>
        <w:rPr>
          <w:b/>
        </w:rPr>
      </w:pPr>
    </w:p>
    <w:p w:rsidR="00AE1014" w:rsidRPr="00770D03" w:rsidRDefault="00AE1014" w:rsidP="00E16A38">
      <w:pPr>
        <w:pStyle w:val="Akapitzlist"/>
        <w:ind w:left="555"/>
        <w:jc w:val="both"/>
        <w:rPr>
          <w:b/>
        </w:rPr>
      </w:pPr>
    </w:p>
    <w:p w:rsidR="00AE1014" w:rsidRDefault="00AE1014" w:rsidP="00E16A38">
      <w:pPr>
        <w:pStyle w:val="Akapitzlist"/>
        <w:ind w:left="555"/>
        <w:jc w:val="both"/>
      </w:pPr>
    </w:p>
    <w:p w:rsidR="00E351D4" w:rsidRPr="003E3D4D" w:rsidRDefault="00E351D4" w:rsidP="003E3D4D">
      <w:pPr>
        <w:pStyle w:val="Akapitzlist"/>
        <w:ind w:left="555"/>
        <w:jc w:val="right"/>
      </w:pPr>
      <w:bookmarkStart w:id="0" w:name="_GoBack"/>
      <w:bookmarkEnd w:id="0"/>
    </w:p>
    <w:p w:rsidR="00FD2E8D" w:rsidRDefault="00FD2E8D" w:rsidP="00E16A38">
      <w:pPr>
        <w:jc w:val="both"/>
      </w:pPr>
    </w:p>
    <w:p w:rsidR="00FD2E8D" w:rsidRDefault="00FD2E8D" w:rsidP="00E16A38">
      <w:pPr>
        <w:jc w:val="both"/>
      </w:pPr>
    </w:p>
    <w:p w:rsidR="00FD2E8D" w:rsidRDefault="00FD2E8D" w:rsidP="00E16A38">
      <w:pPr>
        <w:jc w:val="both"/>
      </w:pPr>
    </w:p>
    <w:p w:rsidR="00FD2E8D" w:rsidRPr="00770D03" w:rsidRDefault="00FD2E8D" w:rsidP="00E16A38">
      <w:pPr>
        <w:jc w:val="both"/>
        <w:rPr>
          <w:b/>
        </w:rPr>
      </w:pPr>
    </w:p>
    <w:p w:rsidR="00FD2E8D" w:rsidRPr="00770D03" w:rsidRDefault="00770D03" w:rsidP="00E16A38">
      <w:pPr>
        <w:jc w:val="both"/>
        <w:rPr>
          <w:b/>
        </w:rPr>
      </w:pPr>
      <w:r w:rsidRPr="00770D03">
        <w:rPr>
          <w:b/>
        </w:rPr>
        <w:t xml:space="preserve">                                                                                                                                </w:t>
      </w:r>
      <w:r w:rsidR="003E3D4D">
        <w:rPr>
          <w:b/>
        </w:rPr>
        <w:t xml:space="preserve">                 </w:t>
      </w:r>
    </w:p>
    <w:p w:rsidR="00FD2E8D" w:rsidRPr="00770D03" w:rsidRDefault="00FD2E8D" w:rsidP="00E16A38">
      <w:pPr>
        <w:jc w:val="both"/>
        <w:rPr>
          <w:b/>
        </w:rPr>
      </w:pPr>
    </w:p>
    <w:p w:rsidR="00FD2E8D" w:rsidRPr="00770D03" w:rsidRDefault="00770D03" w:rsidP="00E16A3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3E3D4D">
        <w:rPr>
          <w:b/>
        </w:rPr>
        <w:t xml:space="preserve">                 </w:t>
      </w:r>
    </w:p>
    <w:p w:rsidR="00486DC0" w:rsidRPr="00770D03" w:rsidRDefault="00486DC0" w:rsidP="00E16A38">
      <w:pPr>
        <w:jc w:val="both"/>
        <w:rPr>
          <w:b/>
        </w:rPr>
      </w:pPr>
    </w:p>
    <w:p w:rsidR="00CA5FB1" w:rsidRDefault="00CA5FB1" w:rsidP="00E16A38">
      <w:pPr>
        <w:jc w:val="both"/>
      </w:pPr>
    </w:p>
    <w:p w:rsidR="00CA5FB1" w:rsidRDefault="00CA5FB1" w:rsidP="00E16A38">
      <w:pPr>
        <w:pStyle w:val="Akapitzlist"/>
        <w:ind w:left="555"/>
        <w:jc w:val="both"/>
      </w:pPr>
    </w:p>
    <w:p w:rsidR="00C1515B" w:rsidRDefault="00C1515B" w:rsidP="00E16A38">
      <w:pPr>
        <w:jc w:val="both"/>
      </w:pPr>
    </w:p>
    <w:p w:rsidR="00AE1014" w:rsidRDefault="00AE1014" w:rsidP="00E16A38">
      <w:pPr>
        <w:jc w:val="both"/>
      </w:pPr>
    </w:p>
    <w:p w:rsidR="00AE1014" w:rsidRDefault="00AE1014" w:rsidP="00E16A38">
      <w:pPr>
        <w:jc w:val="both"/>
      </w:pPr>
    </w:p>
    <w:p w:rsidR="00AE1014" w:rsidRDefault="00AE1014" w:rsidP="00E16A38">
      <w:pPr>
        <w:pStyle w:val="Akapitzlist"/>
        <w:ind w:left="555"/>
        <w:jc w:val="both"/>
      </w:pPr>
    </w:p>
    <w:p w:rsidR="00AE1014" w:rsidRDefault="00AE1014" w:rsidP="00E16A38">
      <w:pPr>
        <w:pStyle w:val="Akapitzlist"/>
        <w:ind w:left="555"/>
        <w:jc w:val="both"/>
      </w:pPr>
    </w:p>
    <w:p w:rsidR="00AE1014" w:rsidRDefault="00AE1014" w:rsidP="00AE1014">
      <w:pPr>
        <w:pStyle w:val="Akapitzlist"/>
        <w:ind w:left="555"/>
      </w:pPr>
    </w:p>
    <w:p w:rsidR="00AE1014" w:rsidRDefault="00AE1014" w:rsidP="00AE1014">
      <w:pPr>
        <w:pStyle w:val="Akapitzlist"/>
        <w:ind w:left="555"/>
      </w:pPr>
    </w:p>
    <w:p w:rsidR="00AE1014" w:rsidRDefault="00AE1014" w:rsidP="00AE1014">
      <w:pPr>
        <w:pStyle w:val="Akapitzlist"/>
        <w:ind w:left="555"/>
      </w:pPr>
    </w:p>
    <w:p w:rsidR="00AE1014" w:rsidRDefault="00AE1014" w:rsidP="00C1515B"/>
    <w:sectPr w:rsidR="00AE1014" w:rsidSect="009E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D90"/>
    <w:multiLevelType w:val="hybridMultilevel"/>
    <w:tmpl w:val="A57CEFD2"/>
    <w:lvl w:ilvl="0" w:tplc="5BB0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01CF6"/>
    <w:multiLevelType w:val="hybridMultilevel"/>
    <w:tmpl w:val="39DACB06"/>
    <w:lvl w:ilvl="0" w:tplc="111CA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051744"/>
    <w:multiLevelType w:val="hybridMultilevel"/>
    <w:tmpl w:val="122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748"/>
    <w:multiLevelType w:val="hybridMultilevel"/>
    <w:tmpl w:val="BF7A210A"/>
    <w:lvl w:ilvl="0" w:tplc="51303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640BF"/>
    <w:multiLevelType w:val="hybridMultilevel"/>
    <w:tmpl w:val="6C72DCFC"/>
    <w:lvl w:ilvl="0" w:tplc="24620B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22D080D"/>
    <w:multiLevelType w:val="hybridMultilevel"/>
    <w:tmpl w:val="914EFB0A"/>
    <w:lvl w:ilvl="0" w:tplc="B4B629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13F"/>
    <w:rsid w:val="00022A35"/>
    <w:rsid w:val="001361B2"/>
    <w:rsid w:val="00155679"/>
    <w:rsid w:val="00166B12"/>
    <w:rsid w:val="001736DE"/>
    <w:rsid w:val="001E2F00"/>
    <w:rsid w:val="00307C2F"/>
    <w:rsid w:val="003B7944"/>
    <w:rsid w:val="003E3D4D"/>
    <w:rsid w:val="00412769"/>
    <w:rsid w:val="004408FD"/>
    <w:rsid w:val="00445964"/>
    <w:rsid w:val="004622FC"/>
    <w:rsid w:val="00473A55"/>
    <w:rsid w:val="00486DC0"/>
    <w:rsid w:val="005301FC"/>
    <w:rsid w:val="005562B6"/>
    <w:rsid w:val="00560FAC"/>
    <w:rsid w:val="005E2BC8"/>
    <w:rsid w:val="005E7862"/>
    <w:rsid w:val="00641E2D"/>
    <w:rsid w:val="006B513F"/>
    <w:rsid w:val="006F6FB7"/>
    <w:rsid w:val="007128BB"/>
    <w:rsid w:val="00714B30"/>
    <w:rsid w:val="00770D03"/>
    <w:rsid w:val="007A08F5"/>
    <w:rsid w:val="007D6C6E"/>
    <w:rsid w:val="007F270F"/>
    <w:rsid w:val="00817295"/>
    <w:rsid w:val="00855390"/>
    <w:rsid w:val="00855A6D"/>
    <w:rsid w:val="008869E0"/>
    <w:rsid w:val="008B491E"/>
    <w:rsid w:val="00902928"/>
    <w:rsid w:val="009B0381"/>
    <w:rsid w:val="009E6479"/>
    <w:rsid w:val="009F2AE9"/>
    <w:rsid w:val="00AC485B"/>
    <w:rsid w:val="00AE1014"/>
    <w:rsid w:val="00B231C4"/>
    <w:rsid w:val="00B62AE6"/>
    <w:rsid w:val="00C1515B"/>
    <w:rsid w:val="00C818A2"/>
    <w:rsid w:val="00CA5FB1"/>
    <w:rsid w:val="00CD1B03"/>
    <w:rsid w:val="00D231AC"/>
    <w:rsid w:val="00E16A38"/>
    <w:rsid w:val="00E31E25"/>
    <w:rsid w:val="00E351D4"/>
    <w:rsid w:val="00E834BE"/>
    <w:rsid w:val="00E8726F"/>
    <w:rsid w:val="00FD2E8D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67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62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1E46-22C1-4BAD-AA87-B520C792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akowalska</cp:lastModifiedBy>
  <cp:revision>11</cp:revision>
  <cp:lastPrinted>2015-10-16T09:37:00Z</cp:lastPrinted>
  <dcterms:created xsi:type="dcterms:W3CDTF">2015-10-15T08:11:00Z</dcterms:created>
  <dcterms:modified xsi:type="dcterms:W3CDTF">2015-10-20T10:47:00Z</dcterms:modified>
</cp:coreProperties>
</file>