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983" w:rsidRPr="00255FD5" w:rsidRDefault="003A3983" w:rsidP="00033F46">
      <w:pPr>
        <w:spacing w:line="360" w:lineRule="auto"/>
        <w:ind w:right="-567"/>
        <w:jc w:val="center"/>
        <w:rPr>
          <w:rFonts w:asciiTheme="majorHAnsi" w:hAnsiTheme="majorHAnsi" w:cstheme="majorHAnsi"/>
          <w:sz w:val="24"/>
          <w:szCs w:val="24"/>
        </w:rPr>
      </w:pPr>
    </w:p>
    <w:p w:rsidR="00EA7AEA" w:rsidRPr="00EA7AEA" w:rsidRDefault="004E1F38" w:rsidP="0099332C">
      <w:pPr>
        <w:spacing w:after="0" w:line="240" w:lineRule="auto"/>
        <w:ind w:right="-567"/>
        <w:jc w:val="center"/>
        <w:rPr>
          <w:rFonts w:asciiTheme="majorHAnsi" w:hAnsiTheme="majorHAnsi" w:cstheme="majorHAnsi"/>
          <w:b/>
          <w:sz w:val="144"/>
          <w:szCs w:val="144"/>
          <w:u w:val="single"/>
        </w:rPr>
      </w:pPr>
      <w:r w:rsidRPr="00EA7AEA">
        <w:rPr>
          <w:rFonts w:asciiTheme="majorHAnsi" w:hAnsiTheme="majorHAnsi" w:cstheme="majorHAnsi"/>
          <w:b/>
          <w:sz w:val="144"/>
          <w:szCs w:val="144"/>
          <w:u w:val="single"/>
        </w:rPr>
        <w:t xml:space="preserve">RAPORT </w:t>
      </w:r>
    </w:p>
    <w:p w:rsidR="00033F46" w:rsidRPr="00033F46" w:rsidRDefault="004E1F38" w:rsidP="0099332C">
      <w:pPr>
        <w:spacing w:after="0" w:line="240" w:lineRule="auto"/>
        <w:ind w:right="-567"/>
        <w:jc w:val="center"/>
        <w:rPr>
          <w:rFonts w:asciiTheme="majorHAnsi" w:hAnsiTheme="majorHAnsi" w:cstheme="majorHAnsi"/>
          <w:b/>
          <w:sz w:val="96"/>
          <w:szCs w:val="96"/>
          <w:u w:val="single"/>
        </w:rPr>
      </w:pPr>
      <w:r w:rsidRPr="00033F46">
        <w:rPr>
          <w:rFonts w:asciiTheme="majorHAnsi" w:hAnsiTheme="majorHAnsi" w:cstheme="majorHAnsi"/>
          <w:b/>
          <w:sz w:val="96"/>
          <w:szCs w:val="96"/>
          <w:u w:val="single"/>
        </w:rPr>
        <w:t xml:space="preserve">O </w:t>
      </w:r>
      <w:r w:rsidR="00033F46">
        <w:rPr>
          <w:rFonts w:asciiTheme="majorHAnsi" w:hAnsiTheme="majorHAnsi" w:cstheme="majorHAnsi"/>
          <w:b/>
          <w:sz w:val="96"/>
          <w:szCs w:val="96"/>
          <w:u w:val="single"/>
        </w:rPr>
        <w:t xml:space="preserve"> </w:t>
      </w:r>
      <w:r w:rsidRPr="00033F46">
        <w:rPr>
          <w:rFonts w:asciiTheme="majorHAnsi" w:hAnsiTheme="majorHAnsi" w:cstheme="majorHAnsi"/>
          <w:b/>
          <w:sz w:val="96"/>
          <w:szCs w:val="96"/>
          <w:u w:val="single"/>
        </w:rPr>
        <w:t>STAN</w:t>
      </w:r>
      <w:r w:rsidR="00EE1847" w:rsidRPr="00033F46">
        <w:rPr>
          <w:rFonts w:asciiTheme="majorHAnsi" w:hAnsiTheme="majorHAnsi" w:cstheme="majorHAnsi"/>
          <w:b/>
          <w:sz w:val="96"/>
          <w:szCs w:val="96"/>
          <w:u w:val="single"/>
        </w:rPr>
        <w:t xml:space="preserve">IE </w:t>
      </w:r>
    </w:p>
    <w:p w:rsidR="00EA7AEA" w:rsidRPr="00033F46" w:rsidRDefault="00EE1847" w:rsidP="0099332C">
      <w:pPr>
        <w:spacing w:after="0" w:line="240" w:lineRule="auto"/>
        <w:ind w:right="-567"/>
        <w:jc w:val="center"/>
        <w:rPr>
          <w:rFonts w:asciiTheme="majorHAnsi" w:hAnsiTheme="majorHAnsi" w:cstheme="majorHAnsi"/>
          <w:b/>
          <w:sz w:val="96"/>
          <w:szCs w:val="96"/>
          <w:u w:val="single"/>
        </w:rPr>
      </w:pPr>
      <w:r w:rsidRPr="00033F46">
        <w:rPr>
          <w:rFonts w:asciiTheme="majorHAnsi" w:hAnsiTheme="majorHAnsi" w:cstheme="majorHAnsi"/>
          <w:b/>
          <w:sz w:val="96"/>
          <w:szCs w:val="96"/>
          <w:u w:val="single"/>
        </w:rPr>
        <w:t xml:space="preserve">GMINY </w:t>
      </w:r>
      <w:r w:rsidR="00033F46">
        <w:rPr>
          <w:rFonts w:asciiTheme="majorHAnsi" w:hAnsiTheme="majorHAnsi" w:cstheme="majorHAnsi"/>
          <w:b/>
          <w:sz w:val="96"/>
          <w:szCs w:val="96"/>
          <w:u w:val="single"/>
        </w:rPr>
        <w:t xml:space="preserve"> </w:t>
      </w:r>
      <w:r w:rsidR="00033F46" w:rsidRPr="00033F46">
        <w:rPr>
          <w:rFonts w:asciiTheme="majorHAnsi" w:hAnsiTheme="majorHAnsi" w:cstheme="majorHAnsi"/>
          <w:b/>
          <w:sz w:val="96"/>
          <w:szCs w:val="96"/>
          <w:u w:val="single"/>
        </w:rPr>
        <w:t>D</w:t>
      </w:r>
      <w:r w:rsidRPr="00033F46">
        <w:rPr>
          <w:rFonts w:asciiTheme="majorHAnsi" w:hAnsiTheme="majorHAnsi" w:cstheme="majorHAnsi"/>
          <w:b/>
          <w:sz w:val="96"/>
          <w:szCs w:val="96"/>
          <w:u w:val="single"/>
        </w:rPr>
        <w:t>ZIERZĄŻNIA</w:t>
      </w:r>
    </w:p>
    <w:p w:rsidR="00B54812" w:rsidRPr="00EA7AEA" w:rsidRDefault="00EA7AEA" w:rsidP="0099332C">
      <w:pPr>
        <w:spacing w:after="0" w:line="240" w:lineRule="auto"/>
        <w:ind w:right="-567"/>
        <w:jc w:val="center"/>
        <w:rPr>
          <w:noProof/>
        </w:rPr>
      </w:pPr>
      <w:r w:rsidRPr="00EA7AEA">
        <w:rPr>
          <w:rFonts w:asciiTheme="majorHAnsi" w:hAnsiTheme="majorHAnsi" w:cstheme="majorHAnsi"/>
          <w:b/>
          <w:sz w:val="96"/>
          <w:szCs w:val="72"/>
          <w:u w:val="single"/>
        </w:rPr>
        <w:t xml:space="preserve">za </w:t>
      </w:r>
      <w:r w:rsidR="00033F46">
        <w:rPr>
          <w:rFonts w:asciiTheme="majorHAnsi" w:hAnsiTheme="majorHAnsi" w:cstheme="majorHAnsi"/>
          <w:b/>
          <w:sz w:val="96"/>
          <w:szCs w:val="72"/>
          <w:u w:val="single"/>
        </w:rPr>
        <w:t xml:space="preserve">rok </w:t>
      </w:r>
      <w:r w:rsidRPr="00EA7AEA">
        <w:rPr>
          <w:rFonts w:asciiTheme="majorHAnsi" w:hAnsiTheme="majorHAnsi" w:cstheme="majorHAnsi"/>
          <w:b/>
          <w:sz w:val="96"/>
          <w:szCs w:val="72"/>
          <w:u w:val="single"/>
        </w:rPr>
        <w:t xml:space="preserve">2018 </w:t>
      </w:r>
      <w:r w:rsidRPr="00EA7AEA">
        <w:rPr>
          <w:noProof/>
        </w:rPr>
        <w:t xml:space="preserve"> </w:t>
      </w:r>
      <w:r w:rsidR="00EE1847" w:rsidRPr="00EA7AEA">
        <w:rPr>
          <w:noProof/>
        </w:rPr>
        <w:t xml:space="preserve"> </w:t>
      </w:r>
    </w:p>
    <w:p w:rsidR="003A3983" w:rsidRDefault="003A3983" w:rsidP="00033F46">
      <w:pPr>
        <w:spacing w:line="360" w:lineRule="auto"/>
        <w:ind w:right="-567"/>
        <w:jc w:val="center"/>
        <w:rPr>
          <w:noProof/>
        </w:rPr>
      </w:pPr>
    </w:p>
    <w:p w:rsidR="008910F6" w:rsidRDefault="0099332C" w:rsidP="00033F46">
      <w:pPr>
        <w:spacing w:line="360" w:lineRule="auto"/>
        <w:ind w:right="-567"/>
        <w:jc w:val="center"/>
        <w:rPr>
          <w:noProof/>
        </w:rPr>
      </w:pPr>
      <w:r>
        <w:rPr>
          <w:noProof/>
        </w:rPr>
        <w:drawing>
          <wp:inline distT="0" distB="0" distL="0" distR="0" wp14:anchorId="076340E1" wp14:editId="05BCBDF3">
            <wp:extent cx="4772025" cy="3845183"/>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8226" cy="3874353"/>
                    </a:xfrm>
                    <a:prstGeom prst="rect">
                      <a:avLst/>
                    </a:prstGeom>
                    <a:noFill/>
                    <a:ln>
                      <a:noFill/>
                    </a:ln>
                  </pic:spPr>
                </pic:pic>
              </a:graphicData>
            </a:graphic>
          </wp:inline>
        </w:drawing>
      </w:r>
    </w:p>
    <w:p w:rsidR="00EA7AEA" w:rsidRDefault="00EA7AEA" w:rsidP="00033F46">
      <w:pPr>
        <w:spacing w:line="360" w:lineRule="auto"/>
        <w:ind w:right="-567"/>
        <w:jc w:val="center"/>
        <w:rPr>
          <w:rFonts w:asciiTheme="majorHAnsi" w:hAnsiTheme="majorHAnsi" w:cstheme="majorHAnsi"/>
          <w:b/>
          <w:sz w:val="24"/>
          <w:szCs w:val="24"/>
          <w:u w:val="single"/>
        </w:rPr>
      </w:pPr>
    </w:p>
    <w:p w:rsidR="00EA7AEA" w:rsidRDefault="00EA7AEA" w:rsidP="00033F46">
      <w:pPr>
        <w:spacing w:line="360" w:lineRule="auto"/>
        <w:ind w:right="-567"/>
        <w:jc w:val="center"/>
        <w:rPr>
          <w:rFonts w:asciiTheme="majorHAnsi" w:hAnsiTheme="majorHAnsi" w:cstheme="majorHAnsi"/>
          <w:b/>
          <w:sz w:val="24"/>
          <w:szCs w:val="24"/>
          <w:u w:val="single"/>
        </w:rPr>
      </w:pPr>
    </w:p>
    <w:p w:rsidR="0099332C" w:rsidRDefault="00255FD5" w:rsidP="0099332C">
      <w:pPr>
        <w:spacing w:line="360" w:lineRule="auto"/>
        <w:ind w:right="-567"/>
        <w:jc w:val="center"/>
        <w:rPr>
          <w:rFonts w:asciiTheme="majorHAnsi" w:hAnsiTheme="majorHAnsi" w:cstheme="majorHAnsi"/>
          <w:b/>
          <w:sz w:val="28"/>
          <w:szCs w:val="24"/>
        </w:rPr>
      </w:pPr>
      <w:r w:rsidRPr="00EA7AEA">
        <w:rPr>
          <w:rFonts w:asciiTheme="majorHAnsi" w:hAnsiTheme="majorHAnsi" w:cstheme="majorHAnsi"/>
          <w:b/>
          <w:sz w:val="28"/>
          <w:szCs w:val="24"/>
        </w:rPr>
        <w:t>Dzierzążnia</w:t>
      </w:r>
      <w:r w:rsidR="007A3BEC" w:rsidRPr="00EA7AEA">
        <w:rPr>
          <w:rFonts w:asciiTheme="majorHAnsi" w:hAnsiTheme="majorHAnsi" w:cstheme="majorHAnsi"/>
          <w:b/>
          <w:sz w:val="28"/>
          <w:szCs w:val="24"/>
        </w:rPr>
        <w:t>,</w:t>
      </w:r>
      <w:r w:rsidRPr="00EA7AEA">
        <w:rPr>
          <w:rFonts w:asciiTheme="majorHAnsi" w:hAnsiTheme="majorHAnsi" w:cstheme="majorHAnsi"/>
          <w:b/>
          <w:sz w:val="28"/>
          <w:szCs w:val="24"/>
        </w:rPr>
        <w:t xml:space="preserve"> maj 2019 roku </w:t>
      </w:r>
    </w:p>
    <w:p w:rsidR="00895F47" w:rsidRDefault="00895F47" w:rsidP="0099332C">
      <w:pPr>
        <w:spacing w:line="360" w:lineRule="auto"/>
        <w:ind w:right="-567"/>
        <w:jc w:val="both"/>
        <w:rPr>
          <w:rFonts w:asciiTheme="majorHAnsi" w:hAnsiTheme="majorHAnsi" w:cstheme="majorHAnsi"/>
          <w:b/>
          <w:bCs/>
          <w:iCs/>
        </w:rPr>
      </w:pPr>
      <w:r w:rsidRPr="00255FD5">
        <w:rPr>
          <w:rFonts w:asciiTheme="majorHAnsi" w:hAnsiTheme="majorHAnsi" w:cstheme="majorHAnsi"/>
          <w:b/>
          <w:bCs/>
          <w:iCs/>
        </w:rPr>
        <w:lastRenderedPageBreak/>
        <w:t xml:space="preserve">WSTĘP </w:t>
      </w:r>
    </w:p>
    <w:p w:rsidR="00895F47" w:rsidRPr="00255FD5" w:rsidRDefault="00895F47" w:rsidP="00255FD5">
      <w:pPr>
        <w:pStyle w:val="Default"/>
        <w:spacing w:line="360" w:lineRule="auto"/>
        <w:jc w:val="both"/>
        <w:rPr>
          <w:rFonts w:asciiTheme="majorHAnsi" w:hAnsiTheme="majorHAnsi" w:cstheme="majorHAnsi"/>
        </w:rPr>
      </w:pPr>
      <w:r w:rsidRPr="00255FD5">
        <w:rPr>
          <w:rFonts w:asciiTheme="majorHAnsi" w:hAnsiTheme="majorHAnsi" w:cstheme="majorHAnsi"/>
        </w:rPr>
        <w:t>Na podstawie art. 28aa ust. 1 ustawy z dnia 8 marca 1990 r.</w:t>
      </w:r>
      <w:r w:rsidR="00557AB3" w:rsidRPr="00255FD5">
        <w:rPr>
          <w:rFonts w:asciiTheme="majorHAnsi" w:hAnsiTheme="majorHAnsi" w:cstheme="majorHAnsi"/>
        </w:rPr>
        <w:t xml:space="preserve"> (Dz. U z 2019r, poz. 506) o</w:t>
      </w:r>
      <w:r w:rsidR="00D71273" w:rsidRPr="00255FD5">
        <w:rPr>
          <w:rFonts w:asciiTheme="majorHAnsi" w:hAnsiTheme="majorHAnsi" w:cstheme="majorHAnsi"/>
        </w:rPr>
        <w:t> </w:t>
      </w:r>
      <w:r w:rsidR="00557AB3" w:rsidRPr="00255FD5">
        <w:rPr>
          <w:rFonts w:asciiTheme="majorHAnsi" w:hAnsiTheme="majorHAnsi" w:cstheme="majorHAnsi"/>
        </w:rPr>
        <w:t xml:space="preserve">samorządzie gminnym </w:t>
      </w:r>
      <w:r w:rsidRPr="00255FD5">
        <w:rPr>
          <w:rFonts w:asciiTheme="majorHAnsi" w:hAnsiTheme="majorHAnsi" w:cstheme="majorHAnsi"/>
        </w:rPr>
        <w:t xml:space="preserve">Wójt przedstawia raport o stanie Gminy Dzierzążnia </w:t>
      </w:r>
      <w:r w:rsidR="00255FD5" w:rsidRPr="00255FD5">
        <w:rPr>
          <w:rFonts w:asciiTheme="majorHAnsi" w:hAnsiTheme="majorHAnsi" w:cstheme="majorHAnsi"/>
        </w:rPr>
        <w:t xml:space="preserve">za </w:t>
      </w:r>
      <w:r w:rsidRPr="00255FD5">
        <w:rPr>
          <w:rFonts w:asciiTheme="majorHAnsi" w:hAnsiTheme="majorHAnsi" w:cstheme="majorHAnsi"/>
        </w:rPr>
        <w:t>roku 2018.</w:t>
      </w:r>
      <w:r w:rsidR="00275D76" w:rsidRPr="00255FD5">
        <w:rPr>
          <w:rFonts w:asciiTheme="majorHAnsi" w:hAnsiTheme="majorHAnsi" w:cstheme="majorHAnsi"/>
        </w:rPr>
        <w:t xml:space="preserve"> </w:t>
      </w:r>
      <w:r w:rsidRPr="00255FD5">
        <w:rPr>
          <w:rFonts w:asciiTheme="majorHAnsi" w:hAnsiTheme="majorHAnsi" w:cstheme="majorHAnsi"/>
        </w:rPr>
        <w:t xml:space="preserve">Dokument </w:t>
      </w:r>
      <w:r w:rsidR="00162B9C" w:rsidRPr="00255FD5">
        <w:rPr>
          <w:rFonts w:asciiTheme="majorHAnsi" w:hAnsiTheme="majorHAnsi" w:cstheme="majorHAnsi"/>
        </w:rPr>
        <w:t xml:space="preserve">ten </w:t>
      </w:r>
      <w:r w:rsidRPr="00255FD5">
        <w:rPr>
          <w:rFonts w:asciiTheme="majorHAnsi" w:hAnsiTheme="majorHAnsi" w:cstheme="majorHAnsi"/>
        </w:rPr>
        <w:t xml:space="preserve">ma </w:t>
      </w:r>
      <w:r w:rsidR="000029A4" w:rsidRPr="00255FD5">
        <w:rPr>
          <w:rFonts w:asciiTheme="majorHAnsi" w:hAnsiTheme="majorHAnsi" w:cstheme="majorHAnsi"/>
        </w:rPr>
        <w:t xml:space="preserve">na celu przedstawienie </w:t>
      </w:r>
      <w:r w:rsidR="00162B9C" w:rsidRPr="00255FD5">
        <w:rPr>
          <w:rFonts w:asciiTheme="majorHAnsi" w:hAnsiTheme="majorHAnsi" w:cstheme="majorHAnsi"/>
        </w:rPr>
        <w:t>sytuacji ekonomiczn</w:t>
      </w:r>
      <w:r w:rsidR="00EE1847" w:rsidRPr="00255FD5">
        <w:rPr>
          <w:rFonts w:asciiTheme="majorHAnsi" w:hAnsiTheme="majorHAnsi" w:cstheme="majorHAnsi"/>
        </w:rPr>
        <w:t xml:space="preserve">ej, demograficznej, społecznej oraz infrastruktury technicznej w </w:t>
      </w:r>
      <w:r w:rsidR="00162B9C" w:rsidRPr="00255FD5">
        <w:rPr>
          <w:rFonts w:asciiTheme="majorHAnsi" w:hAnsiTheme="majorHAnsi" w:cstheme="majorHAnsi"/>
        </w:rPr>
        <w:t xml:space="preserve"> </w:t>
      </w:r>
      <w:r w:rsidR="00EE1847" w:rsidRPr="00255FD5">
        <w:rPr>
          <w:rFonts w:asciiTheme="majorHAnsi" w:hAnsiTheme="majorHAnsi" w:cstheme="majorHAnsi"/>
        </w:rPr>
        <w:t xml:space="preserve">2018 </w:t>
      </w:r>
      <w:r w:rsidR="00162B9C" w:rsidRPr="00255FD5">
        <w:rPr>
          <w:rFonts w:asciiTheme="majorHAnsi" w:hAnsiTheme="majorHAnsi" w:cstheme="majorHAnsi"/>
        </w:rPr>
        <w:t>rok</w:t>
      </w:r>
      <w:r w:rsidR="00EE1847" w:rsidRPr="00255FD5">
        <w:rPr>
          <w:rFonts w:asciiTheme="majorHAnsi" w:hAnsiTheme="majorHAnsi" w:cstheme="majorHAnsi"/>
        </w:rPr>
        <w:t>u</w:t>
      </w:r>
      <w:r w:rsidR="00162B9C" w:rsidRPr="00255FD5">
        <w:rPr>
          <w:rFonts w:asciiTheme="majorHAnsi" w:hAnsiTheme="majorHAnsi" w:cstheme="majorHAnsi"/>
        </w:rPr>
        <w:t xml:space="preserve">.  </w:t>
      </w:r>
    </w:p>
    <w:p w:rsidR="00CC4607" w:rsidRPr="00255FD5" w:rsidRDefault="00CC4607"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Raporty o stanie Gminy Dzierzążnia przedstawia obecny stan gminy </w:t>
      </w:r>
      <w:proofErr w:type="spellStart"/>
      <w:r w:rsidRPr="00255FD5">
        <w:rPr>
          <w:rFonts w:asciiTheme="majorHAnsi" w:hAnsiTheme="majorHAnsi" w:cstheme="majorHAnsi"/>
        </w:rPr>
        <w:t>tzn</w:t>
      </w:r>
      <w:proofErr w:type="spellEnd"/>
      <w:r w:rsidRPr="00255FD5">
        <w:rPr>
          <w:rFonts w:asciiTheme="majorHAnsi" w:hAnsiTheme="majorHAnsi" w:cstheme="majorHAnsi"/>
        </w:rPr>
        <w:t>: położenie, warunki klimatyczne, glebowe, społeczne i gospodarcze. Przedstawienie tych uwarunkowań pomocne jest w określeniu zadań inwestycyjnych jakie były wykonane w 2018 roku na terenie Gminy Dzierzążnia. Określenie tych potrzeb oraz sposób ich realizacji jest wskazane w celu przeanalizowania wykorzystania środków finansowych, własnych, pozabudżetowych, z</w:t>
      </w:r>
      <w:r w:rsidR="00D71273" w:rsidRPr="00255FD5">
        <w:rPr>
          <w:rFonts w:asciiTheme="majorHAnsi" w:hAnsiTheme="majorHAnsi" w:cstheme="majorHAnsi"/>
        </w:rPr>
        <w:t> </w:t>
      </w:r>
      <w:r w:rsidRPr="00255FD5">
        <w:rPr>
          <w:rFonts w:asciiTheme="majorHAnsi" w:hAnsiTheme="majorHAnsi" w:cstheme="majorHAnsi"/>
        </w:rPr>
        <w:t>budżetu państwa i strukturalnych UE na priorytetowe działania samorządu. Poprzez strategiczne działania oraz długofalowe programowanie i konsekwentną realizację programu powinny zostać rozwiązane podstawowe problemy Gminy Dzierzążnia.</w:t>
      </w:r>
    </w:p>
    <w:p w:rsidR="00CC4607" w:rsidRPr="00255FD5" w:rsidRDefault="00CC4607" w:rsidP="00255FD5">
      <w:pPr>
        <w:pStyle w:val="Default"/>
        <w:spacing w:line="360" w:lineRule="auto"/>
        <w:jc w:val="both"/>
        <w:rPr>
          <w:rFonts w:asciiTheme="majorHAnsi" w:hAnsiTheme="majorHAnsi" w:cstheme="majorHAnsi"/>
        </w:rPr>
      </w:pPr>
      <w:r w:rsidRPr="00255FD5">
        <w:rPr>
          <w:rFonts w:asciiTheme="majorHAnsi" w:hAnsiTheme="majorHAnsi" w:cstheme="majorHAnsi"/>
        </w:rPr>
        <w:t>Raporty o stanie Gminy Dzierzążnia ma</w:t>
      </w:r>
      <w:r w:rsidR="00AC444A">
        <w:rPr>
          <w:rFonts w:asciiTheme="majorHAnsi" w:hAnsiTheme="majorHAnsi" w:cstheme="majorHAnsi"/>
        </w:rPr>
        <w:t xml:space="preserve"> za zadanie dostarczyć danych do analizy stanu r</w:t>
      </w:r>
      <w:r w:rsidRPr="00255FD5">
        <w:rPr>
          <w:rFonts w:asciiTheme="majorHAnsi" w:hAnsiTheme="majorHAnsi" w:cstheme="majorHAnsi"/>
        </w:rPr>
        <w:t>eali</w:t>
      </w:r>
      <w:r w:rsidR="00AC444A">
        <w:rPr>
          <w:rFonts w:asciiTheme="majorHAnsi" w:hAnsiTheme="majorHAnsi" w:cstheme="majorHAnsi"/>
        </w:rPr>
        <w:t>zacji</w:t>
      </w:r>
      <w:r w:rsidR="005118D1" w:rsidRPr="00255FD5">
        <w:rPr>
          <w:rFonts w:asciiTheme="majorHAnsi" w:hAnsiTheme="majorHAnsi" w:cstheme="majorHAnsi"/>
        </w:rPr>
        <w:t xml:space="preserve"> zadań infrastrukturalnych</w:t>
      </w:r>
      <w:r w:rsidR="00AC444A">
        <w:rPr>
          <w:rFonts w:asciiTheme="majorHAnsi" w:hAnsiTheme="majorHAnsi" w:cstheme="majorHAnsi"/>
        </w:rPr>
        <w:t xml:space="preserve">, oraz warunków </w:t>
      </w:r>
      <w:r w:rsidRPr="00255FD5">
        <w:rPr>
          <w:rFonts w:asciiTheme="majorHAnsi" w:hAnsiTheme="majorHAnsi" w:cstheme="majorHAnsi"/>
        </w:rPr>
        <w:t>społecznych</w:t>
      </w:r>
      <w:r w:rsidR="00AC444A">
        <w:rPr>
          <w:rFonts w:asciiTheme="majorHAnsi" w:hAnsiTheme="majorHAnsi" w:cstheme="majorHAnsi"/>
        </w:rPr>
        <w:t xml:space="preserve">. Proces ten ma podsumować kierunki rozwoju gminy, zgodność ich z dokumentami planistycznymi, oraz </w:t>
      </w:r>
      <w:r w:rsidR="005118D1" w:rsidRPr="00255FD5">
        <w:rPr>
          <w:rFonts w:asciiTheme="majorHAnsi" w:hAnsiTheme="majorHAnsi" w:cstheme="majorHAnsi"/>
        </w:rPr>
        <w:t>wskazać</w:t>
      </w:r>
      <w:r w:rsidRPr="00255FD5">
        <w:rPr>
          <w:rFonts w:asciiTheme="majorHAnsi" w:hAnsiTheme="majorHAnsi" w:cstheme="majorHAnsi"/>
        </w:rPr>
        <w:t xml:space="preserve"> proces wyznaczania priorytetowych zadań dla rozwoju gminy</w:t>
      </w:r>
      <w:r w:rsidR="00AC444A">
        <w:rPr>
          <w:rFonts w:asciiTheme="majorHAnsi" w:hAnsiTheme="majorHAnsi" w:cstheme="majorHAnsi"/>
        </w:rPr>
        <w:t xml:space="preserve"> na następne lata</w:t>
      </w:r>
      <w:r w:rsidR="005118D1" w:rsidRPr="00255FD5">
        <w:rPr>
          <w:rFonts w:asciiTheme="majorHAnsi" w:hAnsiTheme="majorHAnsi" w:cstheme="majorHAnsi"/>
        </w:rPr>
        <w:t xml:space="preserve">. </w:t>
      </w:r>
    </w:p>
    <w:p w:rsidR="003A3983" w:rsidRDefault="00BE464A" w:rsidP="00255FD5">
      <w:pPr>
        <w:pStyle w:val="Default"/>
        <w:spacing w:line="360" w:lineRule="auto"/>
        <w:jc w:val="both"/>
        <w:rPr>
          <w:rFonts w:asciiTheme="majorHAnsi" w:hAnsiTheme="majorHAnsi" w:cstheme="majorHAnsi"/>
        </w:rPr>
      </w:pPr>
      <w:r>
        <w:rPr>
          <w:rFonts w:asciiTheme="majorHAnsi" w:hAnsiTheme="majorHAnsi" w:cstheme="majorHAnsi"/>
        </w:rPr>
        <w:t>Do opracowania raportu zostały wykorzystane materiały własne Urzędu Gminy oraz dane z</w:t>
      </w:r>
      <w:r w:rsidR="00F15116">
        <w:rPr>
          <w:rFonts w:asciiTheme="majorHAnsi" w:hAnsiTheme="majorHAnsi" w:cstheme="majorHAnsi"/>
        </w:rPr>
        <w:t> </w:t>
      </w:r>
      <w:r>
        <w:rPr>
          <w:rFonts w:asciiTheme="majorHAnsi" w:hAnsiTheme="majorHAnsi" w:cstheme="majorHAnsi"/>
        </w:rPr>
        <w:t>GUS, CIDG, PUP.</w:t>
      </w:r>
    </w:p>
    <w:p w:rsidR="00895F47" w:rsidRPr="00255FD5" w:rsidRDefault="003A3983" w:rsidP="00F15116">
      <w:pPr>
        <w:rPr>
          <w:rFonts w:asciiTheme="majorHAnsi" w:hAnsiTheme="majorHAnsi" w:cstheme="majorHAnsi"/>
        </w:rPr>
      </w:pPr>
      <w:r>
        <w:rPr>
          <w:rFonts w:asciiTheme="majorHAnsi" w:hAnsiTheme="majorHAnsi" w:cstheme="majorHAnsi"/>
        </w:rPr>
        <w:br w:type="page"/>
      </w:r>
    </w:p>
    <w:p w:rsidR="00895F47" w:rsidRPr="000B7143" w:rsidRDefault="00895F47" w:rsidP="00255FD5">
      <w:pPr>
        <w:pStyle w:val="Default"/>
        <w:spacing w:line="360" w:lineRule="auto"/>
        <w:jc w:val="both"/>
        <w:rPr>
          <w:rFonts w:asciiTheme="majorHAnsi" w:hAnsiTheme="majorHAnsi" w:cstheme="majorHAnsi"/>
          <w:b/>
        </w:rPr>
      </w:pPr>
      <w:r w:rsidRPr="000B7143">
        <w:rPr>
          <w:rFonts w:asciiTheme="majorHAnsi" w:hAnsiTheme="majorHAnsi" w:cstheme="majorHAnsi"/>
          <w:b/>
          <w:bCs/>
          <w:iCs/>
        </w:rPr>
        <w:lastRenderedPageBreak/>
        <w:t xml:space="preserve">1. CHARAKTERYSTYKA GMINY </w:t>
      </w:r>
    </w:p>
    <w:p w:rsidR="00557AB3" w:rsidRPr="00255FD5" w:rsidRDefault="00895F47"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t xml:space="preserve">1.1. </w:t>
      </w:r>
      <w:r w:rsidR="00557AB3" w:rsidRPr="00255FD5">
        <w:rPr>
          <w:rFonts w:asciiTheme="majorHAnsi" w:hAnsiTheme="majorHAnsi" w:cstheme="majorHAnsi"/>
          <w:b/>
        </w:rPr>
        <w:t>Położenie, warunki klimatyczne i geodezyjne</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Gmina Dzierzążnia leży na malowniczej równinie pomiędzy trzema rzekami: </w:t>
      </w:r>
      <w:proofErr w:type="spellStart"/>
      <w:r w:rsidRPr="00255FD5">
        <w:rPr>
          <w:rFonts w:asciiTheme="majorHAnsi" w:hAnsiTheme="majorHAnsi" w:cstheme="majorHAnsi"/>
        </w:rPr>
        <w:t>Żurawianką</w:t>
      </w:r>
      <w:proofErr w:type="spellEnd"/>
      <w:r w:rsidRPr="00255FD5">
        <w:rPr>
          <w:rFonts w:asciiTheme="majorHAnsi" w:hAnsiTheme="majorHAnsi" w:cstheme="majorHAnsi"/>
        </w:rPr>
        <w:t xml:space="preserve">, </w:t>
      </w:r>
      <w:proofErr w:type="spellStart"/>
      <w:r w:rsidRPr="00255FD5">
        <w:rPr>
          <w:rFonts w:asciiTheme="majorHAnsi" w:hAnsiTheme="majorHAnsi" w:cstheme="majorHAnsi"/>
        </w:rPr>
        <w:t>Dzierzążnicą</w:t>
      </w:r>
      <w:proofErr w:type="spellEnd"/>
      <w:r w:rsidRPr="00255FD5">
        <w:rPr>
          <w:rFonts w:asciiTheme="majorHAnsi" w:hAnsiTheme="majorHAnsi" w:cstheme="majorHAnsi"/>
        </w:rPr>
        <w:t xml:space="preserve"> oraz Płonką przepływającą przez środek Gminy. Powierzchnia administracyjna gminy wynosi 102 km2 (10.210 ha). Gmina reprezentuje 29 sołectw w skład których wchodzi 30 wsi, które zamieszkuje 4086 osób. Gmina Dzierzążnia położona jest w północno-zachodniej części województwa mazowieckiego w odległości 80 km od  Warszawy. Przez Dzierzą</w:t>
      </w:r>
      <w:r w:rsidR="00D71273" w:rsidRPr="00255FD5">
        <w:rPr>
          <w:rFonts w:asciiTheme="majorHAnsi" w:hAnsiTheme="majorHAnsi" w:cstheme="majorHAnsi"/>
        </w:rPr>
        <w:t>ż</w:t>
      </w:r>
      <w:r w:rsidRPr="00255FD5">
        <w:rPr>
          <w:rFonts w:asciiTheme="majorHAnsi" w:hAnsiTheme="majorHAnsi" w:cstheme="majorHAnsi"/>
        </w:rPr>
        <w:t>ni</w:t>
      </w:r>
      <w:r w:rsidR="00F15116">
        <w:rPr>
          <w:rFonts w:asciiTheme="majorHAnsi" w:hAnsiTheme="majorHAnsi" w:cstheme="majorHAnsi"/>
        </w:rPr>
        <w:t>ę</w:t>
      </w:r>
      <w:r w:rsidRPr="00255FD5">
        <w:rPr>
          <w:rFonts w:asciiTheme="majorHAnsi" w:hAnsiTheme="majorHAnsi" w:cstheme="majorHAnsi"/>
        </w:rPr>
        <w:t xml:space="preserve"> biegnie trasa krajowa Nr 10, a w odległości 10 km od Dzierzążni znajduje się miasto powiatowe Płońsk. </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Powierzchnię Gminy można podzielić w zależności od przeznaczenia na następujące kategorie: grunty rolne 88%, lasy – 3,4 % oraz inne 8,6 % całkowitej powierzchni Gminy. Większość gruntów rolnych w rejonie Gminy zostały zaliczone do kompleksów glebowych dobrych (III a, III b i IV klasy bonitacyjnej), stanowiących około 75% gruntów użytkowanych rolniczo. Żyzność gleb i warunki klimatyczne stały się atutem</w:t>
      </w:r>
      <w:r w:rsidR="00F15116">
        <w:rPr>
          <w:rFonts w:asciiTheme="majorHAnsi" w:hAnsiTheme="majorHAnsi" w:cstheme="majorHAnsi"/>
        </w:rPr>
        <w:t>,</w:t>
      </w:r>
      <w:r w:rsidRPr="00255FD5">
        <w:rPr>
          <w:rFonts w:asciiTheme="majorHAnsi" w:hAnsiTheme="majorHAnsi" w:cstheme="majorHAnsi"/>
        </w:rPr>
        <w:t xml:space="preserve"> który przyczynił się do rozwoju rolnictwa jako głównego źródła dochodu.  </w:t>
      </w:r>
    </w:p>
    <w:p w:rsidR="005118D1"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Gmina Dzierzążnia leży w obszarze charakteryzującym się najmniejszym w Polsce średnim opadem rocznym. Opad jest wyjątkowo niski gdyż utrzymuje się poniżej 500 mm, podczas gdy dla Polski przyjmuje się średnio 600 mm. Najniższy opad w ciągu roku notuje się zimą i na początku wiosny, natomiast najwyższy od maja do września z maksimum w l</w:t>
      </w:r>
      <w:r w:rsidR="006A05AB" w:rsidRPr="00255FD5">
        <w:rPr>
          <w:rFonts w:asciiTheme="majorHAnsi" w:hAnsiTheme="majorHAnsi" w:cstheme="majorHAnsi"/>
        </w:rPr>
        <w:t>ipcu. Korzystne jest więc zjawi</w:t>
      </w:r>
      <w:r w:rsidRPr="00255FD5">
        <w:rPr>
          <w:rFonts w:asciiTheme="majorHAnsi" w:hAnsiTheme="majorHAnsi" w:cstheme="majorHAnsi"/>
        </w:rPr>
        <w:t>sko, że najwyższe opady (ponad 60% sumy rocznej) notuje się w okresie wegetacyjnym. W rejonie gminy Dzierzążnia brak jest udokumentowanych oraz zarejes</w:t>
      </w:r>
      <w:r w:rsidR="006A05AB" w:rsidRPr="00255FD5">
        <w:rPr>
          <w:rFonts w:asciiTheme="majorHAnsi" w:hAnsiTheme="majorHAnsi" w:cstheme="majorHAnsi"/>
        </w:rPr>
        <w:t>trowanych złóż surowców budowla</w:t>
      </w:r>
      <w:r w:rsidRPr="00255FD5">
        <w:rPr>
          <w:rFonts w:asciiTheme="majorHAnsi" w:hAnsiTheme="majorHAnsi" w:cstheme="majorHAnsi"/>
        </w:rPr>
        <w:t xml:space="preserve">nych. Eksploatacja (gliny zwałowe) prowadzona jest jedynie na lokalne potrzeby budowlane przez miejscową ludność . Nie stanowią one cennego surowca ceramicznego z uwagi na wysoki stopień </w:t>
      </w:r>
      <w:proofErr w:type="spellStart"/>
      <w:r w:rsidRPr="00255FD5">
        <w:rPr>
          <w:rFonts w:asciiTheme="majorHAnsi" w:hAnsiTheme="majorHAnsi" w:cstheme="majorHAnsi"/>
        </w:rPr>
        <w:t>zamarglenia</w:t>
      </w:r>
      <w:proofErr w:type="spellEnd"/>
      <w:r w:rsidRPr="00255FD5">
        <w:rPr>
          <w:rFonts w:asciiTheme="majorHAnsi" w:hAnsiTheme="majorHAnsi" w:cstheme="majorHAnsi"/>
        </w:rPr>
        <w:t xml:space="preserve"> oraz domieszki żwiru i piasku. Pod względem hydrograficznym analizowany obszar znajduje się w dorzeczu Wkry. Pokryty jest gęstą siecią odpływu wód powierzchniowych: rzek, strumieni i rowów melioracyjnych. Największym ciekiem jest </w:t>
      </w:r>
      <w:r w:rsidR="006A05AB" w:rsidRPr="00255FD5">
        <w:rPr>
          <w:rFonts w:asciiTheme="majorHAnsi" w:hAnsiTheme="majorHAnsi" w:cstheme="majorHAnsi"/>
        </w:rPr>
        <w:t>rzeka Płonka, o przebiegu równo</w:t>
      </w:r>
      <w:r w:rsidRPr="00255FD5">
        <w:rPr>
          <w:rFonts w:asciiTheme="majorHAnsi" w:hAnsiTheme="majorHAnsi" w:cstheme="majorHAnsi"/>
        </w:rPr>
        <w:t>leżnikowym z zachodu na wschód, odwadniająca wraz z dopływami (</w:t>
      </w:r>
      <w:proofErr w:type="spellStart"/>
      <w:r w:rsidRPr="00255FD5">
        <w:rPr>
          <w:rFonts w:asciiTheme="majorHAnsi" w:hAnsiTheme="majorHAnsi" w:cstheme="majorHAnsi"/>
        </w:rPr>
        <w:t>Żurawianką</w:t>
      </w:r>
      <w:proofErr w:type="spellEnd"/>
      <w:r w:rsidRPr="00255FD5">
        <w:rPr>
          <w:rFonts w:asciiTheme="majorHAnsi" w:hAnsiTheme="majorHAnsi" w:cstheme="majorHAnsi"/>
        </w:rPr>
        <w:t xml:space="preserve"> i </w:t>
      </w:r>
      <w:proofErr w:type="spellStart"/>
      <w:r w:rsidRPr="00255FD5">
        <w:rPr>
          <w:rFonts w:asciiTheme="majorHAnsi" w:hAnsiTheme="majorHAnsi" w:cstheme="majorHAnsi"/>
        </w:rPr>
        <w:t>Dzierzążnicą</w:t>
      </w:r>
      <w:proofErr w:type="spellEnd"/>
      <w:r w:rsidRPr="00255FD5">
        <w:rPr>
          <w:rFonts w:asciiTheme="majorHAnsi" w:hAnsiTheme="majorHAnsi" w:cstheme="majorHAnsi"/>
        </w:rPr>
        <w:t xml:space="preserve">) ponad 90% powierzchni gminy. </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Gmina Dzierzążnia graniczy z następującymi gminami:</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w:t>
      </w:r>
      <w:r w:rsidRPr="00255FD5">
        <w:rPr>
          <w:rFonts w:asciiTheme="majorHAnsi" w:hAnsiTheme="majorHAnsi" w:cstheme="majorHAnsi"/>
        </w:rPr>
        <w:tab/>
        <w:t>na północy z Gminą Baboszewo,</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w:t>
      </w:r>
      <w:r w:rsidRPr="00255FD5">
        <w:rPr>
          <w:rFonts w:asciiTheme="majorHAnsi" w:hAnsiTheme="majorHAnsi" w:cstheme="majorHAnsi"/>
        </w:rPr>
        <w:tab/>
        <w:t>na zachodzie z Gminą Staroźreby i Bulkowo,</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w:t>
      </w:r>
      <w:r w:rsidRPr="00255FD5">
        <w:rPr>
          <w:rFonts w:asciiTheme="majorHAnsi" w:hAnsiTheme="majorHAnsi" w:cstheme="majorHAnsi"/>
        </w:rPr>
        <w:tab/>
        <w:t>na południu z Gminą Naruszewo,</w:t>
      </w:r>
    </w:p>
    <w:p w:rsidR="00770E44"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w:t>
      </w:r>
      <w:r w:rsidRPr="00255FD5">
        <w:rPr>
          <w:rFonts w:asciiTheme="majorHAnsi" w:hAnsiTheme="majorHAnsi" w:cstheme="majorHAnsi"/>
        </w:rPr>
        <w:tab/>
        <w:t>na wschodzie z Gminą Płońsk.</w:t>
      </w:r>
    </w:p>
    <w:p w:rsidR="00770E44" w:rsidRDefault="00770E44"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lastRenderedPageBreak/>
        <w:t xml:space="preserve">1.2. Władze lokalne i gminne jednostki organizacyjne </w:t>
      </w:r>
    </w:p>
    <w:p w:rsidR="00EA7AEA" w:rsidRPr="000B7143" w:rsidRDefault="00EA7AEA" w:rsidP="00255FD5">
      <w:pPr>
        <w:pStyle w:val="Default"/>
        <w:spacing w:line="360" w:lineRule="auto"/>
        <w:jc w:val="both"/>
        <w:rPr>
          <w:rFonts w:asciiTheme="majorHAnsi" w:hAnsiTheme="majorHAnsi" w:cstheme="majorHAnsi"/>
          <w:b/>
          <w:sz w:val="18"/>
        </w:rPr>
      </w:pP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Wójt Gminy</w:t>
      </w:r>
      <w:r w:rsidRPr="00255FD5">
        <w:rPr>
          <w:rFonts w:asciiTheme="majorHAnsi" w:hAnsiTheme="majorHAnsi" w:cstheme="majorHAnsi"/>
        </w:rPr>
        <w:tab/>
      </w:r>
      <w:r w:rsidRPr="00255FD5">
        <w:rPr>
          <w:rFonts w:asciiTheme="majorHAnsi" w:hAnsiTheme="majorHAnsi" w:cstheme="majorHAnsi"/>
        </w:rPr>
        <w:tab/>
      </w:r>
      <w:r w:rsidRPr="00255FD5">
        <w:rPr>
          <w:rFonts w:asciiTheme="majorHAnsi" w:hAnsiTheme="majorHAnsi" w:cstheme="majorHAnsi"/>
        </w:rPr>
        <w:tab/>
      </w:r>
      <w:r w:rsidRPr="00255FD5">
        <w:rPr>
          <w:rFonts w:asciiTheme="majorHAnsi" w:hAnsiTheme="majorHAnsi" w:cstheme="majorHAnsi"/>
        </w:rPr>
        <w:tab/>
      </w:r>
      <w:r w:rsidRPr="00255FD5">
        <w:rPr>
          <w:rFonts w:asciiTheme="majorHAnsi" w:hAnsiTheme="majorHAnsi" w:cstheme="majorHAnsi"/>
        </w:rPr>
        <w:tab/>
        <w:t xml:space="preserve">mgr inż. Adam Sobiecki  </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Skarbnik Gminy </w:t>
      </w:r>
      <w:r w:rsidRPr="00255FD5">
        <w:rPr>
          <w:rFonts w:asciiTheme="majorHAnsi" w:hAnsiTheme="majorHAnsi" w:cstheme="majorHAnsi"/>
        </w:rPr>
        <w:tab/>
      </w:r>
      <w:r w:rsidRPr="00255FD5">
        <w:rPr>
          <w:rFonts w:asciiTheme="majorHAnsi" w:hAnsiTheme="majorHAnsi" w:cstheme="majorHAnsi"/>
        </w:rPr>
        <w:tab/>
      </w:r>
      <w:r w:rsidRPr="00255FD5">
        <w:rPr>
          <w:rFonts w:asciiTheme="majorHAnsi" w:hAnsiTheme="majorHAnsi" w:cstheme="majorHAnsi"/>
        </w:rPr>
        <w:tab/>
      </w:r>
      <w:r w:rsidRPr="00255FD5">
        <w:rPr>
          <w:rFonts w:asciiTheme="majorHAnsi" w:hAnsiTheme="majorHAnsi" w:cstheme="majorHAnsi"/>
        </w:rPr>
        <w:tab/>
        <w:t xml:space="preserve">mgr Grażyna </w:t>
      </w:r>
      <w:proofErr w:type="spellStart"/>
      <w:r w:rsidRPr="00255FD5">
        <w:rPr>
          <w:rFonts w:asciiTheme="majorHAnsi" w:hAnsiTheme="majorHAnsi" w:cstheme="majorHAnsi"/>
        </w:rPr>
        <w:t>Zawłocka</w:t>
      </w:r>
      <w:proofErr w:type="spellEnd"/>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Sekretarz Gminy </w:t>
      </w:r>
      <w:r w:rsidRPr="00255FD5">
        <w:rPr>
          <w:rFonts w:asciiTheme="majorHAnsi" w:hAnsiTheme="majorHAnsi" w:cstheme="majorHAnsi"/>
        </w:rPr>
        <w:tab/>
      </w:r>
      <w:r w:rsidRPr="00255FD5">
        <w:rPr>
          <w:rFonts w:asciiTheme="majorHAnsi" w:hAnsiTheme="majorHAnsi" w:cstheme="majorHAnsi"/>
        </w:rPr>
        <w:tab/>
      </w:r>
      <w:r w:rsidRPr="00255FD5">
        <w:rPr>
          <w:rFonts w:asciiTheme="majorHAnsi" w:hAnsiTheme="majorHAnsi" w:cstheme="majorHAnsi"/>
        </w:rPr>
        <w:tab/>
      </w:r>
      <w:r w:rsidRPr="00255FD5">
        <w:rPr>
          <w:rFonts w:asciiTheme="majorHAnsi" w:hAnsiTheme="majorHAnsi" w:cstheme="majorHAnsi"/>
        </w:rPr>
        <w:tab/>
        <w:t>mgr Monika Konczewska</w:t>
      </w:r>
    </w:p>
    <w:p w:rsidR="00EA7AEA" w:rsidRPr="000B7143" w:rsidRDefault="00EA7AEA" w:rsidP="00255FD5">
      <w:pPr>
        <w:pStyle w:val="Default"/>
        <w:spacing w:line="360" w:lineRule="auto"/>
        <w:jc w:val="both"/>
        <w:rPr>
          <w:rFonts w:asciiTheme="majorHAnsi" w:hAnsiTheme="majorHAnsi" w:cstheme="majorHAnsi"/>
          <w:sz w:val="14"/>
          <w:u w:val="single"/>
        </w:rPr>
      </w:pPr>
    </w:p>
    <w:p w:rsidR="00770E44" w:rsidRPr="00F15116" w:rsidRDefault="00770E44" w:rsidP="00255FD5">
      <w:pPr>
        <w:pStyle w:val="Default"/>
        <w:spacing w:line="360" w:lineRule="auto"/>
        <w:jc w:val="both"/>
        <w:rPr>
          <w:rFonts w:asciiTheme="majorHAnsi" w:hAnsiTheme="majorHAnsi" w:cstheme="majorHAnsi"/>
          <w:u w:val="single"/>
        </w:rPr>
      </w:pPr>
      <w:r w:rsidRPr="00F15116">
        <w:rPr>
          <w:rFonts w:asciiTheme="majorHAnsi" w:hAnsiTheme="majorHAnsi" w:cstheme="majorHAnsi"/>
          <w:u w:val="single"/>
        </w:rPr>
        <w:t>Rada Gminy</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Przewodniczący Rady Gminy</w:t>
      </w:r>
      <w:r w:rsidRPr="00255FD5">
        <w:rPr>
          <w:rFonts w:asciiTheme="majorHAnsi" w:hAnsiTheme="majorHAnsi" w:cstheme="majorHAnsi"/>
        </w:rPr>
        <w:tab/>
      </w:r>
      <w:r w:rsidRPr="00255FD5">
        <w:rPr>
          <w:rFonts w:asciiTheme="majorHAnsi" w:hAnsiTheme="majorHAnsi" w:cstheme="majorHAnsi"/>
        </w:rPr>
        <w:tab/>
      </w:r>
      <w:r w:rsidRPr="00255FD5">
        <w:rPr>
          <w:rFonts w:asciiTheme="majorHAnsi" w:hAnsiTheme="majorHAnsi" w:cstheme="majorHAnsi"/>
        </w:rPr>
        <w:tab/>
        <w:t xml:space="preserve">Krzysztof Andrzej Zimny </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V-ce Przewodnicząca Rady Gminy </w:t>
      </w:r>
      <w:r w:rsidRPr="00255FD5">
        <w:rPr>
          <w:rFonts w:asciiTheme="majorHAnsi" w:hAnsiTheme="majorHAnsi" w:cstheme="majorHAnsi"/>
        </w:rPr>
        <w:tab/>
      </w:r>
      <w:r w:rsidRPr="00255FD5">
        <w:rPr>
          <w:rFonts w:asciiTheme="majorHAnsi" w:hAnsiTheme="majorHAnsi" w:cstheme="majorHAnsi"/>
        </w:rPr>
        <w:tab/>
        <w:t xml:space="preserve">Janina Siedlecka  </w:t>
      </w:r>
    </w:p>
    <w:p w:rsidR="00770E44"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Ryszard Piórkowski,  Wiesława Jankowska, Teresa Turkowska,  Andrzej </w:t>
      </w:r>
      <w:proofErr w:type="spellStart"/>
      <w:r w:rsidRPr="00255FD5">
        <w:rPr>
          <w:rFonts w:asciiTheme="majorHAnsi" w:hAnsiTheme="majorHAnsi" w:cstheme="majorHAnsi"/>
        </w:rPr>
        <w:t>Machnacki</w:t>
      </w:r>
      <w:proofErr w:type="spellEnd"/>
      <w:r w:rsidRPr="00255FD5">
        <w:rPr>
          <w:rFonts w:asciiTheme="majorHAnsi" w:hAnsiTheme="majorHAnsi" w:cstheme="majorHAnsi"/>
        </w:rPr>
        <w:t xml:space="preserve"> , Radosław Paweł Pawlak, Mariusz Wróblewski, Iwona Agata Kawecka, Ewa Izabela Rydzews</w:t>
      </w:r>
      <w:r w:rsidR="00FE27CE" w:rsidRPr="00255FD5">
        <w:rPr>
          <w:rFonts w:asciiTheme="majorHAnsi" w:hAnsiTheme="majorHAnsi" w:cstheme="majorHAnsi"/>
        </w:rPr>
        <w:t>ka, Stanisław Krzysztof Bartold</w:t>
      </w:r>
      <w:r w:rsidRPr="00255FD5">
        <w:rPr>
          <w:rFonts w:asciiTheme="majorHAnsi" w:hAnsiTheme="majorHAnsi" w:cstheme="majorHAnsi"/>
        </w:rPr>
        <w:t xml:space="preserve">, Dariusz </w:t>
      </w:r>
      <w:proofErr w:type="spellStart"/>
      <w:r w:rsidRPr="00255FD5">
        <w:rPr>
          <w:rFonts w:asciiTheme="majorHAnsi" w:hAnsiTheme="majorHAnsi" w:cstheme="majorHAnsi"/>
        </w:rPr>
        <w:t>Sepetowski</w:t>
      </w:r>
      <w:proofErr w:type="spellEnd"/>
      <w:r w:rsidRPr="00255FD5">
        <w:rPr>
          <w:rFonts w:asciiTheme="majorHAnsi" w:hAnsiTheme="majorHAnsi" w:cstheme="majorHAnsi"/>
        </w:rPr>
        <w:t xml:space="preserve">, Ryszard Gołębiewski, Iwona </w:t>
      </w:r>
      <w:proofErr w:type="spellStart"/>
      <w:r w:rsidRPr="00255FD5">
        <w:rPr>
          <w:rFonts w:asciiTheme="majorHAnsi" w:hAnsiTheme="majorHAnsi" w:cstheme="majorHAnsi"/>
        </w:rPr>
        <w:t>Kokosińska</w:t>
      </w:r>
      <w:proofErr w:type="spellEnd"/>
      <w:r w:rsidRPr="00255FD5">
        <w:rPr>
          <w:rFonts w:asciiTheme="majorHAnsi" w:hAnsiTheme="majorHAnsi" w:cstheme="majorHAnsi"/>
        </w:rPr>
        <w:t>, Konrad Maliszewski</w:t>
      </w:r>
      <w:r w:rsidR="00EA7AEA">
        <w:rPr>
          <w:rFonts w:asciiTheme="majorHAnsi" w:hAnsiTheme="majorHAnsi" w:cstheme="majorHAnsi"/>
        </w:rPr>
        <w:t>.</w:t>
      </w:r>
    </w:p>
    <w:p w:rsidR="00EA7AEA" w:rsidRPr="00255FD5" w:rsidRDefault="00EA7AEA" w:rsidP="00255FD5">
      <w:pPr>
        <w:pStyle w:val="Default"/>
        <w:spacing w:line="360" w:lineRule="auto"/>
        <w:jc w:val="both"/>
        <w:rPr>
          <w:rFonts w:asciiTheme="majorHAnsi" w:hAnsiTheme="majorHAnsi" w:cstheme="majorHAnsi"/>
        </w:rPr>
      </w:pPr>
    </w:p>
    <w:p w:rsidR="00770E44" w:rsidRPr="00F15116" w:rsidRDefault="00770E44" w:rsidP="00255FD5">
      <w:pPr>
        <w:pStyle w:val="Default"/>
        <w:spacing w:line="360" w:lineRule="auto"/>
        <w:jc w:val="both"/>
        <w:rPr>
          <w:rFonts w:asciiTheme="majorHAnsi" w:hAnsiTheme="majorHAnsi" w:cstheme="majorHAnsi"/>
          <w:u w:val="single"/>
        </w:rPr>
      </w:pPr>
      <w:r w:rsidRPr="00F15116">
        <w:rPr>
          <w:rFonts w:asciiTheme="majorHAnsi" w:hAnsiTheme="majorHAnsi" w:cstheme="majorHAnsi"/>
          <w:u w:val="single"/>
        </w:rPr>
        <w:t xml:space="preserve">Jednostki organizacyjne Gminy:  </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Szkoła Podstawowa im. Jana Pawła II w Dzierzążni – dyrektor mgr Franciszek Marek Goszczyński</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Szkoła Podstawowa w Nowych Kucicach – dyrektor mgr Bożena Nowakowska </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Gminny Ośrodek Pomocy Społecznej – kierownik Regina </w:t>
      </w:r>
      <w:proofErr w:type="spellStart"/>
      <w:r w:rsidRPr="00255FD5">
        <w:rPr>
          <w:rFonts w:asciiTheme="majorHAnsi" w:hAnsiTheme="majorHAnsi" w:cstheme="majorHAnsi"/>
        </w:rPr>
        <w:t>Sobczeńska</w:t>
      </w:r>
      <w:proofErr w:type="spellEnd"/>
      <w:r w:rsidRPr="00255FD5">
        <w:rPr>
          <w:rFonts w:asciiTheme="majorHAnsi" w:hAnsiTheme="majorHAnsi" w:cstheme="majorHAnsi"/>
        </w:rPr>
        <w:t xml:space="preserve"> </w:t>
      </w:r>
    </w:p>
    <w:p w:rsidR="00770E44"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Gminna Biblioteka Publiczna – dyrektor mgr Jolanta </w:t>
      </w:r>
      <w:proofErr w:type="spellStart"/>
      <w:r w:rsidRPr="00255FD5">
        <w:rPr>
          <w:rFonts w:asciiTheme="majorHAnsi" w:hAnsiTheme="majorHAnsi" w:cstheme="majorHAnsi"/>
        </w:rPr>
        <w:t>Gzylewska</w:t>
      </w:r>
      <w:proofErr w:type="spellEnd"/>
    </w:p>
    <w:p w:rsidR="00EA7AEA" w:rsidRDefault="00EA7AEA" w:rsidP="00255FD5">
      <w:pPr>
        <w:pStyle w:val="Default"/>
        <w:spacing w:line="360" w:lineRule="auto"/>
        <w:jc w:val="both"/>
        <w:rPr>
          <w:rFonts w:asciiTheme="majorHAnsi" w:hAnsiTheme="majorHAnsi" w:cstheme="majorHAnsi"/>
        </w:rPr>
      </w:pPr>
    </w:p>
    <w:p w:rsidR="00770E44" w:rsidRPr="00255FD5" w:rsidRDefault="00A007AD"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t>1.2.1 Urząd Gminy</w:t>
      </w:r>
      <w:r w:rsidR="00FE27CE" w:rsidRPr="00255FD5">
        <w:rPr>
          <w:rFonts w:asciiTheme="majorHAnsi" w:hAnsiTheme="majorHAnsi" w:cstheme="majorHAnsi"/>
          <w:b/>
        </w:rPr>
        <w:t xml:space="preserve"> </w:t>
      </w:r>
    </w:p>
    <w:p w:rsidR="00A007AD" w:rsidRPr="00255FD5" w:rsidRDefault="00A007AD" w:rsidP="00255FD5">
      <w:pPr>
        <w:pStyle w:val="Default"/>
        <w:spacing w:line="360" w:lineRule="auto"/>
        <w:jc w:val="both"/>
        <w:rPr>
          <w:rFonts w:asciiTheme="majorHAnsi" w:hAnsiTheme="majorHAnsi" w:cstheme="majorHAnsi"/>
        </w:rPr>
      </w:pPr>
      <w:r w:rsidRPr="00255FD5">
        <w:rPr>
          <w:rFonts w:asciiTheme="majorHAnsi" w:hAnsiTheme="majorHAnsi" w:cstheme="majorHAnsi"/>
        </w:rPr>
        <w:t>Siedziba Urzędu Gminy znajduje się w Dzierzążni 28, 09-164 Dzierzążnia. W urzędzie</w:t>
      </w:r>
      <w:r w:rsidR="00FE27CE" w:rsidRPr="00255FD5">
        <w:rPr>
          <w:rFonts w:asciiTheme="majorHAnsi" w:hAnsiTheme="majorHAnsi" w:cstheme="majorHAnsi"/>
        </w:rPr>
        <w:t xml:space="preserve"> gminy w</w:t>
      </w:r>
      <w:r w:rsidR="00F15116">
        <w:rPr>
          <w:rFonts w:asciiTheme="majorHAnsi" w:hAnsiTheme="majorHAnsi" w:cstheme="majorHAnsi"/>
        </w:rPr>
        <w:t> </w:t>
      </w:r>
      <w:r w:rsidR="00FE27CE" w:rsidRPr="00255FD5">
        <w:rPr>
          <w:rFonts w:asciiTheme="majorHAnsi" w:hAnsiTheme="majorHAnsi" w:cstheme="majorHAnsi"/>
        </w:rPr>
        <w:t>2018 roku, następująco kształtowała się struktura zatrudnienia 23 osoby w tym 13 osób z</w:t>
      </w:r>
      <w:r w:rsidR="00F15116">
        <w:rPr>
          <w:rFonts w:asciiTheme="majorHAnsi" w:hAnsiTheme="majorHAnsi" w:cstheme="majorHAnsi"/>
        </w:rPr>
        <w:t> </w:t>
      </w:r>
      <w:r w:rsidR="00FE27CE" w:rsidRPr="00255FD5">
        <w:rPr>
          <w:rFonts w:asciiTheme="majorHAnsi" w:hAnsiTheme="majorHAnsi" w:cstheme="majorHAnsi"/>
        </w:rPr>
        <w:t>wykształceniem wyższym magisterskim, 2 osoby z wyższym licencjackim, 2 osoby wykształcenie średnie, 6 osób wykształcenie zawodowe i podstawowe.</w:t>
      </w:r>
    </w:p>
    <w:p w:rsidR="003A3983" w:rsidRDefault="00FE27CE" w:rsidP="00255FD5">
      <w:pPr>
        <w:pStyle w:val="Default"/>
        <w:spacing w:line="360" w:lineRule="auto"/>
        <w:jc w:val="both"/>
        <w:rPr>
          <w:rFonts w:asciiTheme="majorHAnsi" w:hAnsiTheme="majorHAnsi" w:cstheme="majorHAnsi"/>
        </w:rPr>
      </w:pPr>
      <w:r w:rsidRPr="00255FD5">
        <w:rPr>
          <w:rFonts w:asciiTheme="majorHAnsi" w:hAnsiTheme="majorHAnsi" w:cstheme="majorHAnsi"/>
        </w:rPr>
        <w:t>Pracownicy skierowani do pracy przez Powiatowy Urząd Pracy: wykształcenie wyższe magisterskie 2 osoby, wykształcenie średnie 1 osoba, wykształcenie zawodowe i podstawowe 2 osoby.</w:t>
      </w:r>
    </w:p>
    <w:p w:rsidR="00EA7AEA" w:rsidRDefault="00EA7AEA" w:rsidP="00255FD5">
      <w:pPr>
        <w:pStyle w:val="Default"/>
        <w:spacing w:line="360" w:lineRule="auto"/>
        <w:jc w:val="both"/>
        <w:rPr>
          <w:rFonts w:asciiTheme="majorHAnsi" w:hAnsiTheme="majorHAnsi" w:cstheme="majorHAnsi"/>
        </w:rPr>
      </w:pPr>
    </w:p>
    <w:p w:rsidR="00EA7AEA" w:rsidRDefault="00EA7AEA" w:rsidP="00255FD5">
      <w:pPr>
        <w:pStyle w:val="Default"/>
        <w:spacing w:line="360" w:lineRule="auto"/>
        <w:jc w:val="both"/>
        <w:rPr>
          <w:rFonts w:asciiTheme="majorHAnsi" w:hAnsiTheme="majorHAnsi" w:cstheme="majorHAnsi"/>
        </w:rPr>
      </w:pPr>
    </w:p>
    <w:p w:rsidR="00EA7AEA" w:rsidRDefault="00EA7AEA" w:rsidP="00255FD5">
      <w:pPr>
        <w:pStyle w:val="Default"/>
        <w:spacing w:line="360" w:lineRule="auto"/>
        <w:jc w:val="both"/>
        <w:rPr>
          <w:rFonts w:asciiTheme="majorHAnsi" w:hAnsiTheme="majorHAnsi" w:cstheme="majorHAnsi"/>
        </w:rPr>
      </w:pPr>
    </w:p>
    <w:p w:rsidR="00EA7AEA" w:rsidRPr="00EA7AEA" w:rsidRDefault="00EA7AEA" w:rsidP="00EA7AEA">
      <w:pPr>
        <w:pStyle w:val="Default"/>
        <w:spacing w:line="360" w:lineRule="auto"/>
        <w:jc w:val="both"/>
        <w:rPr>
          <w:rFonts w:asciiTheme="majorHAnsi" w:hAnsiTheme="majorHAnsi" w:cstheme="majorHAnsi"/>
        </w:rPr>
      </w:pPr>
      <w:r w:rsidRPr="00EA7AEA">
        <w:rPr>
          <w:rFonts w:asciiTheme="majorHAnsi" w:hAnsiTheme="majorHAnsi" w:cstheme="majorHAnsi"/>
        </w:rPr>
        <w:lastRenderedPageBreak/>
        <w:t xml:space="preserve">W ramach struktury organizacyjne urzędu funkcjonują </w:t>
      </w:r>
      <w:r w:rsidRPr="00EA7AEA">
        <w:rPr>
          <w:rFonts w:asciiTheme="majorHAnsi" w:hAnsiTheme="majorHAnsi" w:cstheme="majorHAnsi"/>
          <w:u w:val="single"/>
        </w:rPr>
        <w:t>referaty oraz komórki równorzędne</w:t>
      </w:r>
      <w:r w:rsidRPr="00EA7AEA">
        <w:rPr>
          <w:rFonts w:asciiTheme="majorHAnsi" w:hAnsiTheme="majorHAnsi" w:cstheme="majorHAnsi"/>
        </w:rPr>
        <w:t xml:space="preserve">: </w:t>
      </w:r>
    </w:p>
    <w:p w:rsidR="00EA7AEA" w:rsidRPr="00EA7AEA" w:rsidRDefault="00EA7AEA" w:rsidP="00EA7AEA">
      <w:pPr>
        <w:spacing w:after="0" w:line="360" w:lineRule="auto"/>
        <w:ind w:left="567"/>
        <w:jc w:val="both"/>
        <w:rPr>
          <w:rFonts w:asciiTheme="majorHAnsi" w:hAnsiTheme="majorHAnsi" w:cstheme="majorHAnsi"/>
          <w:sz w:val="24"/>
          <w:szCs w:val="24"/>
          <w:u w:val="single"/>
        </w:rPr>
      </w:pPr>
      <w:r w:rsidRPr="00EA7AEA">
        <w:rPr>
          <w:rFonts w:asciiTheme="majorHAnsi" w:hAnsiTheme="majorHAnsi" w:cstheme="majorHAnsi"/>
          <w:sz w:val="24"/>
          <w:szCs w:val="24"/>
          <w:u w:val="single"/>
        </w:rPr>
        <w:t>Referat Organizacyjny i Spraw Obywatelskich:</w:t>
      </w:r>
    </w:p>
    <w:p w:rsidR="00EA7AEA" w:rsidRPr="00EA7AEA" w:rsidRDefault="00EA7AEA" w:rsidP="00EA7AEA">
      <w:pPr>
        <w:numPr>
          <w:ilvl w:val="2"/>
          <w:numId w:val="36"/>
        </w:numPr>
        <w:spacing w:after="0" w:line="360" w:lineRule="auto"/>
        <w:ind w:hanging="77"/>
        <w:jc w:val="both"/>
        <w:rPr>
          <w:rFonts w:asciiTheme="majorHAnsi" w:hAnsiTheme="majorHAnsi" w:cstheme="majorHAnsi"/>
          <w:b/>
          <w:bCs/>
          <w:sz w:val="24"/>
          <w:szCs w:val="24"/>
        </w:rPr>
      </w:pPr>
      <w:r w:rsidRPr="00EA7AEA">
        <w:rPr>
          <w:rFonts w:asciiTheme="majorHAnsi" w:hAnsiTheme="majorHAnsi" w:cstheme="majorHAnsi"/>
          <w:sz w:val="24"/>
          <w:szCs w:val="24"/>
        </w:rPr>
        <w:t>Urząd Stanu Cywilnego,</w:t>
      </w:r>
    </w:p>
    <w:p w:rsidR="00EA7AEA" w:rsidRPr="00EA7AEA" w:rsidRDefault="00EA7AEA" w:rsidP="00EA7AEA">
      <w:pPr>
        <w:numPr>
          <w:ilvl w:val="2"/>
          <w:numId w:val="36"/>
        </w:numPr>
        <w:spacing w:after="0" w:line="360" w:lineRule="auto"/>
        <w:ind w:right="-800" w:hanging="77"/>
        <w:jc w:val="both"/>
        <w:rPr>
          <w:rFonts w:asciiTheme="majorHAnsi" w:hAnsiTheme="majorHAnsi" w:cstheme="majorHAnsi"/>
          <w:b/>
          <w:bCs/>
          <w:sz w:val="24"/>
          <w:szCs w:val="24"/>
        </w:rPr>
      </w:pPr>
      <w:r w:rsidRPr="00EA7AEA">
        <w:rPr>
          <w:rFonts w:asciiTheme="majorHAnsi" w:hAnsiTheme="majorHAnsi" w:cstheme="majorHAnsi"/>
          <w:sz w:val="24"/>
          <w:szCs w:val="24"/>
        </w:rPr>
        <w:t>Stanowisko do spraw ewidencji ludności, spraw obywatelskich, obronnych i ochrony przeciwpożarowej,</w:t>
      </w:r>
    </w:p>
    <w:p w:rsidR="00EA7AEA" w:rsidRPr="00EA7AEA" w:rsidRDefault="00EA7AEA" w:rsidP="00EA7AEA">
      <w:pPr>
        <w:numPr>
          <w:ilvl w:val="2"/>
          <w:numId w:val="36"/>
        </w:numPr>
        <w:spacing w:after="0" w:line="360" w:lineRule="auto"/>
        <w:ind w:right="-800" w:hanging="77"/>
        <w:jc w:val="both"/>
        <w:rPr>
          <w:rFonts w:asciiTheme="majorHAnsi" w:hAnsiTheme="majorHAnsi" w:cstheme="majorHAnsi"/>
          <w:b/>
          <w:bCs/>
          <w:sz w:val="24"/>
          <w:szCs w:val="24"/>
        </w:rPr>
      </w:pPr>
      <w:r w:rsidRPr="00EA7AEA">
        <w:rPr>
          <w:rFonts w:asciiTheme="majorHAnsi" w:hAnsiTheme="majorHAnsi" w:cstheme="majorHAnsi"/>
          <w:sz w:val="24"/>
          <w:szCs w:val="24"/>
        </w:rPr>
        <w:t>Stanowisko do spraw kadr i obsługi rady gminy,</w:t>
      </w:r>
    </w:p>
    <w:p w:rsidR="00EA7AEA" w:rsidRPr="00EA7AEA" w:rsidRDefault="00EA7AEA" w:rsidP="00EA7AEA">
      <w:pPr>
        <w:numPr>
          <w:ilvl w:val="2"/>
          <w:numId w:val="36"/>
        </w:numPr>
        <w:spacing w:after="0" w:line="360" w:lineRule="auto"/>
        <w:ind w:right="-800" w:hanging="77"/>
        <w:jc w:val="both"/>
        <w:rPr>
          <w:rFonts w:asciiTheme="majorHAnsi" w:hAnsiTheme="majorHAnsi" w:cstheme="majorHAnsi"/>
          <w:b/>
          <w:bCs/>
          <w:sz w:val="24"/>
          <w:szCs w:val="24"/>
        </w:rPr>
      </w:pPr>
      <w:r w:rsidRPr="00EA7AEA">
        <w:rPr>
          <w:rFonts w:asciiTheme="majorHAnsi" w:hAnsiTheme="majorHAnsi" w:cstheme="majorHAnsi"/>
          <w:sz w:val="24"/>
          <w:szCs w:val="24"/>
        </w:rPr>
        <w:t>Stanowisko do spraw obsługi organizacyjnej sekretariatu,</w:t>
      </w:r>
      <w:r w:rsidRPr="00EA7AEA">
        <w:rPr>
          <w:rFonts w:asciiTheme="majorHAnsi" w:hAnsiTheme="majorHAnsi" w:cstheme="majorHAnsi"/>
          <w:b/>
          <w:bCs/>
          <w:sz w:val="24"/>
          <w:szCs w:val="24"/>
        </w:rPr>
        <w:t xml:space="preserve"> </w:t>
      </w:r>
    </w:p>
    <w:p w:rsidR="00EA7AEA" w:rsidRPr="00EA7AEA" w:rsidRDefault="00EA7AEA" w:rsidP="00EA7AEA">
      <w:pPr>
        <w:numPr>
          <w:ilvl w:val="2"/>
          <w:numId w:val="36"/>
        </w:numPr>
        <w:spacing w:after="0" w:line="360" w:lineRule="auto"/>
        <w:ind w:right="-800" w:hanging="77"/>
        <w:jc w:val="both"/>
        <w:rPr>
          <w:rFonts w:asciiTheme="majorHAnsi" w:hAnsiTheme="majorHAnsi" w:cstheme="majorHAnsi"/>
          <w:b/>
          <w:bCs/>
          <w:sz w:val="24"/>
          <w:szCs w:val="24"/>
        </w:rPr>
      </w:pPr>
      <w:r w:rsidRPr="00EA7AEA">
        <w:rPr>
          <w:rFonts w:asciiTheme="majorHAnsi" w:hAnsiTheme="majorHAnsi" w:cstheme="majorHAnsi"/>
          <w:sz w:val="24"/>
          <w:szCs w:val="24"/>
        </w:rPr>
        <w:t>Stanowisko do spraw pomocy administracyjnej,</w:t>
      </w:r>
    </w:p>
    <w:p w:rsidR="00EA7AEA" w:rsidRPr="00EA7AEA" w:rsidRDefault="00EA7AEA" w:rsidP="00EA7AEA">
      <w:pPr>
        <w:spacing w:after="0" w:line="360" w:lineRule="auto"/>
        <w:ind w:left="567"/>
        <w:jc w:val="both"/>
        <w:rPr>
          <w:rFonts w:asciiTheme="majorHAnsi" w:hAnsiTheme="majorHAnsi" w:cstheme="majorHAnsi"/>
          <w:sz w:val="24"/>
          <w:szCs w:val="24"/>
          <w:u w:val="single"/>
        </w:rPr>
      </w:pPr>
      <w:r w:rsidRPr="00EA7AEA">
        <w:rPr>
          <w:rFonts w:asciiTheme="majorHAnsi" w:hAnsiTheme="majorHAnsi" w:cstheme="majorHAnsi"/>
          <w:sz w:val="24"/>
          <w:szCs w:val="24"/>
          <w:u w:val="single"/>
        </w:rPr>
        <w:t>Referat Finansowy:</w:t>
      </w:r>
    </w:p>
    <w:p w:rsidR="00EA7AEA" w:rsidRPr="00EA7AEA" w:rsidRDefault="00EA7AEA" w:rsidP="00EA7AEA">
      <w:pPr>
        <w:numPr>
          <w:ilvl w:val="1"/>
          <w:numId w:val="35"/>
        </w:numPr>
        <w:spacing w:after="0" w:line="360" w:lineRule="auto"/>
        <w:ind w:hanging="153"/>
        <w:jc w:val="both"/>
        <w:rPr>
          <w:rFonts w:asciiTheme="majorHAnsi" w:hAnsiTheme="majorHAnsi" w:cstheme="majorHAnsi"/>
          <w:sz w:val="24"/>
          <w:szCs w:val="24"/>
        </w:rPr>
      </w:pPr>
      <w:r w:rsidRPr="00EA7AEA">
        <w:rPr>
          <w:rFonts w:asciiTheme="majorHAnsi" w:hAnsiTheme="majorHAnsi" w:cstheme="majorHAnsi"/>
          <w:sz w:val="24"/>
          <w:szCs w:val="24"/>
        </w:rPr>
        <w:t>Stanowisko do spraw księgowości podatkowej,</w:t>
      </w:r>
    </w:p>
    <w:p w:rsidR="00EA7AEA" w:rsidRPr="00EA7AEA" w:rsidRDefault="00EA7AEA" w:rsidP="00EA7AEA">
      <w:pPr>
        <w:numPr>
          <w:ilvl w:val="1"/>
          <w:numId w:val="35"/>
        </w:numPr>
        <w:spacing w:after="0" w:line="360" w:lineRule="auto"/>
        <w:ind w:hanging="153"/>
        <w:jc w:val="both"/>
        <w:rPr>
          <w:rFonts w:asciiTheme="majorHAnsi" w:hAnsiTheme="majorHAnsi" w:cstheme="majorHAnsi"/>
          <w:sz w:val="24"/>
          <w:szCs w:val="24"/>
        </w:rPr>
      </w:pPr>
      <w:r w:rsidRPr="00EA7AEA">
        <w:rPr>
          <w:rFonts w:asciiTheme="majorHAnsi" w:hAnsiTheme="majorHAnsi" w:cstheme="majorHAnsi"/>
          <w:sz w:val="24"/>
          <w:szCs w:val="24"/>
        </w:rPr>
        <w:t>Stanowisko do spraw zobowiązań podatkowych</w:t>
      </w:r>
    </w:p>
    <w:p w:rsidR="00EA7AEA" w:rsidRPr="00EA7AEA" w:rsidRDefault="00EA7AEA" w:rsidP="00EA7AEA">
      <w:pPr>
        <w:numPr>
          <w:ilvl w:val="1"/>
          <w:numId w:val="35"/>
        </w:numPr>
        <w:spacing w:after="0" w:line="360" w:lineRule="auto"/>
        <w:ind w:hanging="153"/>
        <w:jc w:val="both"/>
        <w:rPr>
          <w:rFonts w:asciiTheme="majorHAnsi" w:hAnsiTheme="majorHAnsi" w:cstheme="majorHAnsi"/>
          <w:sz w:val="24"/>
          <w:szCs w:val="24"/>
        </w:rPr>
      </w:pPr>
      <w:r w:rsidRPr="00EA7AEA">
        <w:rPr>
          <w:rFonts w:asciiTheme="majorHAnsi" w:hAnsiTheme="majorHAnsi" w:cstheme="majorHAnsi"/>
          <w:sz w:val="24"/>
          <w:szCs w:val="24"/>
        </w:rPr>
        <w:t xml:space="preserve">Stanowisko do spraw dochodów i kosztów </w:t>
      </w:r>
    </w:p>
    <w:p w:rsidR="00EA7AEA" w:rsidRPr="00EA7AEA" w:rsidRDefault="00EA7AEA" w:rsidP="00EA7AEA">
      <w:pPr>
        <w:numPr>
          <w:ilvl w:val="1"/>
          <w:numId w:val="35"/>
        </w:numPr>
        <w:spacing w:after="0" w:line="360" w:lineRule="auto"/>
        <w:ind w:hanging="153"/>
        <w:jc w:val="both"/>
        <w:rPr>
          <w:rFonts w:asciiTheme="majorHAnsi" w:hAnsiTheme="majorHAnsi" w:cstheme="majorHAnsi"/>
          <w:sz w:val="24"/>
          <w:szCs w:val="24"/>
        </w:rPr>
      </w:pPr>
      <w:r w:rsidRPr="00EA7AEA">
        <w:rPr>
          <w:rFonts w:asciiTheme="majorHAnsi" w:hAnsiTheme="majorHAnsi" w:cstheme="majorHAnsi"/>
          <w:sz w:val="24"/>
          <w:szCs w:val="24"/>
        </w:rPr>
        <w:t>Stanowisko do spraw księgowości i opłat komunalnych,</w:t>
      </w:r>
    </w:p>
    <w:p w:rsidR="00EA7AEA" w:rsidRPr="00EA7AEA" w:rsidRDefault="00EA7AEA" w:rsidP="00EA7AEA">
      <w:pPr>
        <w:spacing w:after="0" w:line="360" w:lineRule="auto"/>
        <w:ind w:left="567"/>
        <w:jc w:val="both"/>
        <w:rPr>
          <w:rFonts w:asciiTheme="majorHAnsi" w:hAnsiTheme="majorHAnsi" w:cstheme="majorHAnsi"/>
          <w:sz w:val="24"/>
          <w:szCs w:val="24"/>
        </w:rPr>
      </w:pPr>
      <w:r w:rsidRPr="00EA7AEA">
        <w:rPr>
          <w:rFonts w:asciiTheme="majorHAnsi" w:hAnsiTheme="majorHAnsi" w:cstheme="majorHAnsi"/>
          <w:sz w:val="24"/>
          <w:szCs w:val="24"/>
          <w:u w:val="single"/>
        </w:rPr>
        <w:t>Referat do spraw Oświaty</w:t>
      </w:r>
      <w:r w:rsidRPr="00EA7AEA">
        <w:rPr>
          <w:rFonts w:asciiTheme="majorHAnsi" w:hAnsiTheme="majorHAnsi" w:cstheme="majorHAnsi"/>
          <w:sz w:val="24"/>
          <w:szCs w:val="24"/>
        </w:rPr>
        <w:t>:</w:t>
      </w:r>
    </w:p>
    <w:p w:rsidR="00EA7AEA" w:rsidRPr="00EA7AEA" w:rsidRDefault="00EA7AEA" w:rsidP="00EA7AEA">
      <w:pPr>
        <w:numPr>
          <w:ilvl w:val="0"/>
          <w:numId w:val="37"/>
        </w:numPr>
        <w:spacing w:after="0" w:line="360" w:lineRule="auto"/>
        <w:ind w:hanging="513"/>
        <w:jc w:val="both"/>
        <w:rPr>
          <w:rFonts w:asciiTheme="majorHAnsi" w:hAnsiTheme="majorHAnsi" w:cstheme="majorHAnsi"/>
          <w:sz w:val="24"/>
          <w:szCs w:val="24"/>
        </w:rPr>
      </w:pPr>
      <w:r w:rsidRPr="00EA7AEA">
        <w:rPr>
          <w:rFonts w:asciiTheme="majorHAnsi" w:hAnsiTheme="majorHAnsi" w:cstheme="majorHAnsi"/>
          <w:sz w:val="24"/>
          <w:szCs w:val="24"/>
        </w:rPr>
        <w:t>Kierownik referatu oświaty,</w:t>
      </w:r>
    </w:p>
    <w:p w:rsidR="00EA7AEA" w:rsidRPr="00EA7AEA" w:rsidRDefault="00EA7AEA" w:rsidP="00EA7AEA">
      <w:pPr>
        <w:numPr>
          <w:ilvl w:val="0"/>
          <w:numId w:val="37"/>
        </w:numPr>
        <w:spacing w:after="0" w:line="360" w:lineRule="auto"/>
        <w:ind w:hanging="513"/>
        <w:jc w:val="both"/>
        <w:rPr>
          <w:rFonts w:asciiTheme="majorHAnsi" w:hAnsiTheme="majorHAnsi" w:cstheme="majorHAnsi"/>
          <w:sz w:val="24"/>
          <w:szCs w:val="24"/>
        </w:rPr>
      </w:pPr>
      <w:r w:rsidRPr="00EA7AEA">
        <w:rPr>
          <w:rFonts w:asciiTheme="majorHAnsi" w:hAnsiTheme="majorHAnsi" w:cstheme="majorHAnsi"/>
          <w:sz w:val="24"/>
          <w:szCs w:val="24"/>
        </w:rPr>
        <w:t>Stanowisko do spraw wynagrodzeń,</w:t>
      </w:r>
    </w:p>
    <w:p w:rsidR="00EA7AEA" w:rsidRPr="00EA7AEA" w:rsidRDefault="00EA7AEA" w:rsidP="00EA7AEA">
      <w:pPr>
        <w:numPr>
          <w:ilvl w:val="0"/>
          <w:numId w:val="37"/>
        </w:numPr>
        <w:spacing w:after="0" w:line="360" w:lineRule="auto"/>
        <w:ind w:hanging="513"/>
        <w:jc w:val="both"/>
        <w:rPr>
          <w:rFonts w:asciiTheme="majorHAnsi" w:hAnsiTheme="majorHAnsi" w:cstheme="majorHAnsi"/>
          <w:sz w:val="24"/>
          <w:szCs w:val="24"/>
        </w:rPr>
      </w:pPr>
      <w:r w:rsidRPr="00EA7AEA">
        <w:rPr>
          <w:rFonts w:asciiTheme="majorHAnsi" w:hAnsiTheme="majorHAnsi" w:cstheme="majorHAnsi"/>
          <w:sz w:val="24"/>
          <w:szCs w:val="24"/>
        </w:rPr>
        <w:t>Stanowisko do spraw stypendiów</w:t>
      </w:r>
    </w:p>
    <w:p w:rsidR="00EA7AEA" w:rsidRPr="00EA7AEA" w:rsidRDefault="00EA7AEA" w:rsidP="00EA7AEA">
      <w:pPr>
        <w:spacing w:after="0" w:line="360" w:lineRule="auto"/>
        <w:ind w:left="567"/>
        <w:jc w:val="both"/>
        <w:rPr>
          <w:rFonts w:asciiTheme="majorHAnsi" w:hAnsiTheme="majorHAnsi" w:cstheme="majorHAnsi"/>
          <w:sz w:val="24"/>
          <w:szCs w:val="24"/>
          <w:u w:val="single"/>
        </w:rPr>
      </w:pPr>
      <w:r w:rsidRPr="00EA7AEA">
        <w:rPr>
          <w:rFonts w:asciiTheme="majorHAnsi" w:hAnsiTheme="majorHAnsi" w:cstheme="majorHAnsi"/>
          <w:sz w:val="24"/>
          <w:szCs w:val="24"/>
          <w:u w:val="single"/>
        </w:rPr>
        <w:t>Wieloosobowe stanowisko do spraw rozwoju gminy:</w:t>
      </w:r>
    </w:p>
    <w:p w:rsidR="00EA7AEA" w:rsidRPr="00EA7AEA" w:rsidRDefault="00EA7AEA" w:rsidP="00EA7AEA">
      <w:pPr>
        <w:numPr>
          <w:ilvl w:val="0"/>
          <w:numId w:val="38"/>
        </w:numPr>
        <w:spacing w:after="0" w:line="360" w:lineRule="auto"/>
        <w:ind w:hanging="153"/>
        <w:jc w:val="both"/>
        <w:rPr>
          <w:rFonts w:asciiTheme="majorHAnsi" w:hAnsiTheme="majorHAnsi" w:cstheme="majorHAnsi"/>
          <w:sz w:val="24"/>
          <w:szCs w:val="24"/>
        </w:rPr>
      </w:pPr>
      <w:r w:rsidRPr="00EA7AEA">
        <w:rPr>
          <w:rFonts w:asciiTheme="majorHAnsi" w:hAnsiTheme="majorHAnsi" w:cstheme="majorHAnsi"/>
          <w:sz w:val="24"/>
          <w:szCs w:val="24"/>
        </w:rPr>
        <w:t>Stanowisko do spraw planowania przestrzennego i zamówień publicznych,</w:t>
      </w:r>
    </w:p>
    <w:p w:rsidR="00EA7AEA" w:rsidRPr="00EA7AEA" w:rsidRDefault="00EA7AEA" w:rsidP="00EA7AEA">
      <w:pPr>
        <w:numPr>
          <w:ilvl w:val="0"/>
          <w:numId w:val="38"/>
        </w:numPr>
        <w:spacing w:after="0" w:line="360" w:lineRule="auto"/>
        <w:ind w:hanging="153"/>
        <w:jc w:val="both"/>
        <w:rPr>
          <w:rFonts w:asciiTheme="majorHAnsi" w:hAnsiTheme="majorHAnsi" w:cstheme="majorHAnsi"/>
          <w:sz w:val="24"/>
          <w:szCs w:val="24"/>
        </w:rPr>
      </w:pPr>
      <w:r w:rsidRPr="00EA7AEA">
        <w:rPr>
          <w:rFonts w:asciiTheme="majorHAnsi" w:hAnsiTheme="majorHAnsi" w:cstheme="majorHAnsi"/>
          <w:sz w:val="24"/>
          <w:szCs w:val="24"/>
        </w:rPr>
        <w:t>Stanowisko do spraw funduszy strukturalnych,</w:t>
      </w:r>
    </w:p>
    <w:p w:rsidR="00EA7AEA" w:rsidRPr="00EA7AEA" w:rsidRDefault="00EA7AEA" w:rsidP="00EA7AEA">
      <w:pPr>
        <w:spacing w:after="0" w:line="360" w:lineRule="auto"/>
        <w:ind w:left="567"/>
        <w:jc w:val="both"/>
        <w:rPr>
          <w:rFonts w:asciiTheme="majorHAnsi" w:hAnsiTheme="majorHAnsi" w:cstheme="majorHAnsi"/>
          <w:sz w:val="24"/>
          <w:szCs w:val="24"/>
          <w:u w:val="single"/>
        </w:rPr>
      </w:pPr>
      <w:r w:rsidRPr="00EA7AEA">
        <w:rPr>
          <w:rFonts w:asciiTheme="majorHAnsi" w:hAnsiTheme="majorHAnsi" w:cstheme="majorHAnsi"/>
          <w:bCs/>
          <w:sz w:val="24"/>
          <w:szCs w:val="24"/>
          <w:u w:val="single"/>
        </w:rPr>
        <w:t>Wieloosobowe stanowisko do spraw rolnictwa i ochrony środowiska w składzie</w:t>
      </w:r>
    </w:p>
    <w:p w:rsidR="00EA7AEA" w:rsidRPr="00EA7AEA" w:rsidRDefault="00EA7AEA" w:rsidP="00EA7AEA">
      <w:pPr>
        <w:numPr>
          <w:ilvl w:val="0"/>
          <w:numId w:val="39"/>
        </w:numPr>
        <w:spacing w:after="0" w:line="360" w:lineRule="auto"/>
        <w:ind w:hanging="153"/>
        <w:jc w:val="both"/>
        <w:rPr>
          <w:rFonts w:asciiTheme="majorHAnsi" w:hAnsiTheme="majorHAnsi" w:cstheme="majorHAnsi"/>
          <w:bCs/>
          <w:sz w:val="24"/>
          <w:szCs w:val="24"/>
        </w:rPr>
      </w:pPr>
      <w:r w:rsidRPr="00EA7AEA">
        <w:rPr>
          <w:rFonts w:asciiTheme="majorHAnsi" w:hAnsiTheme="majorHAnsi" w:cstheme="majorHAnsi"/>
          <w:bCs/>
          <w:sz w:val="24"/>
          <w:szCs w:val="24"/>
        </w:rPr>
        <w:t>stanowisko do spraw rolnictwa, gospodarki gruntami i działalności gospodarczej,</w:t>
      </w:r>
    </w:p>
    <w:p w:rsidR="00EA7AEA" w:rsidRPr="00EA7AEA" w:rsidRDefault="00EA7AEA" w:rsidP="00EA7AEA">
      <w:pPr>
        <w:numPr>
          <w:ilvl w:val="0"/>
          <w:numId w:val="39"/>
        </w:numPr>
        <w:spacing w:after="0" w:line="360" w:lineRule="auto"/>
        <w:ind w:hanging="153"/>
        <w:jc w:val="both"/>
        <w:rPr>
          <w:rFonts w:asciiTheme="majorHAnsi" w:hAnsiTheme="majorHAnsi" w:cstheme="majorHAnsi"/>
          <w:sz w:val="24"/>
          <w:szCs w:val="24"/>
        </w:rPr>
      </w:pPr>
      <w:r w:rsidRPr="00EA7AEA">
        <w:rPr>
          <w:rFonts w:asciiTheme="majorHAnsi" w:hAnsiTheme="majorHAnsi" w:cstheme="majorHAnsi"/>
          <w:bCs/>
          <w:sz w:val="24"/>
          <w:szCs w:val="24"/>
        </w:rPr>
        <w:t>stanowisko do spraw ewidencji i rozliczania opłat komunalnych</w:t>
      </w:r>
      <w:r w:rsidRPr="00EA7AEA">
        <w:rPr>
          <w:rFonts w:asciiTheme="majorHAnsi" w:hAnsiTheme="majorHAnsi" w:cstheme="majorHAnsi"/>
          <w:sz w:val="24"/>
          <w:szCs w:val="24"/>
        </w:rPr>
        <w:t>,</w:t>
      </w:r>
    </w:p>
    <w:p w:rsidR="00EA7AEA" w:rsidRPr="00EA7AEA" w:rsidRDefault="00EA7AEA" w:rsidP="00EA7AEA">
      <w:pPr>
        <w:numPr>
          <w:ilvl w:val="0"/>
          <w:numId w:val="39"/>
        </w:numPr>
        <w:spacing w:after="0" w:line="360" w:lineRule="auto"/>
        <w:ind w:hanging="153"/>
        <w:jc w:val="both"/>
        <w:rPr>
          <w:rFonts w:asciiTheme="majorHAnsi" w:hAnsiTheme="majorHAnsi" w:cstheme="majorHAnsi"/>
          <w:sz w:val="24"/>
          <w:szCs w:val="24"/>
        </w:rPr>
      </w:pPr>
      <w:r w:rsidRPr="00EA7AEA">
        <w:rPr>
          <w:rFonts w:asciiTheme="majorHAnsi" w:hAnsiTheme="majorHAnsi" w:cstheme="majorHAnsi"/>
          <w:sz w:val="24"/>
          <w:szCs w:val="24"/>
        </w:rPr>
        <w:t>stanowisko do spraw mienia komunalnego</w:t>
      </w:r>
    </w:p>
    <w:p w:rsidR="00EA7AEA" w:rsidRPr="00255FD5" w:rsidRDefault="00EA7AEA" w:rsidP="00EA7AEA">
      <w:pPr>
        <w:pStyle w:val="Default"/>
        <w:spacing w:line="360" w:lineRule="auto"/>
        <w:jc w:val="both"/>
        <w:rPr>
          <w:rFonts w:asciiTheme="majorHAnsi" w:hAnsiTheme="majorHAnsi" w:cstheme="majorHAnsi"/>
        </w:rPr>
      </w:pPr>
    </w:p>
    <w:p w:rsidR="00770E44" w:rsidRPr="00255FD5" w:rsidRDefault="00770E44"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t xml:space="preserve">1.3. Sołectwa  </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Błomino Gule, Błomino Gumowskie, Błomino Jeże, </w:t>
      </w:r>
      <w:proofErr w:type="spellStart"/>
      <w:r w:rsidRPr="00255FD5">
        <w:rPr>
          <w:rFonts w:asciiTheme="majorHAnsi" w:hAnsiTheme="majorHAnsi" w:cstheme="majorHAnsi"/>
        </w:rPr>
        <w:t>Chrościn</w:t>
      </w:r>
      <w:proofErr w:type="spellEnd"/>
      <w:r w:rsidRPr="00255FD5">
        <w:rPr>
          <w:rFonts w:asciiTheme="majorHAnsi" w:hAnsiTheme="majorHAnsi" w:cstheme="majorHAnsi"/>
        </w:rPr>
        <w:t xml:space="preserve">, </w:t>
      </w:r>
      <w:proofErr w:type="spellStart"/>
      <w:r w:rsidRPr="00255FD5">
        <w:rPr>
          <w:rFonts w:asciiTheme="majorHAnsi" w:hAnsiTheme="majorHAnsi" w:cstheme="majorHAnsi"/>
        </w:rPr>
        <w:t>Cumino</w:t>
      </w:r>
      <w:proofErr w:type="spellEnd"/>
      <w:r w:rsidRPr="00255FD5">
        <w:rPr>
          <w:rFonts w:asciiTheme="majorHAnsi" w:hAnsiTheme="majorHAnsi" w:cstheme="majorHAnsi"/>
        </w:rPr>
        <w:t xml:space="preserve">, Dzierzążnia, Gumowo, Kadłubowo, Korytowo, Kucice, Niwa, Nowa Dzierzążnia, Nowe Gumino, Nowe Kucice, Nowe Sarnowo, Pluskocin , Podmarszczyn, Pomianowo, Przemkowo, Rakowo, Sadkowo, Sarnowo Góry, Siekluki, Starczewo </w:t>
      </w:r>
      <w:proofErr w:type="spellStart"/>
      <w:r w:rsidRPr="00255FD5">
        <w:rPr>
          <w:rFonts w:asciiTheme="majorHAnsi" w:hAnsiTheme="majorHAnsi" w:cstheme="majorHAnsi"/>
        </w:rPr>
        <w:t>Pobodze</w:t>
      </w:r>
      <w:proofErr w:type="spellEnd"/>
      <w:r w:rsidRPr="00255FD5">
        <w:rPr>
          <w:rFonts w:asciiTheme="majorHAnsi" w:hAnsiTheme="majorHAnsi" w:cstheme="majorHAnsi"/>
        </w:rPr>
        <w:t>, Starczewo Wielkie, Stare Gumino, Wierzbica Pańska</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Wierzbica Szlachecka, Wilamowice</w:t>
      </w:r>
    </w:p>
    <w:p w:rsidR="00770E44" w:rsidRPr="00255FD5" w:rsidRDefault="00770E44" w:rsidP="00255FD5">
      <w:pPr>
        <w:pStyle w:val="Default"/>
        <w:spacing w:line="360" w:lineRule="auto"/>
        <w:jc w:val="both"/>
        <w:rPr>
          <w:rFonts w:asciiTheme="majorHAnsi" w:hAnsiTheme="majorHAnsi" w:cstheme="majorHAnsi"/>
        </w:rPr>
      </w:pPr>
    </w:p>
    <w:p w:rsidR="00770E44" w:rsidRPr="00255FD5" w:rsidRDefault="00770E44"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lastRenderedPageBreak/>
        <w:t xml:space="preserve">1.4. Realizacja polityk, programów i strategii </w:t>
      </w:r>
    </w:p>
    <w:p w:rsidR="00557AB3" w:rsidRPr="00255FD5" w:rsidRDefault="00275D76" w:rsidP="00255FD5">
      <w:pPr>
        <w:pStyle w:val="Default"/>
        <w:tabs>
          <w:tab w:val="left" w:pos="4018"/>
        </w:tabs>
        <w:spacing w:line="360" w:lineRule="auto"/>
        <w:ind w:firstLine="708"/>
        <w:jc w:val="both"/>
        <w:rPr>
          <w:rFonts w:asciiTheme="majorHAnsi" w:hAnsiTheme="majorHAnsi" w:cstheme="majorHAnsi"/>
        </w:rPr>
      </w:pPr>
      <w:r w:rsidRPr="00255FD5">
        <w:rPr>
          <w:rFonts w:asciiTheme="majorHAnsi" w:hAnsiTheme="majorHAnsi" w:cstheme="majorHAnsi"/>
        </w:rPr>
        <w:t>Zadania realizowane s</w:t>
      </w:r>
      <w:r w:rsidR="00DA436F" w:rsidRPr="00255FD5">
        <w:rPr>
          <w:rFonts w:asciiTheme="majorHAnsi" w:hAnsiTheme="majorHAnsi" w:cstheme="majorHAnsi"/>
        </w:rPr>
        <w:t xml:space="preserve">ą w oparciu o wytyczne ustawowe, które są uszczegółowione </w:t>
      </w:r>
      <w:r w:rsidR="00763234" w:rsidRPr="00255FD5">
        <w:rPr>
          <w:rFonts w:asciiTheme="majorHAnsi" w:hAnsiTheme="majorHAnsi" w:cstheme="majorHAnsi"/>
        </w:rPr>
        <w:t>w</w:t>
      </w:r>
      <w:r w:rsidR="00991D53">
        <w:rPr>
          <w:rFonts w:asciiTheme="majorHAnsi" w:hAnsiTheme="majorHAnsi" w:cstheme="majorHAnsi"/>
        </w:rPr>
        <w:t> </w:t>
      </w:r>
      <w:r w:rsidR="00763234" w:rsidRPr="00255FD5">
        <w:rPr>
          <w:rFonts w:asciiTheme="majorHAnsi" w:hAnsiTheme="majorHAnsi" w:cstheme="majorHAnsi"/>
        </w:rPr>
        <w:t>następujących programach:</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a)</w:t>
      </w:r>
      <w:r w:rsidRPr="00255FD5">
        <w:rPr>
          <w:rFonts w:asciiTheme="majorHAnsi" w:hAnsiTheme="majorHAnsi" w:cstheme="majorHAnsi"/>
        </w:rPr>
        <w:tab/>
        <w:t>Strategia Rozwoju Gminy Dzierzążnia na lata 2014-2020,</w:t>
      </w:r>
    </w:p>
    <w:p w:rsidR="00770E44" w:rsidRPr="00255FD5" w:rsidRDefault="00770E44" w:rsidP="00991D53">
      <w:pPr>
        <w:pStyle w:val="Default"/>
        <w:spacing w:line="360" w:lineRule="auto"/>
        <w:ind w:left="705" w:hanging="705"/>
        <w:jc w:val="both"/>
        <w:rPr>
          <w:rFonts w:asciiTheme="majorHAnsi" w:hAnsiTheme="majorHAnsi" w:cstheme="majorHAnsi"/>
        </w:rPr>
      </w:pPr>
      <w:r w:rsidRPr="00255FD5">
        <w:rPr>
          <w:rFonts w:asciiTheme="majorHAnsi" w:hAnsiTheme="majorHAnsi" w:cstheme="majorHAnsi"/>
        </w:rPr>
        <w:t>b)</w:t>
      </w:r>
      <w:r w:rsidRPr="00255FD5">
        <w:rPr>
          <w:rFonts w:asciiTheme="majorHAnsi" w:hAnsiTheme="majorHAnsi" w:cstheme="majorHAnsi"/>
        </w:rPr>
        <w:tab/>
        <w:t xml:space="preserve">Strategią Rozwiązywania Problemów Społecznych na terenie Gminy Dzierzążnia na lata 2016 – 2020. </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c)</w:t>
      </w:r>
      <w:r w:rsidRPr="00255FD5">
        <w:rPr>
          <w:rFonts w:asciiTheme="majorHAnsi" w:hAnsiTheme="majorHAnsi" w:cstheme="majorHAnsi"/>
        </w:rPr>
        <w:tab/>
        <w:t>Programem przeciwdziałania przemocy w rodzinie na lata 2016 – 2020 ,</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d)</w:t>
      </w:r>
      <w:r w:rsidRPr="00255FD5">
        <w:rPr>
          <w:rFonts w:asciiTheme="majorHAnsi" w:hAnsiTheme="majorHAnsi" w:cstheme="majorHAnsi"/>
        </w:rPr>
        <w:tab/>
        <w:t xml:space="preserve">Programem wspierania rodziny i rozwoju pieczy zastępczej na lata 2017 - 2019, </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e)</w:t>
      </w:r>
      <w:r w:rsidRPr="00255FD5">
        <w:rPr>
          <w:rFonts w:asciiTheme="majorHAnsi" w:hAnsiTheme="majorHAnsi" w:cstheme="majorHAnsi"/>
        </w:rPr>
        <w:tab/>
        <w:t>Programem Rozwiązywania Problemów Alkoholowych na 2018,</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f)</w:t>
      </w:r>
      <w:r w:rsidRPr="00255FD5">
        <w:rPr>
          <w:rFonts w:asciiTheme="majorHAnsi" w:hAnsiTheme="majorHAnsi" w:cstheme="majorHAnsi"/>
        </w:rPr>
        <w:tab/>
        <w:t>Programem Zapobiegania Narkomanii na 2018 ,</w:t>
      </w:r>
    </w:p>
    <w:p w:rsidR="00770E44" w:rsidRPr="00255FD5" w:rsidRDefault="00770E44" w:rsidP="00255FD5">
      <w:pPr>
        <w:pStyle w:val="Default"/>
        <w:spacing w:line="360" w:lineRule="auto"/>
        <w:jc w:val="both"/>
        <w:rPr>
          <w:rFonts w:asciiTheme="majorHAnsi" w:hAnsiTheme="majorHAnsi" w:cstheme="majorHAnsi"/>
        </w:rPr>
      </w:pPr>
      <w:r w:rsidRPr="00255FD5">
        <w:rPr>
          <w:rFonts w:asciiTheme="majorHAnsi" w:hAnsiTheme="majorHAnsi" w:cstheme="majorHAnsi"/>
        </w:rPr>
        <w:t>g)</w:t>
      </w:r>
      <w:r w:rsidRPr="00255FD5">
        <w:rPr>
          <w:rFonts w:asciiTheme="majorHAnsi" w:hAnsiTheme="majorHAnsi" w:cstheme="majorHAnsi"/>
        </w:rPr>
        <w:tab/>
        <w:t>Programem Osłonowym „Dożywianie 2014- 2020”</w:t>
      </w:r>
    </w:p>
    <w:p w:rsidR="00770E44" w:rsidRDefault="00763234"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h)         </w:t>
      </w:r>
      <w:r w:rsidR="00770E44" w:rsidRPr="00255FD5">
        <w:rPr>
          <w:rFonts w:asciiTheme="majorHAnsi" w:hAnsiTheme="majorHAnsi" w:cstheme="majorHAnsi"/>
        </w:rPr>
        <w:t xml:space="preserve">Regulamin utrzymania </w:t>
      </w:r>
      <w:r w:rsidR="00991D53">
        <w:rPr>
          <w:rFonts w:asciiTheme="majorHAnsi" w:hAnsiTheme="majorHAnsi" w:cstheme="majorHAnsi"/>
        </w:rPr>
        <w:t xml:space="preserve">czystości </w:t>
      </w:r>
      <w:r w:rsidR="00770E44" w:rsidRPr="00255FD5">
        <w:rPr>
          <w:rFonts w:asciiTheme="majorHAnsi" w:hAnsiTheme="majorHAnsi" w:cstheme="majorHAnsi"/>
        </w:rPr>
        <w:t>i porządku na terenie Gminy Dzierzążnia</w:t>
      </w:r>
    </w:p>
    <w:p w:rsidR="00991D53" w:rsidRDefault="00991D53" w:rsidP="00991D53">
      <w:pPr>
        <w:pStyle w:val="Default"/>
        <w:spacing w:line="360" w:lineRule="auto"/>
        <w:ind w:left="705" w:hanging="705"/>
        <w:jc w:val="both"/>
        <w:rPr>
          <w:rFonts w:asciiTheme="majorHAnsi" w:hAnsiTheme="majorHAnsi" w:cstheme="majorHAnsi"/>
        </w:rPr>
      </w:pPr>
      <w:r>
        <w:rPr>
          <w:rFonts w:asciiTheme="majorHAnsi" w:hAnsiTheme="majorHAnsi" w:cstheme="majorHAnsi"/>
        </w:rPr>
        <w:t xml:space="preserve">i) </w:t>
      </w:r>
      <w:r>
        <w:rPr>
          <w:rFonts w:asciiTheme="majorHAnsi" w:hAnsiTheme="majorHAnsi" w:cstheme="majorHAnsi"/>
        </w:rPr>
        <w:tab/>
        <w:t>Program usuwania wyrobów zawierających azbest z terenu gminy Dzierzążnia na lata 2017 – 2032”</w:t>
      </w:r>
      <w:r w:rsidR="00DD1696">
        <w:rPr>
          <w:rFonts w:asciiTheme="majorHAnsi" w:hAnsiTheme="majorHAnsi" w:cstheme="majorHAnsi"/>
        </w:rPr>
        <w:t>;</w:t>
      </w:r>
    </w:p>
    <w:p w:rsidR="00DD1696" w:rsidRPr="00255FD5" w:rsidRDefault="00DD1696" w:rsidP="00991D53">
      <w:pPr>
        <w:pStyle w:val="Default"/>
        <w:spacing w:line="360" w:lineRule="auto"/>
        <w:ind w:left="705" w:hanging="705"/>
        <w:jc w:val="both"/>
        <w:rPr>
          <w:rFonts w:asciiTheme="majorHAnsi" w:hAnsiTheme="majorHAnsi" w:cstheme="majorHAnsi"/>
        </w:rPr>
      </w:pPr>
      <w:r>
        <w:rPr>
          <w:rFonts w:asciiTheme="majorHAnsi" w:hAnsiTheme="majorHAnsi" w:cstheme="majorHAnsi"/>
        </w:rPr>
        <w:t xml:space="preserve">j) </w:t>
      </w:r>
      <w:r>
        <w:rPr>
          <w:rFonts w:asciiTheme="majorHAnsi" w:hAnsiTheme="majorHAnsi" w:cstheme="majorHAnsi"/>
        </w:rPr>
        <w:tab/>
        <w:t xml:space="preserve">Program opieki nad zwierzętami bezdomnymi oraz zapobiegania bezdomności zwierząt na terenie Gminy Dzierążnia, </w:t>
      </w:r>
    </w:p>
    <w:p w:rsidR="00770E44" w:rsidRPr="00255FD5" w:rsidRDefault="00763234" w:rsidP="00255FD5">
      <w:pPr>
        <w:pStyle w:val="Default"/>
        <w:spacing w:line="360" w:lineRule="auto"/>
        <w:jc w:val="both"/>
        <w:rPr>
          <w:rFonts w:asciiTheme="majorHAnsi" w:hAnsiTheme="majorHAnsi" w:cstheme="majorHAnsi"/>
        </w:rPr>
      </w:pPr>
      <w:r w:rsidRPr="00255FD5">
        <w:rPr>
          <w:rFonts w:asciiTheme="majorHAnsi" w:hAnsiTheme="majorHAnsi" w:cstheme="majorHAnsi"/>
        </w:rPr>
        <w:t>Realizacja zadań zawarty</w:t>
      </w:r>
      <w:r w:rsidR="003A3983">
        <w:rPr>
          <w:rFonts w:asciiTheme="majorHAnsi" w:hAnsiTheme="majorHAnsi" w:cstheme="majorHAnsi"/>
        </w:rPr>
        <w:t>ch w powyższych dokumentach są na bieżąco, analizowane</w:t>
      </w:r>
      <w:r w:rsidRPr="00255FD5">
        <w:rPr>
          <w:rFonts w:asciiTheme="majorHAnsi" w:hAnsiTheme="majorHAnsi" w:cstheme="majorHAnsi"/>
        </w:rPr>
        <w:t xml:space="preserve"> przez władze gminy.</w:t>
      </w:r>
    </w:p>
    <w:p w:rsidR="00763234" w:rsidRPr="00255FD5" w:rsidRDefault="00763234" w:rsidP="00255FD5">
      <w:pPr>
        <w:pStyle w:val="Default"/>
        <w:spacing w:line="360" w:lineRule="auto"/>
        <w:jc w:val="both"/>
        <w:rPr>
          <w:rFonts w:asciiTheme="majorHAnsi" w:hAnsiTheme="majorHAnsi" w:cstheme="majorHAnsi"/>
        </w:rPr>
      </w:pPr>
    </w:p>
    <w:p w:rsidR="005118D1" w:rsidRPr="00255FD5" w:rsidRDefault="00770E44"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t>1.5</w:t>
      </w:r>
      <w:r w:rsidR="005118D1" w:rsidRPr="00255FD5">
        <w:rPr>
          <w:rFonts w:asciiTheme="majorHAnsi" w:hAnsiTheme="majorHAnsi" w:cstheme="majorHAnsi"/>
          <w:b/>
        </w:rPr>
        <w:t>. Zabytki</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Położenie Dzierzążni w obrębie rzeki </w:t>
      </w:r>
      <w:proofErr w:type="spellStart"/>
      <w:r w:rsidRPr="00255FD5">
        <w:rPr>
          <w:rFonts w:asciiTheme="majorHAnsi" w:hAnsiTheme="majorHAnsi" w:cstheme="majorHAnsi"/>
        </w:rPr>
        <w:t>Dzierzążnicy</w:t>
      </w:r>
      <w:proofErr w:type="spellEnd"/>
      <w:r w:rsidRPr="00255FD5">
        <w:rPr>
          <w:rFonts w:asciiTheme="majorHAnsi" w:hAnsiTheme="majorHAnsi" w:cstheme="majorHAnsi"/>
        </w:rPr>
        <w:t xml:space="preserve"> i Płonki sprzyjało powstaniu osadnictwa o</w:t>
      </w:r>
      <w:r w:rsidR="00991D53">
        <w:rPr>
          <w:rFonts w:asciiTheme="majorHAnsi" w:hAnsiTheme="majorHAnsi" w:cstheme="majorHAnsi"/>
        </w:rPr>
        <w:t> </w:t>
      </w:r>
      <w:r w:rsidRPr="00255FD5">
        <w:rPr>
          <w:rFonts w:asciiTheme="majorHAnsi" w:hAnsiTheme="majorHAnsi" w:cstheme="majorHAnsi"/>
        </w:rPr>
        <w:t>charakterze rolniczym. Najstarsze ślady historyczne tej wsi sięgają XVII wieku. Dzierzążnia o</w:t>
      </w:r>
      <w:r w:rsidR="00991D53">
        <w:rPr>
          <w:rFonts w:asciiTheme="majorHAnsi" w:hAnsiTheme="majorHAnsi" w:cstheme="majorHAnsi"/>
        </w:rPr>
        <w:t> </w:t>
      </w:r>
      <w:r w:rsidRPr="00255FD5">
        <w:rPr>
          <w:rFonts w:asciiTheme="majorHAnsi" w:hAnsiTheme="majorHAnsi" w:cstheme="majorHAnsi"/>
        </w:rPr>
        <w:t xml:space="preserve">której jest mowa była w jurysdykcji książąt. Jej nazwę wymieniono już w dokumencie dotyczącym sporu między książętami Januszem I </w:t>
      </w:r>
      <w:proofErr w:type="spellStart"/>
      <w:r w:rsidRPr="00255FD5">
        <w:rPr>
          <w:rFonts w:asciiTheme="majorHAnsi" w:hAnsiTheme="majorHAnsi" w:cstheme="majorHAnsi"/>
        </w:rPr>
        <w:t>i</w:t>
      </w:r>
      <w:proofErr w:type="spellEnd"/>
      <w:r w:rsidRPr="00255FD5">
        <w:rPr>
          <w:rFonts w:asciiTheme="majorHAnsi" w:hAnsiTheme="majorHAnsi" w:cstheme="majorHAnsi"/>
        </w:rPr>
        <w:t xml:space="preserve"> Siemowitem IV. W lustracji z 1664 roku obok Dzierzążni występuje Dzierzążnia Mała, która jednak prawdopodobne z uwagi na</w:t>
      </w:r>
      <w:r w:rsidR="000B7143">
        <w:rPr>
          <w:rFonts w:asciiTheme="majorHAnsi" w:hAnsiTheme="majorHAnsi" w:cstheme="majorHAnsi"/>
        </w:rPr>
        <w:t> </w:t>
      </w:r>
      <w:r w:rsidRPr="00255FD5">
        <w:rPr>
          <w:rFonts w:asciiTheme="majorHAnsi" w:hAnsiTheme="majorHAnsi" w:cstheme="majorHAnsi"/>
        </w:rPr>
        <w:t>wyludnienia się kraju po najeździe szwedzkim nie utrzymała się .</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W XIX stuleciu powstała zaś obok dotychczasowej Dzierzążni również Dzierzążnia Nowa</w:t>
      </w:r>
      <w:r w:rsidR="00991D53">
        <w:rPr>
          <w:rFonts w:asciiTheme="majorHAnsi" w:hAnsiTheme="majorHAnsi" w:cstheme="majorHAnsi"/>
        </w:rPr>
        <w:t>,</w:t>
      </w:r>
      <w:r w:rsidRPr="00255FD5">
        <w:rPr>
          <w:rFonts w:asciiTheme="majorHAnsi" w:hAnsiTheme="majorHAnsi" w:cstheme="majorHAnsi"/>
        </w:rPr>
        <w:t xml:space="preserve"> która istnieje do dziś. Po trzecim rozbiorze Polski (1795 rok) Dzierzążnia wraz z okolicznymi wsiami znalazła się w granicach państwa pruskiego w nowo utworzonej prowincji zwanej Prusami </w:t>
      </w:r>
      <w:proofErr w:type="spellStart"/>
      <w:r w:rsidRPr="00255FD5">
        <w:rPr>
          <w:rFonts w:asciiTheme="majorHAnsi" w:hAnsiTheme="majorHAnsi" w:cstheme="majorHAnsi"/>
        </w:rPr>
        <w:t>Nowowschodnimi</w:t>
      </w:r>
      <w:proofErr w:type="spellEnd"/>
      <w:r w:rsidRPr="00255FD5">
        <w:rPr>
          <w:rFonts w:asciiTheme="majorHAnsi" w:hAnsiTheme="majorHAnsi" w:cstheme="majorHAnsi"/>
        </w:rPr>
        <w:t>.</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W latach 1807-1815 analizowana wieś należała do Księstwa Warszawskiego, a w okresie 1815-1918 była w granicach dawnego Królestwa Polskiego.</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lastRenderedPageBreak/>
        <w:t>Osiadła od czasów średniowiecza na tych terenach szlachta nie należała do najzamożniejszych rodów. Majątki ulegały podziałom rodzinnym i stopniowo upodobniały się do dużych gospodarstw chłopskich. Do dziś zachowała się nazwa jednej ze wsi na terenie gminy Wierzbica Szlachecka.</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Z zachowanych na terenie gminy obiektów podworskich najstarszym jest dworek w Sieklukach z II połowy XIX</w:t>
      </w:r>
      <w:r w:rsidR="003A3983">
        <w:rPr>
          <w:rFonts w:asciiTheme="majorHAnsi" w:hAnsiTheme="majorHAnsi" w:cstheme="majorHAnsi"/>
        </w:rPr>
        <w:t xml:space="preserve"> </w:t>
      </w:r>
      <w:r w:rsidRPr="00255FD5">
        <w:rPr>
          <w:rFonts w:asciiTheme="majorHAnsi" w:hAnsiTheme="majorHAnsi" w:cstheme="majorHAnsi"/>
        </w:rPr>
        <w:t xml:space="preserve">w .Pozostałe pochodzą z XX w. Dworki w </w:t>
      </w:r>
      <w:proofErr w:type="spellStart"/>
      <w:r w:rsidRPr="00255FD5">
        <w:rPr>
          <w:rFonts w:asciiTheme="majorHAnsi" w:hAnsiTheme="majorHAnsi" w:cstheme="majorHAnsi"/>
        </w:rPr>
        <w:t>Cuminie</w:t>
      </w:r>
      <w:proofErr w:type="spellEnd"/>
      <w:r w:rsidRPr="00255FD5">
        <w:rPr>
          <w:rFonts w:asciiTheme="majorHAnsi" w:hAnsiTheme="majorHAnsi" w:cstheme="majorHAnsi"/>
        </w:rPr>
        <w:t xml:space="preserve"> i Wilamowicach są</w:t>
      </w:r>
      <w:r w:rsidR="00991D53">
        <w:rPr>
          <w:rFonts w:asciiTheme="majorHAnsi" w:hAnsiTheme="majorHAnsi" w:cstheme="majorHAnsi"/>
        </w:rPr>
        <w:t> </w:t>
      </w:r>
      <w:r w:rsidRPr="00255FD5">
        <w:rPr>
          <w:rFonts w:asciiTheme="majorHAnsi" w:hAnsiTheme="majorHAnsi" w:cstheme="majorHAnsi"/>
        </w:rPr>
        <w:t xml:space="preserve">własnością gminy, a w </w:t>
      </w:r>
      <w:proofErr w:type="spellStart"/>
      <w:r w:rsidRPr="00255FD5">
        <w:rPr>
          <w:rFonts w:asciiTheme="majorHAnsi" w:hAnsiTheme="majorHAnsi" w:cstheme="majorHAnsi"/>
        </w:rPr>
        <w:t>Skołatowie</w:t>
      </w:r>
      <w:proofErr w:type="spellEnd"/>
      <w:r w:rsidRPr="00255FD5">
        <w:rPr>
          <w:rFonts w:asciiTheme="majorHAnsi" w:hAnsiTheme="majorHAnsi" w:cstheme="majorHAnsi"/>
        </w:rPr>
        <w:t xml:space="preserve"> stanowi własność prywatną. </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Zabytki </w:t>
      </w:r>
      <w:r w:rsidR="00991D53">
        <w:rPr>
          <w:rFonts w:asciiTheme="majorHAnsi" w:hAnsiTheme="majorHAnsi" w:cstheme="majorHAnsi"/>
        </w:rPr>
        <w:t xml:space="preserve">wpisane do rejestru zabytków </w:t>
      </w:r>
      <w:r w:rsidRPr="00255FD5">
        <w:rPr>
          <w:rFonts w:asciiTheme="majorHAnsi" w:hAnsiTheme="majorHAnsi" w:cstheme="majorHAnsi"/>
        </w:rPr>
        <w:t xml:space="preserve">w Gminie Dzierzążnia: </w:t>
      </w:r>
    </w:p>
    <w:p w:rsidR="005118D1" w:rsidRPr="00255FD5" w:rsidRDefault="005118D1" w:rsidP="00255FD5">
      <w:pPr>
        <w:pStyle w:val="Default"/>
        <w:spacing w:line="360" w:lineRule="auto"/>
        <w:jc w:val="both"/>
        <w:rPr>
          <w:rFonts w:asciiTheme="majorHAnsi" w:hAnsiTheme="majorHAnsi" w:cstheme="majorHAnsi"/>
        </w:rPr>
      </w:pPr>
      <w:r w:rsidRPr="00255FD5">
        <w:rPr>
          <w:rFonts w:ascii="Segoe UI Symbol" w:hAnsi="Segoe UI Symbol" w:cs="Segoe UI Symbol"/>
        </w:rPr>
        <w:t>➢</w:t>
      </w:r>
      <w:r w:rsidRPr="00255FD5">
        <w:rPr>
          <w:rFonts w:asciiTheme="majorHAnsi" w:hAnsiTheme="majorHAnsi" w:cstheme="majorHAnsi"/>
        </w:rPr>
        <w:tab/>
      </w:r>
      <w:proofErr w:type="spellStart"/>
      <w:r w:rsidRPr="00255FD5">
        <w:rPr>
          <w:rFonts w:asciiTheme="majorHAnsi" w:hAnsiTheme="majorHAnsi" w:cstheme="majorHAnsi"/>
        </w:rPr>
        <w:t>Cumino</w:t>
      </w:r>
      <w:proofErr w:type="spellEnd"/>
      <w:r w:rsidRPr="00255FD5">
        <w:rPr>
          <w:rFonts w:asciiTheme="majorHAnsi" w:hAnsiTheme="majorHAnsi" w:cstheme="majorHAnsi"/>
        </w:rPr>
        <w:t xml:space="preserve"> – zespół dworski </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ab/>
        <w:t>dwór murowany z 1926r</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ab/>
        <w:t>park z pocz. XX w</w:t>
      </w:r>
    </w:p>
    <w:p w:rsidR="005118D1" w:rsidRPr="00255FD5" w:rsidRDefault="005118D1" w:rsidP="00255FD5">
      <w:pPr>
        <w:pStyle w:val="Default"/>
        <w:spacing w:line="360" w:lineRule="auto"/>
        <w:jc w:val="both"/>
        <w:rPr>
          <w:rFonts w:asciiTheme="majorHAnsi" w:hAnsiTheme="majorHAnsi" w:cstheme="majorHAnsi"/>
        </w:rPr>
      </w:pPr>
      <w:r w:rsidRPr="00255FD5">
        <w:rPr>
          <w:rFonts w:ascii="Segoe UI Symbol" w:hAnsi="Segoe UI Symbol" w:cs="Segoe UI Symbol"/>
        </w:rPr>
        <w:t>➢</w:t>
      </w:r>
      <w:r w:rsidRPr="00255FD5">
        <w:rPr>
          <w:rFonts w:asciiTheme="majorHAnsi" w:hAnsiTheme="majorHAnsi" w:cstheme="majorHAnsi"/>
        </w:rPr>
        <w:tab/>
        <w:t>Zespół Kościoła Filialnego pod wezwaniem św. Michała Archanioła w Kucicach :</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ab/>
        <w:t>kościół drewniany  1783-1850 r</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ab/>
        <w:t>dzwonnica murowana początek XX wieku</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ab/>
        <w:t>cmentarz przykościelny</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ab/>
        <w:t>sala katechetyczna murowana początek XX wieku.</w:t>
      </w:r>
    </w:p>
    <w:p w:rsidR="005118D1" w:rsidRPr="00255FD5" w:rsidRDefault="005118D1" w:rsidP="00255FD5">
      <w:pPr>
        <w:pStyle w:val="Default"/>
        <w:spacing w:line="360" w:lineRule="auto"/>
        <w:jc w:val="both"/>
        <w:rPr>
          <w:rFonts w:asciiTheme="majorHAnsi" w:hAnsiTheme="majorHAnsi" w:cstheme="majorHAnsi"/>
        </w:rPr>
      </w:pPr>
      <w:r w:rsidRPr="00255FD5">
        <w:rPr>
          <w:rFonts w:ascii="Segoe UI Symbol" w:hAnsi="Segoe UI Symbol" w:cs="Segoe UI Symbol"/>
        </w:rPr>
        <w:t>➢</w:t>
      </w:r>
      <w:r w:rsidRPr="00255FD5">
        <w:rPr>
          <w:rFonts w:asciiTheme="majorHAnsi" w:hAnsiTheme="majorHAnsi" w:cstheme="majorHAnsi"/>
        </w:rPr>
        <w:tab/>
        <w:t>Zespół Kościół Parafialnego pod wezwaniem św. Pankracego w Guminie:</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ab/>
        <w:t>kościół murowany XV/XVII/XX wiek.</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ab/>
        <w:t>brama dzwonnica, murowana 2 połowa XIX wieku</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ab/>
        <w:t>cmentarz przykościelny</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ab/>
        <w:t>cmentarz Parafialny rzymsko-katolicki XIX wiek.</w:t>
      </w:r>
    </w:p>
    <w:p w:rsidR="005118D1" w:rsidRPr="00255FD5" w:rsidRDefault="005118D1" w:rsidP="00255FD5">
      <w:pPr>
        <w:pStyle w:val="Default"/>
        <w:spacing w:line="360" w:lineRule="auto"/>
        <w:jc w:val="both"/>
        <w:rPr>
          <w:rFonts w:asciiTheme="majorHAnsi" w:hAnsiTheme="majorHAnsi" w:cstheme="majorHAnsi"/>
        </w:rPr>
      </w:pPr>
      <w:r w:rsidRPr="00255FD5">
        <w:rPr>
          <w:rFonts w:ascii="Segoe UI Symbol" w:hAnsi="Segoe UI Symbol" w:cs="Segoe UI Symbol"/>
        </w:rPr>
        <w:t>➢</w:t>
      </w:r>
      <w:r w:rsidRPr="00255FD5">
        <w:rPr>
          <w:rFonts w:asciiTheme="majorHAnsi" w:hAnsiTheme="majorHAnsi" w:cstheme="majorHAnsi"/>
        </w:rPr>
        <w:tab/>
        <w:t xml:space="preserve">Zespół Kościoła Parafialnego pod wezwaniem św. Achacjusza w </w:t>
      </w:r>
      <w:proofErr w:type="spellStart"/>
      <w:r w:rsidRPr="00255FD5">
        <w:rPr>
          <w:rFonts w:asciiTheme="majorHAnsi" w:hAnsiTheme="majorHAnsi" w:cstheme="majorHAnsi"/>
        </w:rPr>
        <w:t>Skołatowie</w:t>
      </w:r>
      <w:proofErr w:type="spellEnd"/>
      <w:r w:rsidRPr="00255FD5">
        <w:rPr>
          <w:rFonts w:asciiTheme="majorHAnsi" w:hAnsiTheme="majorHAnsi" w:cstheme="majorHAnsi"/>
        </w:rPr>
        <w:t>:</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ab/>
        <w:t>kościół murowany 1927 r</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ab/>
        <w:t>ogrodzenie z dzwonnicą murowane ok 1930 r</w:t>
      </w:r>
    </w:p>
    <w:p w:rsidR="008A3524" w:rsidRDefault="00C23E18" w:rsidP="00255FD5">
      <w:pPr>
        <w:pStyle w:val="Default"/>
        <w:spacing w:line="360" w:lineRule="auto"/>
        <w:jc w:val="both"/>
        <w:rPr>
          <w:rFonts w:asciiTheme="majorHAnsi" w:hAnsiTheme="majorHAnsi" w:cstheme="majorHAnsi"/>
        </w:rPr>
      </w:pPr>
      <w:r>
        <w:rPr>
          <w:rFonts w:asciiTheme="majorHAnsi" w:hAnsiTheme="majorHAnsi" w:cstheme="majorHAnsi"/>
        </w:rPr>
        <w:tab/>
        <w:t xml:space="preserve">cmentarz przykościelny, </w:t>
      </w:r>
    </w:p>
    <w:p w:rsidR="005118D1" w:rsidRDefault="008A3524" w:rsidP="00255FD5">
      <w:pPr>
        <w:pStyle w:val="Default"/>
        <w:spacing w:line="360" w:lineRule="auto"/>
        <w:jc w:val="both"/>
        <w:rPr>
          <w:rFonts w:asciiTheme="majorHAnsi" w:hAnsiTheme="majorHAnsi" w:cstheme="majorHAnsi"/>
        </w:rPr>
      </w:pPr>
      <w:r>
        <w:rPr>
          <w:rFonts w:asciiTheme="majorHAnsi" w:hAnsiTheme="majorHAnsi" w:cstheme="majorHAnsi"/>
        </w:rPr>
        <w:t xml:space="preserve">             </w:t>
      </w:r>
      <w:r w:rsidR="005118D1" w:rsidRPr="00255FD5">
        <w:rPr>
          <w:rFonts w:asciiTheme="majorHAnsi" w:hAnsiTheme="majorHAnsi" w:cstheme="majorHAnsi"/>
        </w:rPr>
        <w:t>plebania</w:t>
      </w:r>
    </w:p>
    <w:p w:rsidR="00586613" w:rsidRPr="00255FD5" w:rsidRDefault="00586613" w:rsidP="00255FD5">
      <w:pPr>
        <w:pStyle w:val="Default"/>
        <w:spacing w:line="360" w:lineRule="auto"/>
        <w:jc w:val="both"/>
        <w:rPr>
          <w:rFonts w:asciiTheme="majorHAnsi" w:hAnsiTheme="majorHAnsi" w:cstheme="majorHAnsi"/>
        </w:rPr>
      </w:pPr>
    </w:p>
    <w:p w:rsidR="005118D1" w:rsidRPr="00255FD5" w:rsidRDefault="00770E44"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t>1.6</w:t>
      </w:r>
      <w:r w:rsidR="005118D1" w:rsidRPr="00255FD5">
        <w:rPr>
          <w:rFonts w:asciiTheme="majorHAnsi" w:hAnsiTheme="majorHAnsi" w:cstheme="majorHAnsi"/>
          <w:b/>
        </w:rPr>
        <w:t>. Pomniki przyrody</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Gmina szczyci się pomnikami przyrody wpisanymi do rejestru zabytków. Jednym z takich zabytków jest park dworski we wsi </w:t>
      </w:r>
      <w:proofErr w:type="spellStart"/>
      <w:r w:rsidRPr="00255FD5">
        <w:rPr>
          <w:rFonts w:asciiTheme="majorHAnsi" w:hAnsiTheme="majorHAnsi" w:cstheme="majorHAnsi"/>
        </w:rPr>
        <w:t>Cumino</w:t>
      </w:r>
      <w:proofErr w:type="spellEnd"/>
      <w:r w:rsidRPr="00255FD5">
        <w:rPr>
          <w:rFonts w:asciiTheme="majorHAnsi" w:hAnsiTheme="majorHAnsi" w:cstheme="majorHAnsi"/>
        </w:rPr>
        <w:t xml:space="preserve"> </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Wiek większości drzew  wskazuje, że zachowana kompozycja powstała przed około 100 laty. Dawny ogród dworski składał się z terenu o charakterze parkowym, oraz sadu, który był </w:t>
      </w:r>
      <w:r w:rsidRPr="00255FD5">
        <w:rPr>
          <w:rFonts w:asciiTheme="majorHAnsi" w:hAnsiTheme="majorHAnsi" w:cstheme="majorHAnsi"/>
        </w:rPr>
        <w:lastRenderedPageBreak/>
        <w:t xml:space="preserve">przedzielony szerokim rowem. Oprócz parków na terenie gminy zarejestrowano pomniki przyrody żywej /między innymi </w:t>
      </w:r>
      <w:r w:rsidR="00763234" w:rsidRPr="00255FD5">
        <w:rPr>
          <w:rFonts w:asciiTheme="majorHAnsi" w:hAnsiTheme="majorHAnsi" w:cstheme="majorHAnsi"/>
        </w:rPr>
        <w:t>pojedyncze</w:t>
      </w:r>
      <w:r w:rsidRPr="00255FD5">
        <w:rPr>
          <w:rFonts w:asciiTheme="majorHAnsi" w:hAnsiTheme="majorHAnsi" w:cstheme="majorHAnsi"/>
        </w:rPr>
        <w:t xml:space="preserve"> drzewa, grupy drzew/ oraz pomniki przyrody nieożywionej /głazy narzutowe/. Gmina odznacza się niskim procentem lesistości, lasy oraz użytki leśne, grunty zadrzewieniowe i zakrzewienia zajmują 387 ha co stanowi 3,4 % ogólnej powierzchni. W części  to lasy państwowe zarządzane przez Nadleśnictwo Płońsk, natomiast pozostałe są własnością prywatną. Dominującym typem lesistości jest; bór świeży, bór świeży wilgotny, las mieszany świeży i las mieszany wilgotny. Drzewostany sosnowe, olszowe i</w:t>
      </w:r>
      <w:r w:rsidR="00A34D62">
        <w:rPr>
          <w:rFonts w:asciiTheme="majorHAnsi" w:hAnsiTheme="majorHAnsi" w:cstheme="majorHAnsi"/>
        </w:rPr>
        <w:t> </w:t>
      </w:r>
      <w:r w:rsidRPr="00255FD5">
        <w:rPr>
          <w:rFonts w:asciiTheme="majorHAnsi" w:hAnsiTheme="majorHAnsi" w:cstheme="majorHAnsi"/>
        </w:rPr>
        <w:t>brzozowe charakteryzują się średnią jakością drzewostanu.</w:t>
      </w:r>
    </w:p>
    <w:p w:rsidR="005118D1" w:rsidRPr="00255FD5" w:rsidRDefault="005118D1" w:rsidP="00255FD5">
      <w:pPr>
        <w:pStyle w:val="Default"/>
        <w:spacing w:line="360" w:lineRule="auto"/>
        <w:jc w:val="both"/>
        <w:rPr>
          <w:rFonts w:asciiTheme="majorHAnsi" w:hAnsiTheme="majorHAnsi" w:cstheme="majorHAnsi"/>
        </w:rPr>
      </w:pPr>
    </w:p>
    <w:p w:rsidR="005118D1" w:rsidRPr="00255FD5" w:rsidRDefault="00770E44"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t>1.7</w:t>
      </w:r>
      <w:r w:rsidR="005118D1" w:rsidRPr="00255FD5">
        <w:rPr>
          <w:rFonts w:asciiTheme="majorHAnsi" w:hAnsiTheme="majorHAnsi" w:cstheme="majorHAnsi"/>
          <w:b/>
        </w:rPr>
        <w:t>. Ochrona środowiska</w:t>
      </w:r>
    </w:p>
    <w:p w:rsidR="00763234" w:rsidRPr="00255FD5" w:rsidRDefault="00A65738" w:rsidP="00A34D62">
      <w:pPr>
        <w:pStyle w:val="Bezodstpw"/>
        <w:spacing w:line="360" w:lineRule="auto"/>
        <w:jc w:val="both"/>
        <w:rPr>
          <w:rFonts w:asciiTheme="majorHAnsi" w:hAnsiTheme="majorHAnsi" w:cstheme="majorHAnsi"/>
          <w:sz w:val="24"/>
          <w:szCs w:val="24"/>
        </w:rPr>
      </w:pPr>
      <w:r w:rsidRPr="00255FD5">
        <w:rPr>
          <w:rFonts w:asciiTheme="majorHAnsi" w:hAnsiTheme="majorHAnsi" w:cstheme="majorHAnsi"/>
          <w:sz w:val="24"/>
          <w:szCs w:val="24"/>
        </w:rPr>
        <w:t>W gminie Dzierzążnia nie ma żadnego</w:t>
      </w:r>
      <w:r w:rsidR="007E3112" w:rsidRPr="00255FD5">
        <w:rPr>
          <w:rFonts w:asciiTheme="majorHAnsi" w:hAnsiTheme="majorHAnsi" w:cstheme="majorHAnsi"/>
          <w:sz w:val="24"/>
          <w:szCs w:val="24"/>
        </w:rPr>
        <w:t xml:space="preserve"> g</w:t>
      </w:r>
      <w:r w:rsidR="005118D1" w:rsidRPr="00255FD5">
        <w:rPr>
          <w:rFonts w:asciiTheme="majorHAnsi" w:hAnsiTheme="majorHAnsi" w:cstheme="majorHAnsi"/>
          <w:sz w:val="24"/>
          <w:szCs w:val="24"/>
        </w:rPr>
        <w:t>minne</w:t>
      </w:r>
      <w:r w:rsidRPr="00255FD5">
        <w:rPr>
          <w:rFonts w:asciiTheme="majorHAnsi" w:hAnsiTheme="majorHAnsi" w:cstheme="majorHAnsi"/>
          <w:sz w:val="24"/>
          <w:szCs w:val="24"/>
        </w:rPr>
        <w:t>go</w:t>
      </w:r>
      <w:r w:rsidR="005118D1" w:rsidRPr="00255FD5">
        <w:rPr>
          <w:rFonts w:asciiTheme="majorHAnsi" w:hAnsiTheme="majorHAnsi" w:cstheme="majorHAnsi"/>
          <w:sz w:val="24"/>
          <w:szCs w:val="24"/>
        </w:rPr>
        <w:t xml:space="preserve"> wys</w:t>
      </w:r>
      <w:r w:rsidRPr="00255FD5">
        <w:rPr>
          <w:rFonts w:asciiTheme="majorHAnsi" w:hAnsiTheme="majorHAnsi" w:cstheme="majorHAnsi"/>
          <w:sz w:val="24"/>
          <w:szCs w:val="24"/>
        </w:rPr>
        <w:t>ypisk</w:t>
      </w:r>
      <w:r w:rsidR="00A34D62">
        <w:rPr>
          <w:rFonts w:asciiTheme="majorHAnsi" w:hAnsiTheme="majorHAnsi" w:cstheme="majorHAnsi"/>
          <w:sz w:val="24"/>
          <w:szCs w:val="24"/>
        </w:rPr>
        <w:t>a</w:t>
      </w:r>
      <w:r w:rsidRPr="00255FD5">
        <w:rPr>
          <w:rFonts w:asciiTheme="majorHAnsi" w:hAnsiTheme="majorHAnsi" w:cstheme="majorHAnsi"/>
          <w:sz w:val="24"/>
          <w:szCs w:val="24"/>
        </w:rPr>
        <w:t>. Wysypisko</w:t>
      </w:r>
      <w:r w:rsidR="005118D1" w:rsidRPr="00255FD5">
        <w:rPr>
          <w:rFonts w:asciiTheme="majorHAnsi" w:hAnsiTheme="majorHAnsi" w:cstheme="majorHAnsi"/>
          <w:sz w:val="24"/>
          <w:szCs w:val="24"/>
        </w:rPr>
        <w:t xml:space="preserve"> usytuowane we wsi</w:t>
      </w:r>
      <w:r w:rsidR="00A34D62">
        <w:rPr>
          <w:rFonts w:asciiTheme="majorHAnsi" w:hAnsiTheme="majorHAnsi" w:cstheme="majorHAnsi"/>
          <w:sz w:val="24"/>
          <w:szCs w:val="24"/>
        </w:rPr>
        <w:t xml:space="preserve"> P</w:t>
      </w:r>
      <w:r w:rsidR="005118D1" w:rsidRPr="00255FD5">
        <w:rPr>
          <w:rFonts w:asciiTheme="majorHAnsi" w:hAnsiTheme="majorHAnsi" w:cstheme="majorHAnsi"/>
          <w:sz w:val="24"/>
          <w:szCs w:val="24"/>
        </w:rPr>
        <w:t xml:space="preserve">omianowo </w:t>
      </w:r>
      <w:proofErr w:type="spellStart"/>
      <w:r w:rsidR="005118D1" w:rsidRPr="00255FD5">
        <w:rPr>
          <w:rFonts w:asciiTheme="majorHAnsi" w:hAnsiTheme="majorHAnsi" w:cstheme="majorHAnsi"/>
          <w:sz w:val="24"/>
          <w:szCs w:val="24"/>
        </w:rPr>
        <w:t>Dzierki</w:t>
      </w:r>
      <w:proofErr w:type="spellEnd"/>
      <w:r w:rsidR="005118D1" w:rsidRPr="00255FD5">
        <w:rPr>
          <w:rFonts w:asciiTheme="majorHAnsi" w:hAnsiTheme="majorHAnsi" w:cstheme="majorHAnsi"/>
          <w:sz w:val="24"/>
          <w:szCs w:val="24"/>
        </w:rPr>
        <w:t xml:space="preserve"> </w:t>
      </w:r>
      <w:r w:rsidRPr="00255FD5">
        <w:rPr>
          <w:rFonts w:asciiTheme="majorHAnsi" w:hAnsiTheme="majorHAnsi" w:cstheme="majorHAnsi"/>
          <w:sz w:val="24"/>
          <w:szCs w:val="24"/>
        </w:rPr>
        <w:t>zostało zamknięte w 2018 roku zgodnie</w:t>
      </w:r>
      <w:r w:rsidR="00763234" w:rsidRPr="00255FD5">
        <w:rPr>
          <w:rFonts w:asciiTheme="majorHAnsi" w:hAnsiTheme="majorHAnsi" w:cstheme="majorHAnsi"/>
          <w:sz w:val="24"/>
          <w:szCs w:val="24"/>
        </w:rPr>
        <w:t xml:space="preserve"> z decyzją Starosty Płońskiego. </w:t>
      </w:r>
    </w:p>
    <w:p w:rsidR="00A34D62" w:rsidRDefault="00763234" w:rsidP="00255FD5">
      <w:pPr>
        <w:pStyle w:val="Default"/>
        <w:spacing w:line="360" w:lineRule="auto"/>
        <w:jc w:val="both"/>
        <w:rPr>
          <w:rFonts w:asciiTheme="majorHAnsi" w:hAnsiTheme="majorHAnsi" w:cstheme="majorHAnsi"/>
        </w:rPr>
      </w:pPr>
      <w:r w:rsidRPr="00255FD5">
        <w:rPr>
          <w:rFonts w:asciiTheme="majorHAnsi" w:hAnsiTheme="majorHAnsi" w:cstheme="majorHAnsi"/>
        </w:rPr>
        <w:t>Starosta Płoński Decyzją  nr RŚ 7644-1-30/08 z dnia 28.07.2008 r.  ze względu na  możliwość negatywnego oddziaływania  na środowisko nałożył na podmiot korzystający ze środowiska tj</w:t>
      </w:r>
      <w:r w:rsidR="00A34D62">
        <w:rPr>
          <w:rFonts w:asciiTheme="majorHAnsi" w:hAnsiTheme="majorHAnsi" w:cstheme="majorHAnsi"/>
        </w:rPr>
        <w:t>. </w:t>
      </w:r>
      <w:r w:rsidRPr="00255FD5">
        <w:rPr>
          <w:rFonts w:asciiTheme="majorHAnsi" w:hAnsiTheme="majorHAnsi" w:cstheme="majorHAnsi"/>
        </w:rPr>
        <w:t>Gminę Dzierzążnia obowiązek przywrócenia środowiska do stanu właściwego i określił zakres rekultywacji technicznej, biologicznej oraz prac pielęgnacyjnych. Starostwo Powiatowe w Płońsku w dniu 23.07.2018 r</w:t>
      </w:r>
      <w:r w:rsidR="00A34D62">
        <w:rPr>
          <w:rFonts w:asciiTheme="majorHAnsi" w:hAnsiTheme="majorHAnsi" w:cstheme="majorHAnsi"/>
        </w:rPr>
        <w:t>.</w:t>
      </w:r>
      <w:r w:rsidRPr="00255FD5">
        <w:rPr>
          <w:rFonts w:asciiTheme="majorHAnsi" w:hAnsiTheme="majorHAnsi" w:cstheme="majorHAnsi"/>
        </w:rPr>
        <w:t xml:space="preserve"> przeprowadziło wizję na </w:t>
      </w:r>
      <w:r w:rsidR="00A34D62">
        <w:rPr>
          <w:rFonts w:asciiTheme="majorHAnsi" w:hAnsiTheme="majorHAnsi" w:cstheme="majorHAnsi"/>
        </w:rPr>
        <w:t xml:space="preserve">terenie </w:t>
      </w:r>
      <w:r w:rsidRPr="00255FD5">
        <w:rPr>
          <w:rFonts w:asciiTheme="majorHAnsi" w:hAnsiTheme="majorHAnsi" w:cstheme="majorHAnsi"/>
        </w:rPr>
        <w:t>wysypisk</w:t>
      </w:r>
      <w:r w:rsidR="00A34D62">
        <w:rPr>
          <w:rFonts w:asciiTheme="majorHAnsi" w:hAnsiTheme="majorHAnsi" w:cstheme="majorHAnsi"/>
        </w:rPr>
        <w:t>a</w:t>
      </w:r>
      <w:r w:rsidRPr="00255FD5">
        <w:rPr>
          <w:rFonts w:asciiTheme="majorHAnsi" w:hAnsiTheme="majorHAnsi" w:cstheme="majorHAnsi"/>
        </w:rPr>
        <w:t xml:space="preserve"> odpadów i</w:t>
      </w:r>
      <w:r w:rsidR="00A34D62">
        <w:rPr>
          <w:rFonts w:asciiTheme="majorHAnsi" w:hAnsiTheme="majorHAnsi" w:cstheme="majorHAnsi"/>
        </w:rPr>
        <w:t> </w:t>
      </w:r>
      <w:r w:rsidRPr="00255FD5">
        <w:rPr>
          <w:rFonts w:asciiTheme="majorHAnsi" w:hAnsiTheme="majorHAnsi" w:cstheme="majorHAnsi"/>
        </w:rPr>
        <w:t>stwierdziło</w:t>
      </w:r>
      <w:r w:rsidR="00A34D62">
        <w:rPr>
          <w:rFonts w:asciiTheme="majorHAnsi" w:hAnsiTheme="majorHAnsi" w:cstheme="majorHAnsi"/>
        </w:rPr>
        <w:t>,</w:t>
      </w:r>
      <w:r w:rsidRPr="00255FD5">
        <w:rPr>
          <w:rFonts w:asciiTheme="majorHAnsi" w:hAnsiTheme="majorHAnsi" w:cstheme="majorHAnsi"/>
        </w:rPr>
        <w:t xml:space="preserve"> że </w:t>
      </w:r>
      <w:r w:rsidRPr="00D7155B">
        <w:rPr>
          <w:rFonts w:asciiTheme="majorHAnsi" w:hAnsiTheme="majorHAnsi" w:cstheme="majorHAnsi"/>
          <w:color w:val="auto"/>
        </w:rPr>
        <w:t xml:space="preserve">wszelkie prace wykonane zostały prawidłowo </w:t>
      </w:r>
      <w:r w:rsidR="00D7155B" w:rsidRPr="00D7155B">
        <w:rPr>
          <w:rFonts w:asciiTheme="majorHAnsi" w:hAnsiTheme="majorHAnsi" w:cstheme="majorHAnsi"/>
          <w:color w:val="auto"/>
        </w:rPr>
        <w:t>oraz</w:t>
      </w:r>
      <w:r w:rsidRPr="00D7155B">
        <w:rPr>
          <w:rFonts w:asciiTheme="majorHAnsi" w:hAnsiTheme="majorHAnsi" w:cstheme="majorHAnsi"/>
          <w:color w:val="auto"/>
        </w:rPr>
        <w:t xml:space="preserve"> zgodnie z </w:t>
      </w:r>
      <w:r w:rsidR="00A34D62" w:rsidRPr="00D7155B">
        <w:rPr>
          <w:rFonts w:asciiTheme="majorHAnsi" w:hAnsiTheme="majorHAnsi" w:cstheme="majorHAnsi"/>
          <w:color w:val="auto"/>
        </w:rPr>
        <w:t xml:space="preserve">powyżej cytowaną </w:t>
      </w:r>
      <w:r w:rsidRPr="00D7155B">
        <w:rPr>
          <w:rFonts w:asciiTheme="majorHAnsi" w:hAnsiTheme="majorHAnsi" w:cstheme="majorHAnsi"/>
          <w:color w:val="auto"/>
        </w:rPr>
        <w:t xml:space="preserve">decyzją. Protokołem z dnia 23.07.2018r. </w:t>
      </w:r>
      <w:r w:rsidR="00D7155B" w:rsidRPr="00D7155B">
        <w:rPr>
          <w:rFonts w:asciiTheme="majorHAnsi" w:hAnsiTheme="majorHAnsi" w:cstheme="majorHAnsi"/>
          <w:color w:val="auto"/>
        </w:rPr>
        <w:t>komisja dokonała zamknięcia przedmiotowego wysypiska</w:t>
      </w:r>
      <w:r w:rsidR="00D7155B">
        <w:rPr>
          <w:rFonts w:asciiTheme="majorHAnsi" w:hAnsiTheme="majorHAnsi" w:cstheme="majorHAnsi"/>
        </w:rPr>
        <w:t xml:space="preserve">. </w:t>
      </w:r>
    </w:p>
    <w:p w:rsidR="003074C0" w:rsidRPr="00255FD5" w:rsidRDefault="005118D1" w:rsidP="00255FD5">
      <w:pPr>
        <w:pStyle w:val="Default"/>
        <w:spacing w:line="360" w:lineRule="auto"/>
        <w:jc w:val="both"/>
        <w:rPr>
          <w:rFonts w:asciiTheme="majorHAnsi" w:hAnsiTheme="majorHAnsi" w:cstheme="majorHAnsi"/>
          <w:color w:val="auto"/>
        </w:rPr>
      </w:pPr>
      <w:r w:rsidRPr="00255FD5">
        <w:rPr>
          <w:rFonts w:asciiTheme="majorHAnsi" w:hAnsiTheme="majorHAnsi" w:cstheme="majorHAnsi"/>
          <w:color w:val="auto"/>
        </w:rPr>
        <w:t>Na terenie gmina Dzierzążn</w:t>
      </w:r>
      <w:r w:rsidR="003074C0" w:rsidRPr="00255FD5">
        <w:rPr>
          <w:rFonts w:asciiTheme="majorHAnsi" w:hAnsiTheme="majorHAnsi" w:cstheme="majorHAnsi"/>
          <w:color w:val="auto"/>
        </w:rPr>
        <w:t xml:space="preserve">ia nie ma </w:t>
      </w:r>
      <w:r w:rsidR="00A34D62">
        <w:rPr>
          <w:rFonts w:asciiTheme="majorHAnsi" w:hAnsiTheme="majorHAnsi" w:cstheme="majorHAnsi"/>
          <w:color w:val="auto"/>
        </w:rPr>
        <w:t xml:space="preserve">zbiorczej </w:t>
      </w:r>
      <w:r w:rsidR="003074C0" w:rsidRPr="00255FD5">
        <w:rPr>
          <w:rFonts w:asciiTheme="majorHAnsi" w:hAnsiTheme="majorHAnsi" w:cstheme="majorHAnsi"/>
          <w:color w:val="auto"/>
        </w:rPr>
        <w:t>sieci kanalizac</w:t>
      </w:r>
      <w:r w:rsidR="00A34D62">
        <w:rPr>
          <w:rFonts w:asciiTheme="majorHAnsi" w:hAnsiTheme="majorHAnsi" w:cstheme="majorHAnsi"/>
          <w:color w:val="auto"/>
        </w:rPr>
        <w:t>ji sanitarnej</w:t>
      </w:r>
      <w:r w:rsidR="003074C0" w:rsidRPr="00255FD5">
        <w:rPr>
          <w:rFonts w:asciiTheme="majorHAnsi" w:hAnsiTheme="majorHAnsi" w:cstheme="majorHAnsi"/>
          <w:color w:val="auto"/>
        </w:rPr>
        <w:t>. W latach 2009-2013 na 223 posesjach zostały zainstalowane przydomowe oczyszczalnie ścieków, które są</w:t>
      </w:r>
      <w:r w:rsidR="002F667B">
        <w:rPr>
          <w:rFonts w:asciiTheme="majorHAnsi" w:hAnsiTheme="majorHAnsi" w:cstheme="majorHAnsi"/>
          <w:color w:val="auto"/>
        </w:rPr>
        <w:t> </w:t>
      </w:r>
      <w:r w:rsidR="003074C0" w:rsidRPr="00255FD5">
        <w:rPr>
          <w:rFonts w:asciiTheme="majorHAnsi" w:hAnsiTheme="majorHAnsi" w:cstheme="majorHAnsi"/>
          <w:color w:val="auto"/>
        </w:rPr>
        <w:t>użytkowane przez właścicieli nieruchomości.</w:t>
      </w:r>
    </w:p>
    <w:p w:rsidR="005118D1" w:rsidRPr="00255FD5" w:rsidRDefault="003074C0" w:rsidP="00255FD5">
      <w:pPr>
        <w:pStyle w:val="Default"/>
        <w:spacing w:line="360" w:lineRule="auto"/>
        <w:jc w:val="both"/>
        <w:rPr>
          <w:rFonts w:asciiTheme="majorHAnsi" w:hAnsiTheme="majorHAnsi" w:cstheme="majorHAnsi"/>
        </w:rPr>
      </w:pPr>
      <w:r w:rsidRPr="00255FD5">
        <w:rPr>
          <w:rFonts w:asciiTheme="majorHAnsi" w:hAnsiTheme="majorHAnsi" w:cstheme="majorHAnsi"/>
          <w:color w:val="auto"/>
        </w:rPr>
        <w:t xml:space="preserve">Obsługę mieszkańców w zakresie odbioru odpadów komunalnych realizuje Przedsiębiorstwo Gospodarki Komunalnej w Płońsku. </w:t>
      </w:r>
      <w:r w:rsidR="0062668E" w:rsidRPr="00255FD5">
        <w:rPr>
          <w:rFonts w:asciiTheme="majorHAnsi" w:hAnsiTheme="majorHAnsi" w:cstheme="majorHAnsi"/>
          <w:color w:val="auto"/>
        </w:rPr>
        <w:t>Bardzo ważnym problemem ze względu na ochronę środowiska jest brak sieci kanalizacyjnej w gminie Dzierzążnia. Najwięcej jest gospodarstw domowych, które odprowadzają ścieki do przydomowych szamb, które okresowo są</w:t>
      </w:r>
      <w:r w:rsidR="002F667B">
        <w:rPr>
          <w:rFonts w:asciiTheme="majorHAnsi" w:hAnsiTheme="majorHAnsi" w:cstheme="majorHAnsi"/>
          <w:color w:val="auto"/>
        </w:rPr>
        <w:t> </w:t>
      </w:r>
      <w:r w:rsidR="0062668E" w:rsidRPr="00255FD5">
        <w:rPr>
          <w:rFonts w:asciiTheme="majorHAnsi" w:hAnsiTheme="majorHAnsi" w:cstheme="majorHAnsi"/>
          <w:color w:val="auto"/>
        </w:rPr>
        <w:t>opróżniane.</w:t>
      </w:r>
      <w:r w:rsidR="005118D1" w:rsidRPr="00255FD5">
        <w:rPr>
          <w:rFonts w:asciiTheme="majorHAnsi" w:hAnsiTheme="majorHAnsi" w:cstheme="majorHAnsi"/>
          <w:color w:val="auto"/>
        </w:rPr>
        <w:t xml:space="preserve"> Decyzją Wójta Gminy Nr 6220-3/1/2003 z dnia 5 maja 2003</w:t>
      </w:r>
      <w:r w:rsidR="002F667B">
        <w:rPr>
          <w:rFonts w:asciiTheme="majorHAnsi" w:hAnsiTheme="majorHAnsi" w:cstheme="majorHAnsi"/>
          <w:color w:val="auto"/>
        </w:rPr>
        <w:t xml:space="preserve"> </w:t>
      </w:r>
      <w:r w:rsidR="005118D1" w:rsidRPr="00255FD5">
        <w:rPr>
          <w:rFonts w:asciiTheme="majorHAnsi" w:hAnsiTheme="majorHAnsi" w:cstheme="majorHAnsi"/>
          <w:color w:val="auto"/>
        </w:rPr>
        <w:t>r</w:t>
      </w:r>
      <w:r w:rsidR="002F667B">
        <w:rPr>
          <w:rFonts w:asciiTheme="majorHAnsi" w:hAnsiTheme="majorHAnsi" w:cstheme="majorHAnsi"/>
          <w:color w:val="auto"/>
        </w:rPr>
        <w:t>.</w:t>
      </w:r>
      <w:r w:rsidR="005118D1" w:rsidRPr="00255FD5">
        <w:rPr>
          <w:rFonts w:asciiTheme="majorHAnsi" w:hAnsiTheme="majorHAnsi" w:cstheme="majorHAnsi"/>
          <w:color w:val="auto"/>
        </w:rPr>
        <w:t xml:space="preserve"> udzielono</w:t>
      </w:r>
      <w:r w:rsidR="002F667B">
        <w:rPr>
          <w:rFonts w:asciiTheme="majorHAnsi" w:hAnsiTheme="majorHAnsi" w:cstheme="majorHAnsi"/>
          <w:color w:val="auto"/>
        </w:rPr>
        <w:t xml:space="preserve"> PGK w Płońsku</w:t>
      </w:r>
      <w:r w:rsidR="005118D1" w:rsidRPr="00255FD5">
        <w:rPr>
          <w:rFonts w:asciiTheme="majorHAnsi" w:hAnsiTheme="majorHAnsi" w:cstheme="majorHAnsi"/>
          <w:color w:val="auto"/>
        </w:rPr>
        <w:t xml:space="preserve"> zezwolenia na odbieranie i transport stałych odpadów komunalnych oraz opróżnianie zbiorników bezodpływowych i transport nieczystości ciekłych z terenu gminy Dzierzążnia</w:t>
      </w:r>
      <w:r w:rsidR="005118D1" w:rsidRPr="00255FD5">
        <w:rPr>
          <w:rFonts w:asciiTheme="majorHAnsi" w:hAnsiTheme="majorHAnsi" w:cstheme="majorHAnsi"/>
        </w:rPr>
        <w:t>.</w:t>
      </w:r>
    </w:p>
    <w:p w:rsidR="005118D1" w:rsidRPr="00255FD5" w:rsidRDefault="005118D1" w:rsidP="00255FD5">
      <w:pPr>
        <w:pStyle w:val="Default"/>
        <w:spacing w:line="360" w:lineRule="auto"/>
        <w:jc w:val="both"/>
        <w:rPr>
          <w:rFonts w:asciiTheme="majorHAnsi" w:hAnsiTheme="majorHAnsi" w:cstheme="majorHAnsi"/>
        </w:rPr>
      </w:pPr>
    </w:p>
    <w:p w:rsidR="005118D1" w:rsidRPr="00255FD5" w:rsidRDefault="00236A98"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lastRenderedPageBreak/>
        <w:t>1</w:t>
      </w:r>
      <w:r w:rsidR="005118D1" w:rsidRPr="00255FD5">
        <w:rPr>
          <w:rFonts w:asciiTheme="majorHAnsi" w:hAnsiTheme="majorHAnsi" w:cstheme="majorHAnsi"/>
          <w:b/>
        </w:rPr>
        <w:t>.</w:t>
      </w:r>
      <w:r w:rsidRPr="00255FD5">
        <w:rPr>
          <w:rFonts w:asciiTheme="majorHAnsi" w:hAnsiTheme="majorHAnsi" w:cstheme="majorHAnsi"/>
          <w:b/>
        </w:rPr>
        <w:t>8</w:t>
      </w:r>
      <w:r w:rsidR="00770E44" w:rsidRPr="00255FD5">
        <w:rPr>
          <w:rFonts w:asciiTheme="majorHAnsi" w:hAnsiTheme="majorHAnsi" w:cstheme="majorHAnsi"/>
          <w:b/>
        </w:rPr>
        <w:t xml:space="preserve"> </w:t>
      </w:r>
      <w:r w:rsidR="005118D1" w:rsidRPr="00255FD5">
        <w:rPr>
          <w:rFonts w:asciiTheme="majorHAnsi" w:hAnsiTheme="majorHAnsi" w:cstheme="majorHAnsi"/>
          <w:b/>
        </w:rPr>
        <w:t xml:space="preserve"> Ludność </w:t>
      </w:r>
      <w:r w:rsidRPr="00255FD5">
        <w:rPr>
          <w:rFonts w:asciiTheme="majorHAnsi" w:hAnsiTheme="majorHAnsi" w:cstheme="majorHAnsi"/>
          <w:b/>
        </w:rPr>
        <w:t>i dynamika zmian</w:t>
      </w:r>
    </w:p>
    <w:p w:rsidR="002A091F" w:rsidRPr="00255FD5" w:rsidRDefault="002A091F" w:rsidP="00255FD5">
      <w:pPr>
        <w:pStyle w:val="Default"/>
        <w:spacing w:line="360" w:lineRule="auto"/>
        <w:jc w:val="both"/>
        <w:rPr>
          <w:rFonts w:asciiTheme="majorHAnsi" w:hAnsiTheme="majorHAnsi" w:cstheme="majorHAnsi"/>
        </w:rPr>
      </w:pPr>
    </w:p>
    <w:p w:rsidR="005118D1" w:rsidRPr="00255FD5" w:rsidRDefault="002A091F" w:rsidP="00255FD5">
      <w:pPr>
        <w:pStyle w:val="Default"/>
        <w:spacing w:line="360" w:lineRule="auto"/>
        <w:jc w:val="both"/>
        <w:rPr>
          <w:rFonts w:asciiTheme="majorHAnsi" w:hAnsiTheme="majorHAnsi" w:cstheme="majorHAnsi"/>
        </w:rPr>
      </w:pPr>
      <w:r w:rsidRPr="00255FD5">
        <w:rPr>
          <w:rFonts w:asciiTheme="majorHAnsi" w:hAnsiTheme="majorHAnsi" w:cstheme="majorHAnsi"/>
          <w:noProof/>
          <w:lang w:eastAsia="pl-PL"/>
        </w:rPr>
        <w:drawing>
          <wp:inline distT="0" distB="0" distL="0" distR="0">
            <wp:extent cx="5761355" cy="1682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1355" cy="1682750"/>
                    </a:xfrm>
                    <a:prstGeom prst="rect">
                      <a:avLst/>
                    </a:prstGeom>
                    <a:noFill/>
                  </pic:spPr>
                </pic:pic>
              </a:graphicData>
            </a:graphic>
          </wp:inline>
        </w:drawing>
      </w:r>
    </w:p>
    <w:p w:rsidR="005118D1" w:rsidRPr="00255FD5" w:rsidRDefault="005118D1" w:rsidP="00255FD5">
      <w:pPr>
        <w:pStyle w:val="Default"/>
        <w:spacing w:line="360" w:lineRule="auto"/>
        <w:jc w:val="both"/>
        <w:rPr>
          <w:rFonts w:asciiTheme="majorHAnsi" w:hAnsiTheme="majorHAnsi" w:cstheme="majorHAnsi"/>
          <w:color w:val="auto"/>
        </w:rPr>
      </w:pPr>
      <w:r w:rsidRPr="00255FD5">
        <w:rPr>
          <w:rFonts w:asciiTheme="majorHAnsi" w:hAnsiTheme="majorHAnsi" w:cstheme="majorHAnsi"/>
        </w:rPr>
        <w:t>Dane Urzędu Gminy Dzierzążni n</w:t>
      </w:r>
      <w:r w:rsidR="007E1499" w:rsidRPr="00255FD5">
        <w:rPr>
          <w:rFonts w:asciiTheme="majorHAnsi" w:hAnsiTheme="majorHAnsi" w:cstheme="majorHAnsi"/>
        </w:rPr>
        <w:t>a koniec 2017 roku wykazują 3 711</w:t>
      </w:r>
      <w:r w:rsidRPr="00255FD5">
        <w:rPr>
          <w:rFonts w:asciiTheme="majorHAnsi" w:hAnsiTheme="majorHAnsi" w:cstheme="majorHAnsi"/>
        </w:rPr>
        <w:t xml:space="preserve"> stał</w:t>
      </w:r>
      <w:r w:rsidR="00770E44" w:rsidRPr="00255FD5">
        <w:rPr>
          <w:rFonts w:asciiTheme="majorHAnsi" w:hAnsiTheme="majorHAnsi" w:cstheme="majorHAnsi"/>
        </w:rPr>
        <w:t>ych mieszkańców co</w:t>
      </w:r>
      <w:r w:rsidR="00CD0F76">
        <w:rPr>
          <w:rFonts w:asciiTheme="majorHAnsi" w:hAnsiTheme="majorHAnsi" w:cstheme="majorHAnsi"/>
        </w:rPr>
        <w:t> </w:t>
      </w:r>
      <w:r w:rsidR="00770E44" w:rsidRPr="00255FD5">
        <w:rPr>
          <w:rFonts w:asciiTheme="majorHAnsi" w:hAnsiTheme="majorHAnsi" w:cstheme="majorHAnsi"/>
        </w:rPr>
        <w:t>stanowiło 4,2</w:t>
      </w:r>
      <w:r w:rsidR="00A007AD" w:rsidRPr="00255FD5">
        <w:rPr>
          <w:rFonts w:asciiTheme="majorHAnsi" w:hAnsiTheme="majorHAnsi" w:cstheme="majorHAnsi"/>
        </w:rPr>
        <w:t>3</w:t>
      </w:r>
      <w:r w:rsidRPr="00255FD5">
        <w:rPr>
          <w:rFonts w:asciiTheme="majorHAnsi" w:hAnsiTheme="majorHAnsi" w:cstheme="majorHAnsi"/>
        </w:rPr>
        <w:t xml:space="preserve"> </w:t>
      </w:r>
      <w:r w:rsidRPr="00255FD5">
        <w:rPr>
          <w:rFonts w:asciiTheme="majorHAnsi" w:hAnsiTheme="majorHAnsi" w:cstheme="majorHAnsi"/>
          <w:color w:val="auto"/>
        </w:rPr>
        <w:t>% mieszkańców powiatu Płońskiego. W p</w:t>
      </w:r>
      <w:r w:rsidR="007E1499" w:rsidRPr="00255FD5">
        <w:rPr>
          <w:rFonts w:asciiTheme="majorHAnsi" w:hAnsiTheme="majorHAnsi" w:cstheme="majorHAnsi"/>
          <w:color w:val="auto"/>
        </w:rPr>
        <w:t>opulacji mieszkańców w roku 2017</w:t>
      </w:r>
      <w:r w:rsidR="007E3112" w:rsidRPr="00255FD5">
        <w:rPr>
          <w:rFonts w:asciiTheme="majorHAnsi" w:hAnsiTheme="majorHAnsi" w:cstheme="majorHAnsi"/>
          <w:color w:val="auto"/>
        </w:rPr>
        <w:t xml:space="preserve"> </w:t>
      </w:r>
      <w:r w:rsidR="00770E44" w:rsidRPr="00255FD5">
        <w:rPr>
          <w:rFonts w:asciiTheme="majorHAnsi" w:hAnsiTheme="majorHAnsi" w:cstheme="majorHAnsi"/>
          <w:color w:val="auto"/>
        </w:rPr>
        <w:t xml:space="preserve"> prze</w:t>
      </w:r>
      <w:r w:rsidRPr="00255FD5">
        <w:rPr>
          <w:rFonts w:asciiTheme="majorHAnsi" w:hAnsiTheme="majorHAnsi" w:cstheme="majorHAnsi"/>
          <w:color w:val="auto"/>
        </w:rPr>
        <w:t>ważają osoby</w:t>
      </w:r>
      <w:r w:rsidR="007E1499" w:rsidRPr="00255FD5">
        <w:rPr>
          <w:rFonts w:asciiTheme="majorHAnsi" w:hAnsiTheme="majorHAnsi" w:cstheme="majorHAnsi"/>
          <w:color w:val="auto"/>
        </w:rPr>
        <w:t xml:space="preserve"> w wieku produkcyjnym – 2 419 mężczyzn i 1 085</w:t>
      </w:r>
      <w:r w:rsidRPr="00255FD5">
        <w:rPr>
          <w:rFonts w:asciiTheme="majorHAnsi" w:hAnsiTheme="majorHAnsi" w:cstheme="majorHAnsi"/>
          <w:color w:val="auto"/>
        </w:rPr>
        <w:t xml:space="preserve"> k</w:t>
      </w:r>
      <w:r w:rsidR="007E1499" w:rsidRPr="00255FD5">
        <w:rPr>
          <w:rFonts w:asciiTheme="majorHAnsi" w:hAnsiTheme="majorHAnsi" w:cstheme="majorHAnsi"/>
          <w:color w:val="auto"/>
        </w:rPr>
        <w:t xml:space="preserve">obiet. </w:t>
      </w:r>
      <w:r w:rsidRPr="00255FD5">
        <w:rPr>
          <w:rFonts w:asciiTheme="majorHAnsi" w:hAnsiTheme="majorHAnsi" w:cstheme="majorHAnsi"/>
          <w:color w:val="auto"/>
        </w:rPr>
        <w:t xml:space="preserve"> Gmina Dzierzążnia jest rejonem o charakterze typowo wiejskim. Brak w pobliżu zakładów pracy i dość duża odległość od aglomeracji miejsk</w:t>
      </w:r>
      <w:r w:rsidR="007E1499" w:rsidRPr="00255FD5">
        <w:rPr>
          <w:rFonts w:asciiTheme="majorHAnsi" w:hAnsiTheme="majorHAnsi" w:cstheme="majorHAnsi"/>
          <w:color w:val="auto"/>
        </w:rPr>
        <w:t>ich przyczy</w:t>
      </w:r>
      <w:r w:rsidRPr="00255FD5">
        <w:rPr>
          <w:rFonts w:asciiTheme="majorHAnsi" w:hAnsiTheme="majorHAnsi" w:cstheme="majorHAnsi"/>
          <w:color w:val="auto"/>
        </w:rPr>
        <w:t>nia się do wzrostu bezrobocia zwłaszcza w</w:t>
      </w:r>
      <w:r w:rsidR="00D3082E" w:rsidRPr="00255FD5">
        <w:rPr>
          <w:rFonts w:asciiTheme="majorHAnsi" w:hAnsiTheme="majorHAnsi" w:cstheme="majorHAnsi"/>
          <w:color w:val="auto"/>
        </w:rPr>
        <w:t>śród ludzi młodych w wieku do 25</w:t>
      </w:r>
      <w:r w:rsidRPr="00255FD5">
        <w:rPr>
          <w:rFonts w:asciiTheme="majorHAnsi" w:hAnsiTheme="majorHAnsi" w:cstheme="majorHAnsi"/>
          <w:color w:val="auto"/>
        </w:rPr>
        <w:t xml:space="preserve"> lat</w:t>
      </w:r>
      <w:r w:rsidR="00D3082E" w:rsidRPr="00255FD5">
        <w:rPr>
          <w:rFonts w:asciiTheme="majorHAnsi" w:hAnsiTheme="majorHAnsi" w:cstheme="majorHAnsi"/>
          <w:color w:val="auto"/>
        </w:rPr>
        <w:t xml:space="preserve"> - 38 osób,  do 30 lat – 59 osób, powyżej 50 lat – 35 osób, stan bezrobocia na koniec grudnia 2017 roku 127 w tym 78 kobiet,49 mężczyzn</w:t>
      </w:r>
      <w:r w:rsidRPr="00255FD5">
        <w:rPr>
          <w:rFonts w:asciiTheme="majorHAnsi" w:hAnsiTheme="majorHAnsi" w:cstheme="majorHAnsi"/>
          <w:color w:val="auto"/>
        </w:rPr>
        <w:t>. Następnym zagrożeniem dla naszej Gminy jest ucieczka młodych ludzi, przeważnie wykształconych w</w:t>
      </w:r>
      <w:r w:rsidR="00CD0F76">
        <w:rPr>
          <w:rFonts w:asciiTheme="majorHAnsi" w:hAnsiTheme="majorHAnsi" w:cstheme="majorHAnsi"/>
          <w:color w:val="auto"/>
        </w:rPr>
        <w:t> </w:t>
      </w:r>
      <w:r w:rsidRPr="00255FD5">
        <w:rPr>
          <w:rFonts w:asciiTheme="majorHAnsi" w:hAnsiTheme="majorHAnsi" w:cstheme="majorHAnsi"/>
          <w:color w:val="auto"/>
        </w:rPr>
        <w:t>poszukiwaniu pracy do miast.</w:t>
      </w:r>
    </w:p>
    <w:p w:rsidR="00255FD5" w:rsidRPr="00255FD5" w:rsidRDefault="00255FD5" w:rsidP="00255FD5">
      <w:pPr>
        <w:pStyle w:val="Default"/>
        <w:spacing w:line="360" w:lineRule="auto"/>
        <w:jc w:val="both"/>
        <w:rPr>
          <w:rFonts w:asciiTheme="majorHAnsi" w:hAnsiTheme="majorHAnsi" w:cstheme="majorHAnsi"/>
        </w:rPr>
      </w:pPr>
    </w:p>
    <w:p w:rsidR="002A091F" w:rsidRPr="00255FD5" w:rsidRDefault="00236A98"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t>1.9</w:t>
      </w:r>
      <w:r w:rsidR="00770E44" w:rsidRPr="00255FD5">
        <w:rPr>
          <w:rFonts w:asciiTheme="majorHAnsi" w:hAnsiTheme="majorHAnsi" w:cstheme="majorHAnsi"/>
          <w:b/>
        </w:rPr>
        <w:t xml:space="preserve"> Ochrona zdrowia</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Opiekę medyczną mieszkańcom Gminy Dzierzążnia zapewnia</w:t>
      </w:r>
      <w:r w:rsidR="00770E44" w:rsidRPr="00255FD5">
        <w:rPr>
          <w:rFonts w:asciiTheme="majorHAnsi" w:hAnsiTheme="majorHAnsi" w:cstheme="majorHAnsi"/>
        </w:rPr>
        <w:t xml:space="preserve"> </w:t>
      </w:r>
      <w:r w:rsidR="00DD7505">
        <w:rPr>
          <w:rFonts w:asciiTheme="majorHAnsi" w:hAnsiTheme="majorHAnsi" w:cstheme="majorHAnsi"/>
        </w:rPr>
        <w:t xml:space="preserve">Grupa Zdrowie Arkadiusz Chmieliński </w:t>
      </w:r>
      <w:r w:rsidRPr="00255FD5">
        <w:rPr>
          <w:rFonts w:asciiTheme="majorHAnsi" w:hAnsiTheme="majorHAnsi" w:cstheme="majorHAnsi"/>
        </w:rPr>
        <w:t xml:space="preserve">w </w:t>
      </w:r>
      <w:r w:rsidR="00770E44" w:rsidRPr="00255FD5">
        <w:rPr>
          <w:rFonts w:asciiTheme="majorHAnsi" w:hAnsiTheme="majorHAnsi" w:cstheme="majorHAnsi"/>
        </w:rPr>
        <w:t xml:space="preserve">Płońsku </w:t>
      </w:r>
      <w:r w:rsidRPr="00255FD5">
        <w:rPr>
          <w:rFonts w:asciiTheme="majorHAnsi" w:hAnsiTheme="majorHAnsi" w:cstheme="majorHAnsi"/>
        </w:rPr>
        <w:t>w zakresie lecznictwa otwartego na który s</w:t>
      </w:r>
      <w:r w:rsidR="004476D4" w:rsidRPr="00255FD5">
        <w:rPr>
          <w:rFonts w:asciiTheme="majorHAnsi" w:hAnsiTheme="majorHAnsi" w:cstheme="majorHAnsi"/>
        </w:rPr>
        <w:t>kładają się dwa ośrodki zdrowia</w:t>
      </w:r>
      <w:r w:rsidRPr="00255FD5">
        <w:rPr>
          <w:rFonts w:asciiTheme="majorHAnsi" w:hAnsiTheme="majorHAnsi" w:cstheme="majorHAnsi"/>
        </w:rPr>
        <w:t>: Ośrodek Zdrowia w Kucicach i Ośrodek Zdrowia w</w:t>
      </w:r>
      <w:r w:rsidR="00CD0F76">
        <w:rPr>
          <w:rFonts w:asciiTheme="majorHAnsi" w:hAnsiTheme="majorHAnsi" w:cstheme="majorHAnsi"/>
        </w:rPr>
        <w:t> </w:t>
      </w:r>
      <w:r w:rsidRPr="00255FD5">
        <w:rPr>
          <w:rFonts w:asciiTheme="majorHAnsi" w:hAnsiTheme="majorHAnsi" w:cstheme="majorHAnsi"/>
        </w:rPr>
        <w:t>Dzierzążni.</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Natomiast w lecznictwie zamkniętym obsługę ludności gminy spełnia Samodz</w:t>
      </w:r>
      <w:r w:rsidR="00770E44" w:rsidRPr="00255FD5">
        <w:rPr>
          <w:rFonts w:asciiTheme="majorHAnsi" w:hAnsiTheme="majorHAnsi" w:cstheme="majorHAnsi"/>
        </w:rPr>
        <w:t>ielny Publiczny Ze</w:t>
      </w:r>
      <w:r w:rsidRPr="00255FD5">
        <w:rPr>
          <w:rFonts w:asciiTheme="majorHAnsi" w:hAnsiTheme="majorHAnsi" w:cstheme="majorHAnsi"/>
        </w:rPr>
        <w:t>spół Zakład Opieki Zdrowotnej w Płońsku.</w:t>
      </w:r>
    </w:p>
    <w:p w:rsidR="005118D1" w:rsidRPr="00255FD5" w:rsidRDefault="005118D1" w:rsidP="00255FD5">
      <w:pPr>
        <w:pStyle w:val="Default"/>
        <w:spacing w:line="360" w:lineRule="auto"/>
        <w:jc w:val="both"/>
        <w:rPr>
          <w:rFonts w:asciiTheme="majorHAnsi" w:hAnsiTheme="majorHAnsi" w:cstheme="majorHAnsi"/>
        </w:rPr>
      </w:pPr>
      <w:r w:rsidRPr="00255FD5">
        <w:rPr>
          <w:rFonts w:asciiTheme="majorHAnsi" w:hAnsiTheme="majorHAnsi" w:cstheme="majorHAnsi"/>
        </w:rPr>
        <w:t>W ośrodkach zdrowi</w:t>
      </w:r>
      <w:r w:rsidR="00770E44" w:rsidRPr="00255FD5">
        <w:rPr>
          <w:rFonts w:asciiTheme="majorHAnsi" w:hAnsiTheme="majorHAnsi" w:cstheme="majorHAnsi"/>
        </w:rPr>
        <w:t>a w Kucicach i Dzierzążni w 2018</w:t>
      </w:r>
      <w:r w:rsidRPr="00255FD5">
        <w:rPr>
          <w:rFonts w:asciiTheme="majorHAnsi" w:hAnsiTheme="majorHAnsi" w:cstheme="majorHAnsi"/>
        </w:rPr>
        <w:t xml:space="preserve"> roku prac</w:t>
      </w:r>
      <w:r w:rsidR="000B3078">
        <w:rPr>
          <w:rFonts w:asciiTheme="majorHAnsi" w:hAnsiTheme="majorHAnsi" w:cstheme="majorHAnsi"/>
        </w:rPr>
        <w:t xml:space="preserve">owało 2 lekarzy oraz </w:t>
      </w:r>
      <w:r w:rsidR="000B3078">
        <w:rPr>
          <w:rFonts w:asciiTheme="majorHAnsi" w:hAnsiTheme="majorHAnsi" w:cstheme="majorHAnsi"/>
        </w:rPr>
        <w:br/>
        <w:t>3 pielęgniarki.  W</w:t>
      </w:r>
      <w:r w:rsidRPr="00255FD5">
        <w:rPr>
          <w:rFonts w:asciiTheme="majorHAnsi" w:hAnsiTheme="majorHAnsi" w:cstheme="majorHAnsi"/>
        </w:rPr>
        <w:t xml:space="preserve"> budynku Urzędu Gminy funkcjonuje prywatny punkt apteczny.</w:t>
      </w:r>
    </w:p>
    <w:p w:rsidR="005118D1" w:rsidRPr="00255FD5" w:rsidRDefault="005118D1" w:rsidP="00255FD5">
      <w:pPr>
        <w:pStyle w:val="Default"/>
        <w:spacing w:line="360" w:lineRule="auto"/>
        <w:jc w:val="both"/>
        <w:rPr>
          <w:rFonts w:asciiTheme="majorHAnsi" w:hAnsiTheme="majorHAnsi" w:cstheme="majorHAnsi"/>
        </w:rPr>
      </w:pPr>
    </w:p>
    <w:p w:rsidR="00462854" w:rsidRPr="00255FD5" w:rsidRDefault="00236A98"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t>1.10.</w:t>
      </w:r>
      <w:r w:rsidR="00770E44" w:rsidRPr="00255FD5">
        <w:rPr>
          <w:rFonts w:asciiTheme="majorHAnsi" w:hAnsiTheme="majorHAnsi" w:cstheme="majorHAnsi"/>
          <w:b/>
        </w:rPr>
        <w:t xml:space="preserve"> </w:t>
      </w:r>
      <w:r w:rsidR="005118D1" w:rsidRPr="00255FD5">
        <w:rPr>
          <w:rFonts w:asciiTheme="majorHAnsi" w:hAnsiTheme="majorHAnsi" w:cstheme="majorHAnsi"/>
          <w:b/>
        </w:rPr>
        <w:t>Szkolnictwo</w:t>
      </w:r>
    </w:p>
    <w:p w:rsidR="00462854" w:rsidRDefault="002B6EE3"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W roku szkolnym 2017/2018 gmina Dzierzążnia była organem prowadzącym dla </w:t>
      </w:r>
      <w:r w:rsidRPr="00255FD5">
        <w:rPr>
          <w:rFonts w:asciiTheme="majorHAnsi" w:hAnsiTheme="majorHAnsi" w:cstheme="majorHAnsi"/>
        </w:rPr>
        <w:br/>
        <w:t>2 szkół podstawowych i 4 klas gimnazjum. Stan organizacji szkół w roku szkolnym 2017/2018 obrazuje tabela nr 1.</w:t>
      </w:r>
    </w:p>
    <w:p w:rsidR="00DD7505" w:rsidRPr="00255FD5" w:rsidRDefault="00DD7505" w:rsidP="00255FD5">
      <w:pPr>
        <w:pStyle w:val="Default"/>
        <w:spacing w:line="360" w:lineRule="auto"/>
        <w:jc w:val="both"/>
        <w:rPr>
          <w:rFonts w:asciiTheme="majorHAnsi" w:hAnsiTheme="majorHAnsi" w:cstheme="majorHAnsi"/>
          <w:b/>
        </w:rPr>
      </w:pPr>
      <w:bookmarkStart w:id="0" w:name="_GoBack"/>
      <w:bookmarkEnd w:id="0"/>
    </w:p>
    <w:p w:rsidR="002B6EE3" w:rsidRPr="00255FD5" w:rsidRDefault="002B6EE3" w:rsidP="00255FD5">
      <w:pPr>
        <w:pStyle w:val="NormalnyWeb"/>
        <w:spacing w:line="360" w:lineRule="auto"/>
        <w:jc w:val="both"/>
        <w:rPr>
          <w:rStyle w:val="Pogrubienie"/>
          <w:rFonts w:asciiTheme="majorHAnsi" w:hAnsiTheme="majorHAnsi" w:cstheme="majorHAnsi"/>
          <w:b w:val="0"/>
          <w:bCs w:val="0"/>
        </w:rPr>
      </w:pPr>
      <w:r w:rsidRPr="00255FD5">
        <w:rPr>
          <w:rStyle w:val="Pogrubienie"/>
          <w:rFonts w:asciiTheme="majorHAnsi" w:hAnsiTheme="majorHAnsi" w:cstheme="majorHAnsi"/>
        </w:rPr>
        <w:lastRenderedPageBreak/>
        <w:t>Stan organizacji szkół w roku szkolnym 2017/2018.</w:t>
      </w:r>
    </w:p>
    <w:tbl>
      <w:tblPr>
        <w:tblW w:w="9349" w:type="dxa"/>
        <w:tblInd w:w="-60" w:type="dxa"/>
        <w:tblLayout w:type="fixed"/>
        <w:tblCellMar>
          <w:top w:w="75" w:type="dxa"/>
          <w:left w:w="75" w:type="dxa"/>
          <w:bottom w:w="75" w:type="dxa"/>
          <w:right w:w="75" w:type="dxa"/>
        </w:tblCellMar>
        <w:tblLook w:val="0000" w:firstRow="0" w:lastRow="0" w:firstColumn="0" w:lastColumn="0" w:noHBand="0" w:noVBand="0"/>
      </w:tblPr>
      <w:tblGrid>
        <w:gridCol w:w="358"/>
        <w:gridCol w:w="2747"/>
        <w:gridCol w:w="1274"/>
        <w:gridCol w:w="1274"/>
        <w:gridCol w:w="567"/>
        <w:gridCol w:w="567"/>
        <w:gridCol w:w="567"/>
        <w:gridCol w:w="425"/>
        <w:gridCol w:w="570"/>
        <w:gridCol w:w="570"/>
        <w:gridCol w:w="410"/>
        <w:gridCol w:w="20"/>
      </w:tblGrid>
      <w:tr w:rsidR="002B6EE3" w:rsidRPr="00255FD5" w:rsidTr="00412276">
        <w:trPr>
          <w:gridAfter w:val="1"/>
          <w:wAfter w:w="20" w:type="dxa"/>
          <w:cantSplit/>
          <w:trHeight w:val="308"/>
        </w:trPr>
        <w:tc>
          <w:tcPr>
            <w:tcW w:w="358" w:type="dxa"/>
            <w:vMerge w:val="restart"/>
            <w:tcBorders>
              <w:top w:val="double" w:sz="4" w:space="0" w:color="auto"/>
              <w:left w:val="double" w:sz="4" w:space="0" w:color="auto"/>
              <w:bottom w:val="double" w:sz="2" w:space="0" w:color="000000"/>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 </w:t>
            </w:r>
          </w:p>
        </w:tc>
        <w:tc>
          <w:tcPr>
            <w:tcW w:w="2747" w:type="dxa"/>
            <w:vMerge w:val="restart"/>
            <w:tcBorders>
              <w:top w:val="double" w:sz="4" w:space="0" w:color="auto"/>
              <w:left w:val="single" w:sz="4" w:space="0" w:color="auto"/>
              <w:bottom w:val="double" w:sz="2" w:space="0" w:color="000000"/>
              <w:right w:val="single" w:sz="4" w:space="0" w:color="auto"/>
            </w:tcBorders>
            <w:shd w:val="clear" w:color="auto" w:fill="E6E6E6"/>
            <w:vAlign w:val="center"/>
          </w:tcPr>
          <w:p w:rsidR="002B6EE3" w:rsidRPr="00255FD5" w:rsidRDefault="002B6EE3" w:rsidP="00255FD5">
            <w:pPr>
              <w:snapToGrid w:val="0"/>
              <w:spacing w:line="360" w:lineRule="auto"/>
              <w:jc w:val="both"/>
              <w:rPr>
                <w:rStyle w:val="Pogrubienie"/>
                <w:rFonts w:asciiTheme="majorHAnsi" w:hAnsiTheme="majorHAnsi" w:cstheme="majorHAnsi"/>
                <w:sz w:val="24"/>
                <w:szCs w:val="24"/>
              </w:rPr>
            </w:pPr>
            <w:r w:rsidRPr="00255FD5">
              <w:rPr>
                <w:rStyle w:val="Pogrubienie"/>
                <w:rFonts w:asciiTheme="majorHAnsi" w:hAnsiTheme="majorHAnsi" w:cstheme="majorHAnsi"/>
                <w:sz w:val="24"/>
                <w:szCs w:val="24"/>
              </w:rPr>
              <w:t>Wyszczególnienie</w:t>
            </w:r>
          </w:p>
        </w:tc>
        <w:tc>
          <w:tcPr>
            <w:tcW w:w="1274" w:type="dxa"/>
            <w:vMerge w:val="restart"/>
            <w:tcBorders>
              <w:top w:val="double" w:sz="4" w:space="0" w:color="auto"/>
              <w:left w:val="single" w:sz="4" w:space="0" w:color="auto"/>
              <w:bottom w:val="double" w:sz="2" w:space="0" w:color="000000"/>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Style w:val="Pogrubienie"/>
                <w:rFonts w:asciiTheme="majorHAnsi" w:hAnsiTheme="majorHAnsi" w:cstheme="majorHAnsi"/>
              </w:rPr>
            </w:pPr>
            <w:r w:rsidRPr="00255FD5">
              <w:rPr>
                <w:rStyle w:val="Pogrubienie"/>
                <w:rFonts w:asciiTheme="majorHAnsi" w:hAnsiTheme="majorHAnsi" w:cstheme="majorHAnsi"/>
              </w:rPr>
              <w:t>Liczba oddziałów</w:t>
            </w:r>
          </w:p>
        </w:tc>
        <w:tc>
          <w:tcPr>
            <w:tcW w:w="1274" w:type="dxa"/>
            <w:vMerge w:val="restart"/>
            <w:tcBorders>
              <w:top w:val="double" w:sz="4" w:space="0" w:color="auto"/>
              <w:left w:val="single" w:sz="4" w:space="0" w:color="auto"/>
              <w:bottom w:val="double" w:sz="2" w:space="0" w:color="000000"/>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Style w:val="Pogrubienie"/>
                <w:rFonts w:asciiTheme="majorHAnsi" w:hAnsiTheme="majorHAnsi" w:cstheme="majorHAnsi"/>
              </w:rPr>
            </w:pPr>
            <w:r w:rsidRPr="00255FD5">
              <w:rPr>
                <w:rStyle w:val="Pogrubienie"/>
                <w:rFonts w:asciiTheme="majorHAnsi" w:hAnsiTheme="majorHAnsi" w:cstheme="majorHAnsi"/>
              </w:rPr>
              <w:t>Liczba uczniów</w:t>
            </w:r>
          </w:p>
        </w:tc>
        <w:tc>
          <w:tcPr>
            <w:tcW w:w="3676" w:type="dxa"/>
            <w:gridSpan w:val="7"/>
            <w:tcBorders>
              <w:top w:val="double" w:sz="4" w:space="0" w:color="auto"/>
              <w:left w:val="single" w:sz="4" w:space="0" w:color="auto"/>
              <w:bottom w:val="single" w:sz="4" w:space="0" w:color="auto"/>
              <w:right w:val="doub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Style w:val="Pogrubienie"/>
                <w:rFonts w:asciiTheme="majorHAnsi" w:hAnsiTheme="majorHAnsi" w:cstheme="majorHAnsi"/>
              </w:rPr>
            </w:pPr>
            <w:r w:rsidRPr="00255FD5">
              <w:rPr>
                <w:rStyle w:val="Pogrubienie"/>
                <w:rFonts w:asciiTheme="majorHAnsi" w:hAnsiTheme="majorHAnsi" w:cstheme="majorHAnsi"/>
              </w:rPr>
              <w:t>w tym:</w:t>
            </w:r>
          </w:p>
        </w:tc>
      </w:tr>
      <w:tr w:rsidR="002B6EE3" w:rsidRPr="00255FD5" w:rsidTr="00412276">
        <w:trPr>
          <w:cantSplit/>
          <w:trHeight w:val="217"/>
        </w:trPr>
        <w:tc>
          <w:tcPr>
            <w:tcW w:w="358" w:type="dxa"/>
            <w:vMerge/>
            <w:tcBorders>
              <w:top w:val="double" w:sz="2" w:space="0" w:color="000000"/>
              <w:left w:val="double" w:sz="4" w:space="0" w:color="auto"/>
              <w:bottom w:val="single" w:sz="4" w:space="0" w:color="auto"/>
              <w:right w:val="single" w:sz="4" w:space="0" w:color="auto"/>
            </w:tcBorders>
            <w:shd w:val="clear" w:color="auto" w:fill="E6E6E6"/>
            <w:vAlign w:val="center"/>
          </w:tcPr>
          <w:p w:rsidR="002B6EE3" w:rsidRPr="00255FD5" w:rsidRDefault="002B6EE3" w:rsidP="00255FD5">
            <w:pPr>
              <w:snapToGrid w:val="0"/>
              <w:spacing w:line="360" w:lineRule="auto"/>
              <w:jc w:val="both"/>
              <w:rPr>
                <w:rFonts w:asciiTheme="majorHAnsi" w:hAnsiTheme="majorHAnsi" w:cstheme="majorHAnsi"/>
                <w:sz w:val="24"/>
                <w:szCs w:val="24"/>
              </w:rPr>
            </w:pPr>
          </w:p>
        </w:tc>
        <w:tc>
          <w:tcPr>
            <w:tcW w:w="2747" w:type="dxa"/>
            <w:vMerge/>
            <w:tcBorders>
              <w:top w:val="double" w:sz="2" w:space="0" w:color="000000"/>
              <w:left w:val="single" w:sz="4" w:space="0" w:color="auto"/>
              <w:bottom w:val="single" w:sz="4" w:space="0" w:color="auto"/>
              <w:right w:val="single" w:sz="4" w:space="0" w:color="auto"/>
            </w:tcBorders>
            <w:shd w:val="clear" w:color="auto" w:fill="E6E6E6"/>
            <w:vAlign w:val="center"/>
          </w:tcPr>
          <w:p w:rsidR="002B6EE3" w:rsidRPr="00255FD5" w:rsidRDefault="002B6EE3" w:rsidP="00255FD5">
            <w:pPr>
              <w:snapToGrid w:val="0"/>
              <w:spacing w:line="360" w:lineRule="auto"/>
              <w:jc w:val="both"/>
              <w:rPr>
                <w:rFonts w:asciiTheme="majorHAnsi" w:hAnsiTheme="majorHAnsi" w:cstheme="majorHAnsi"/>
                <w:sz w:val="24"/>
                <w:szCs w:val="24"/>
              </w:rPr>
            </w:pPr>
          </w:p>
        </w:tc>
        <w:tc>
          <w:tcPr>
            <w:tcW w:w="1274" w:type="dxa"/>
            <w:vMerge/>
            <w:tcBorders>
              <w:top w:val="double" w:sz="2" w:space="0" w:color="000000"/>
              <w:left w:val="single" w:sz="4" w:space="0" w:color="auto"/>
              <w:bottom w:val="single" w:sz="4" w:space="0" w:color="auto"/>
              <w:right w:val="single" w:sz="4" w:space="0" w:color="auto"/>
            </w:tcBorders>
            <w:shd w:val="clear" w:color="auto" w:fill="E6E6E6"/>
            <w:vAlign w:val="center"/>
          </w:tcPr>
          <w:p w:rsidR="002B6EE3" w:rsidRPr="00255FD5" w:rsidRDefault="002B6EE3" w:rsidP="00255FD5">
            <w:pPr>
              <w:snapToGrid w:val="0"/>
              <w:spacing w:line="360" w:lineRule="auto"/>
              <w:jc w:val="both"/>
              <w:rPr>
                <w:rFonts w:asciiTheme="majorHAnsi" w:hAnsiTheme="majorHAnsi" w:cstheme="majorHAnsi"/>
                <w:sz w:val="24"/>
                <w:szCs w:val="24"/>
              </w:rPr>
            </w:pPr>
          </w:p>
        </w:tc>
        <w:tc>
          <w:tcPr>
            <w:tcW w:w="1274" w:type="dxa"/>
            <w:vMerge/>
            <w:tcBorders>
              <w:top w:val="double" w:sz="2" w:space="0" w:color="000000"/>
              <w:left w:val="single" w:sz="4" w:space="0" w:color="auto"/>
              <w:bottom w:val="single" w:sz="4" w:space="0" w:color="auto"/>
              <w:right w:val="single" w:sz="4" w:space="0" w:color="auto"/>
            </w:tcBorders>
            <w:shd w:val="clear" w:color="auto" w:fill="E6E6E6"/>
            <w:vAlign w:val="center"/>
          </w:tcPr>
          <w:p w:rsidR="002B6EE3" w:rsidRPr="00255FD5" w:rsidRDefault="002B6EE3" w:rsidP="00255FD5">
            <w:pPr>
              <w:snapToGrid w:val="0"/>
              <w:spacing w:line="360" w:lineRule="auto"/>
              <w:jc w:val="both"/>
              <w:rPr>
                <w:rFonts w:asciiTheme="majorHAnsi" w:hAnsiTheme="majorHAnsi" w:cstheme="majorHAns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Style w:val="Pogrubienie"/>
                <w:rFonts w:asciiTheme="majorHAnsi" w:hAnsiTheme="majorHAnsi" w:cstheme="majorHAnsi"/>
              </w:rPr>
            </w:pPr>
            <w:r w:rsidRPr="00255FD5">
              <w:rPr>
                <w:rStyle w:val="Pogrubienie"/>
                <w:rFonts w:asciiTheme="majorHAnsi" w:hAnsiTheme="majorHAnsi" w:cstheme="majorHAnsi"/>
              </w:rPr>
              <w:t>I</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Style w:val="Pogrubienie"/>
                <w:rFonts w:asciiTheme="majorHAnsi" w:hAnsiTheme="majorHAnsi" w:cstheme="majorHAnsi"/>
              </w:rPr>
            </w:pPr>
            <w:r w:rsidRPr="00255FD5">
              <w:rPr>
                <w:rStyle w:val="Pogrubienie"/>
                <w:rFonts w:asciiTheme="majorHAnsi" w:hAnsiTheme="majorHAnsi" w:cstheme="majorHAnsi"/>
              </w:rPr>
              <w:t>II</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Style w:val="Pogrubienie"/>
                <w:rFonts w:asciiTheme="majorHAnsi" w:hAnsiTheme="majorHAnsi" w:cstheme="majorHAnsi"/>
              </w:rPr>
            </w:pPr>
            <w:r w:rsidRPr="00255FD5">
              <w:rPr>
                <w:rStyle w:val="Pogrubienie"/>
                <w:rFonts w:asciiTheme="majorHAnsi" w:hAnsiTheme="majorHAnsi" w:cstheme="majorHAnsi"/>
              </w:rPr>
              <w:t>III</w:t>
            </w: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Style w:val="Pogrubienie"/>
                <w:rFonts w:asciiTheme="majorHAnsi" w:hAnsiTheme="majorHAnsi" w:cstheme="majorHAnsi"/>
              </w:rPr>
            </w:pPr>
            <w:r w:rsidRPr="00255FD5">
              <w:rPr>
                <w:rStyle w:val="Pogrubienie"/>
                <w:rFonts w:asciiTheme="majorHAnsi" w:hAnsiTheme="majorHAnsi" w:cstheme="majorHAnsi"/>
              </w:rPr>
              <w:t>IV</w:t>
            </w:r>
          </w:p>
        </w:tc>
        <w:tc>
          <w:tcPr>
            <w:tcW w:w="570"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Style w:val="Pogrubienie"/>
                <w:rFonts w:asciiTheme="majorHAnsi" w:hAnsiTheme="majorHAnsi" w:cstheme="majorHAnsi"/>
              </w:rPr>
            </w:pPr>
            <w:r w:rsidRPr="00255FD5">
              <w:rPr>
                <w:rStyle w:val="Pogrubienie"/>
                <w:rFonts w:asciiTheme="majorHAnsi" w:hAnsiTheme="majorHAnsi" w:cstheme="majorHAnsi"/>
              </w:rPr>
              <w:t>V</w:t>
            </w:r>
          </w:p>
        </w:tc>
        <w:tc>
          <w:tcPr>
            <w:tcW w:w="570"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Style w:val="Pogrubienie"/>
                <w:rFonts w:asciiTheme="majorHAnsi" w:hAnsiTheme="majorHAnsi" w:cstheme="majorHAnsi"/>
              </w:rPr>
            </w:pPr>
            <w:r w:rsidRPr="00255FD5">
              <w:rPr>
                <w:rStyle w:val="Pogrubienie"/>
                <w:rFonts w:asciiTheme="majorHAnsi" w:hAnsiTheme="majorHAnsi" w:cstheme="majorHAnsi"/>
              </w:rPr>
              <w:t>VI</w:t>
            </w:r>
          </w:p>
        </w:tc>
        <w:tc>
          <w:tcPr>
            <w:tcW w:w="430" w:type="dxa"/>
            <w:gridSpan w:val="2"/>
            <w:tcBorders>
              <w:top w:val="single" w:sz="4" w:space="0" w:color="auto"/>
              <w:left w:val="single" w:sz="4" w:space="0" w:color="auto"/>
              <w:bottom w:val="single" w:sz="4" w:space="0" w:color="auto"/>
              <w:right w:val="doub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Style w:val="Pogrubienie"/>
                <w:rFonts w:asciiTheme="majorHAnsi" w:hAnsiTheme="majorHAnsi" w:cstheme="majorHAnsi"/>
              </w:rPr>
            </w:pPr>
            <w:r w:rsidRPr="00255FD5">
              <w:rPr>
                <w:rStyle w:val="Pogrubienie"/>
                <w:rFonts w:asciiTheme="majorHAnsi" w:hAnsiTheme="majorHAnsi" w:cstheme="majorHAnsi"/>
              </w:rPr>
              <w:t>VII</w:t>
            </w:r>
          </w:p>
        </w:tc>
      </w:tr>
      <w:tr w:rsidR="002B6EE3" w:rsidRPr="00255FD5" w:rsidTr="00412276">
        <w:trPr>
          <w:trHeight w:val="759"/>
        </w:trPr>
        <w:tc>
          <w:tcPr>
            <w:tcW w:w="358" w:type="dxa"/>
            <w:tcBorders>
              <w:top w:val="single" w:sz="4" w:space="0" w:color="auto"/>
              <w:left w:val="double" w:sz="4" w:space="0" w:color="auto"/>
              <w:bottom w:val="single" w:sz="4" w:space="0" w:color="auto"/>
              <w:right w:val="single" w:sz="4" w:space="0" w:color="auto"/>
            </w:tcBorders>
            <w:shd w:val="clear" w:color="auto" w:fill="auto"/>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1.</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2B6EE3" w:rsidRPr="00255FD5" w:rsidRDefault="002B6EE3" w:rsidP="00255FD5">
            <w:pPr>
              <w:pStyle w:val="NormalnyWeb"/>
              <w:snapToGrid w:val="0"/>
              <w:spacing w:before="0" w:after="0" w:line="360" w:lineRule="auto"/>
              <w:rPr>
                <w:rFonts w:asciiTheme="majorHAnsi" w:hAnsiTheme="majorHAnsi" w:cstheme="majorHAnsi"/>
              </w:rPr>
            </w:pPr>
            <w:r w:rsidRPr="00255FD5">
              <w:rPr>
                <w:rFonts w:asciiTheme="majorHAnsi" w:hAnsiTheme="majorHAnsi" w:cstheme="majorHAnsi"/>
              </w:rPr>
              <w:t xml:space="preserve">Szkoła Podstawowa  </w:t>
            </w:r>
            <w:r w:rsidRPr="00255FD5">
              <w:rPr>
                <w:rFonts w:asciiTheme="majorHAnsi" w:hAnsiTheme="majorHAnsi" w:cstheme="majorHAnsi"/>
              </w:rPr>
              <w:br/>
              <w:t xml:space="preserve">im. Jana Pawła II </w:t>
            </w:r>
            <w:r w:rsidRPr="00255FD5">
              <w:rPr>
                <w:rFonts w:asciiTheme="majorHAnsi" w:hAnsiTheme="majorHAnsi" w:cstheme="majorHAnsi"/>
              </w:rPr>
              <w:br/>
              <w:t>w Dzierzążni</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8</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156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23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20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24</w:t>
            </w:r>
          </w:p>
        </w:tc>
        <w:tc>
          <w:tcPr>
            <w:tcW w:w="430"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20</w:t>
            </w:r>
          </w:p>
        </w:tc>
      </w:tr>
      <w:tr w:rsidR="002B6EE3" w:rsidRPr="00255FD5" w:rsidTr="00412276">
        <w:tc>
          <w:tcPr>
            <w:tcW w:w="358" w:type="dxa"/>
            <w:tcBorders>
              <w:top w:val="single" w:sz="4" w:space="0" w:color="auto"/>
              <w:left w:val="double" w:sz="4" w:space="0" w:color="auto"/>
              <w:bottom w:val="single" w:sz="4" w:space="0" w:color="auto"/>
              <w:right w:val="single" w:sz="4" w:space="0" w:color="auto"/>
            </w:tcBorders>
            <w:shd w:val="clear" w:color="auto" w:fill="auto"/>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2.</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2B6EE3" w:rsidRPr="00255FD5" w:rsidRDefault="002B6EE3" w:rsidP="00255FD5">
            <w:pPr>
              <w:pStyle w:val="NormalnyWeb"/>
              <w:snapToGrid w:val="0"/>
              <w:spacing w:before="0" w:after="0" w:line="360" w:lineRule="auto"/>
              <w:rPr>
                <w:rFonts w:asciiTheme="majorHAnsi" w:hAnsiTheme="majorHAnsi" w:cstheme="majorHAnsi"/>
              </w:rPr>
            </w:pPr>
            <w:r w:rsidRPr="00255FD5">
              <w:rPr>
                <w:rFonts w:asciiTheme="majorHAnsi" w:hAnsiTheme="majorHAnsi" w:cstheme="majorHAnsi"/>
              </w:rPr>
              <w:t>Szkoła Podstawowa               w Nowych Kucicach</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7</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spacing w:line="360" w:lineRule="auto"/>
              <w:jc w:val="center"/>
              <w:rPr>
                <w:rFonts w:asciiTheme="majorHAnsi" w:eastAsia="Arial Narrow" w:hAnsiTheme="majorHAnsi" w:cstheme="majorHAnsi"/>
                <w:sz w:val="24"/>
                <w:szCs w:val="24"/>
              </w:rPr>
            </w:pPr>
            <w:r w:rsidRPr="00255FD5">
              <w:rPr>
                <w:rFonts w:asciiTheme="majorHAnsi" w:eastAsia="Arial Narrow" w:hAnsiTheme="majorHAnsi" w:cstheme="majorHAnsi"/>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spacing w:line="360" w:lineRule="auto"/>
              <w:jc w:val="center"/>
              <w:rPr>
                <w:rFonts w:asciiTheme="majorHAnsi" w:eastAsia="Arial Narrow" w:hAnsiTheme="majorHAnsi" w:cstheme="majorHAnsi"/>
                <w:sz w:val="24"/>
                <w:szCs w:val="24"/>
              </w:rPr>
            </w:pPr>
            <w:r w:rsidRPr="00255FD5">
              <w:rPr>
                <w:rFonts w:asciiTheme="majorHAnsi" w:eastAsia="Arial Narrow" w:hAnsiTheme="majorHAnsi" w:cstheme="majorHAnsi"/>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spacing w:line="360" w:lineRule="auto"/>
              <w:jc w:val="center"/>
              <w:rPr>
                <w:rFonts w:asciiTheme="majorHAnsi" w:eastAsia="Arial Narrow" w:hAnsiTheme="majorHAnsi" w:cstheme="majorHAnsi"/>
                <w:sz w:val="24"/>
                <w:szCs w:val="24"/>
              </w:rPr>
            </w:pPr>
            <w:r w:rsidRPr="00255FD5">
              <w:rPr>
                <w:rFonts w:asciiTheme="majorHAnsi" w:eastAsia="Arial Narrow" w:hAnsiTheme="majorHAnsi" w:cstheme="majorHAnsi"/>
                <w:sz w:val="24"/>
                <w:szCs w:val="24"/>
              </w:rPr>
              <w:t>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spacing w:line="360" w:lineRule="auto"/>
              <w:jc w:val="center"/>
              <w:rPr>
                <w:rFonts w:asciiTheme="majorHAnsi" w:eastAsia="Arial Narrow" w:hAnsiTheme="majorHAnsi" w:cstheme="majorHAnsi"/>
                <w:sz w:val="24"/>
                <w:szCs w:val="24"/>
              </w:rPr>
            </w:pPr>
            <w:r w:rsidRPr="00255FD5">
              <w:rPr>
                <w:rFonts w:asciiTheme="majorHAnsi" w:eastAsia="Arial Narrow" w:hAnsiTheme="majorHAnsi" w:cstheme="majorHAnsi"/>
                <w:sz w:val="24"/>
                <w:szCs w:val="24"/>
              </w:rPr>
              <w:t>14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spacing w:line="360" w:lineRule="auto"/>
              <w:jc w:val="center"/>
              <w:rPr>
                <w:rFonts w:asciiTheme="majorHAnsi" w:eastAsia="Arial Narrow" w:hAnsiTheme="majorHAnsi" w:cstheme="majorHAnsi"/>
                <w:sz w:val="24"/>
                <w:szCs w:val="24"/>
              </w:rPr>
            </w:pPr>
            <w:r w:rsidRPr="00255FD5">
              <w:rPr>
                <w:rFonts w:asciiTheme="majorHAnsi" w:eastAsia="Arial Narrow" w:hAnsiTheme="majorHAnsi" w:cstheme="majorHAnsi"/>
                <w:sz w:val="24"/>
                <w:szCs w:val="24"/>
              </w:rPr>
              <w:t>13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spacing w:line="360" w:lineRule="auto"/>
              <w:jc w:val="center"/>
              <w:rPr>
                <w:rFonts w:asciiTheme="majorHAnsi" w:hAnsiTheme="majorHAnsi" w:cstheme="majorHAnsi"/>
                <w:sz w:val="24"/>
                <w:szCs w:val="24"/>
              </w:rPr>
            </w:pPr>
            <w:r w:rsidRPr="00255FD5">
              <w:rPr>
                <w:rFonts w:asciiTheme="majorHAnsi" w:hAnsiTheme="majorHAnsi" w:cstheme="majorHAnsi"/>
                <w:sz w:val="24"/>
                <w:szCs w:val="24"/>
              </w:rPr>
              <w:t>7</w:t>
            </w:r>
          </w:p>
        </w:tc>
        <w:tc>
          <w:tcPr>
            <w:tcW w:w="430"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B6EE3" w:rsidRPr="00255FD5" w:rsidRDefault="002B6EE3" w:rsidP="00255FD5">
            <w:pPr>
              <w:spacing w:line="360" w:lineRule="auto"/>
              <w:jc w:val="center"/>
              <w:rPr>
                <w:rFonts w:asciiTheme="majorHAnsi" w:hAnsiTheme="majorHAnsi" w:cstheme="majorHAnsi"/>
                <w:sz w:val="24"/>
                <w:szCs w:val="24"/>
              </w:rPr>
            </w:pPr>
            <w:r w:rsidRPr="00255FD5">
              <w:rPr>
                <w:rFonts w:asciiTheme="majorHAnsi" w:hAnsiTheme="majorHAnsi" w:cstheme="majorHAnsi"/>
                <w:sz w:val="24"/>
                <w:szCs w:val="24"/>
              </w:rPr>
              <w:t>11</w:t>
            </w:r>
          </w:p>
        </w:tc>
      </w:tr>
      <w:tr w:rsidR="002B6EE3" w:rsidRPr="00255FD5" w:rsidTr="00412276">
        <w:trPr>
          <w:cantSplit/>
        </w:trPr>
        <w:tc>
          <w:tcPr>
            <w:tcW w:w="358" w:type="dxa"/>
            <w:tcBorders>
              <w:top w:val="single" w:sz="4" w:space="0" w:color="auto"/>
              <w:left w:val="double" w:sz="4" w:space="0" w:color="auto"/>
              <w:bottom w:val="single" w:sz="4" w:space="0" w:color="auto"/>
              <w:right w:val="single" w:sz="4" w:space="0" w:color="auto"/>
            </w:tcBorders>
            <w:shd w:val="clear" w:color="auto" w:fill="E6E6E6"/>
          </w:tcPr>
          <w:p w:rsidR="002B6EE3" w:rsidRPr="00255FD5" w:rsidRDefault="002B6EE3" w:rsidP="00255FD5">
            <w:pPr>
              <w:pStyle w:val="NormalnyWeb"/>
              <w:snapToGrid w:val="0"/>
              <w:spacing w:before="0" w:after="0" w:line="360" w:lineRule="auto"/>
              <w:jc w:val="both"/>
              <w:rPr>
                <w:rFonts w:asciiTheme="majorHAnsi" w:hAnsiTheme="majorHAnsi" w:cstheme="majorHAnsi"/>
              </w:rPr>
            </w:pPr>
          </w:p>
        </w:tc>
        <w:tc>
          <w:tcPr>
            <w:tcW w:w="2747" w:type="dxa"/>
            <w:tcBorders>
              <w:top w:val="single" w:sz="4" w:space="0" w:color="auto"/>
              <w:left w:val="single" w:sz="4" w:space="0" w:color="auto"/>
              <w:bottom w:val="single" w:sz="4" w:space="0" w:color="auto"/>
              <w:right w:val="single" w:sz="4" w:space="0" w:color="auto"/>
            </w:tcBorders>
            <w:shd w:val="clear" w:color="auto" w:fill="E6E6E6"/>
          </w:tcPr>
          <w:p w:rsidR="002B6EE3" w:rsidRPr="00255FD5" w:rsidRDefault="002B6EE3" w:rsidP="00255FD5">
            <w:pPr>
              <w:pStyle w:val="NormalnyWeb"/>
              <w:snapToGrid w:val="0"/>
              <w:spacing w:before="0" w:after="0" w:line="360" w:lineRule="auto"/>
              <w:jc w:val="both"/>
              <w:rPr>
                <w:rFonts w:asciiTheme="majorHAnsi" w:hAnsiTheme="majorHAnsi" w:cstheme="majorHAnsi"/>
                <w:b/>
              </w:rPr>
            </w:pPr>
            <w:r w:rsidRPr="00255FD5">
              <w:rPr>
                <w:rFonts w:asciiTheme="majorHAnsi" w:hAnsiTheme="majorHAnsi" w:cstheme="majorHAnsi"/>
                <w:b/>
              </w:rPr>
              <w:t>Razem</w:t>
            </w:r>
          </w:p>
        </w:tc>
        <w:tc>
          <w:tcPr>
            <w:tcW w:w="1274"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rPr>
            </w:pPr>
            <w:r w:rsidRPr="00255FD5">
              <w:rPr>
                <w:rFonts w:asciiTheme="majorHAnsi" w:hAnsiTheme="majorHAnsi" w:cstheme="majorHAnsi"/>
                <w:b/>
              </w:rPr>
              <w:t>15</w:t>
            </w:r>
          </w:p>
        </w:tc>
        <w:tc>
          <w:tcPr>
            <w:tcW w:w="1274"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rPr>
            </w:pPr>
            <w:r w:rsidRPr="00255FD5">
              <w:rPr>
                <w:rFonts w:asciiTheme="majorHAnsi" w:hAnsiTheme="majorHAnsi" w:cstheme="majorHAnsi"/>
                <w:b/>
              </w:rPr>
              <w:t>239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rPr>
            </w:pPr>
            <w:r w:rsidRPr="00255FD5">
              <w:rPr>
                <w:rFonts w:asciiTheme="majorHAnsi" w:hAnsiTheme="majorHAnsi" w:cstheme="majorHAnsi"/>
                <w:b/>
              </w:rPr>
              <w:t>38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rPr>
            </w:pPr>
            <w:r w:rsidRPr="00255FD5">
              <w:rPr>
                <w:rFonts w:asciiTheme="majorHAnsi" w:hAnsiTheme="majorHAnsi" w:cstheme="majorHAnsi"/>
                <w:b/>
              </w:rPr>
              <w:t>34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rPr>
            </w:pPr>
            <w:r w:rsidRPr="00255FD5">
              <w:rPr>
                <w:rFonts w:asciiTheme="majorHAnsi" w:hAnsiTheme="majorHAnsi" w:cstheme="majorHAnsi"/>
                <w:b/>
              </w:rPr>
              <w:t>35</w:t>
            </w: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rPr>
            </w:pPr>
            <w:r w:rsidRPr="00255FD5">
              <w:rPr>
                <w:rFonts w:asciiTheme="majorHAnsi" w:hAnsiTheme="majorHAnsi" w:cstheme="majorHAnsi"/>
                <w:b/>
              </w:rPr>
              <w:t>37</w:t>
            </w:r>
          </w:p>
        </w:tc>
        <w:tc>
          <w:tcPr>
            <w:tcW w:w="570"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rPr>
            </w:pPr>
            <w:r w:rsidRPr="00255FD5">
              <w:rPr>
                <w:rFonts w:asciiTheme="majorHAnsi" w:hAnsiTheme="majorHAnsi" w:cstheme="majorHAnsi"/>
                <w:b/>
              </w:rPr>
              <w:t>33</w:t>
            </w:r>
          </w:p>
        </w:tc>
        <w:tc>
          <w:tcPr>
            <w:tcW w:w="570"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rPr>
            </w:pPr>
            <w:r w:rsidRPr="00255FD5">
              <w:rPr>
                <w:rFonts w:asciiTheme="majorHAnsi" w:hAnsiTheme="majorHAnsi" w:cstheme="majorHAnsi"/>
                <w:b/>
              </w:rPr>
              <w:t>31</w:t>
            </w:r>
          </w:p>
        </w:tc>
        <w:tc>
          <w:tcPr>
            <w:tcW w:w="430" w:type="dxa"/>
            <w:gridSpan w:val="2"/>
            <w:tcBorders>
              <w:top w:val="single" w:sz="4" w:space="0" w:color="auto"/>
              <w:left w:val="single" w:sz="4" w:space="0" w:color="auto"/>
              <w:bottom w:val="single" w:sz="4" w:space="0" w:color="auto"/>
              <w:right w:val="doub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rPr>
            </w:pPr>
            <w:r w:rsidRPr="00255FD5">
              <w:rPr>
                <w:rFonts w:asciiTheme="majorHAnsi" w:hAnsiTheme="majorHAnsi" w:cstheme="majorHAnsi"/>
                <w:b/>
              </w:rPr>
              <w:t>31</w:t>
            </w:r>
          </w:p>
        </w:tc>
      </w:tr>
      <w:tr w:rsidR="002B6EE3" w:rsidRPr="00255FD5" w:rsidTr="00412276">
        <w:trPr>
          <w:cantSplit/>
        </w:trPr>
        <w:tc>
          <w:tcPr>
            <w:tcW w:w="358" w:type="dxa"/>
            <w:tcBorders>
              <w:top w:val="single" w:sz="4" w:space="0" w:color="auto"/>
              <w:left w:val="double" w:sz="4" w:space="0" w:color="auto"/>
              <w:bottom w:val="single" w:sz="4" w:space="0" w:color="auto"/>
              <w:right w:val="single" w:sz="4" w:space="0" w:color="auto"/>
            </w:tcBorders>
            <w:shd w:val="clear" w:color="auto" w:fill="auto"/>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3.</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2B6EE3" w:rsidRPr="00255FD5" w:rsidRDefault="002B6EE3" w:rsidP="00255FD5">
            <w:pPr>
              <w:pStyle w:val="NormalnyWeb"/>
              <w:snapToGrid w:val="0"/>
              <w:spacing w:before="0" w:after="0" w:line="360" w:lineRule="auto"/>
              <w:rPr>
                <w:rFonts w:asciiTheme="majorHAnsi" w:hAnsiTheme="majorHAnsi" w:cstheme="majorHAnsi"/>
              </w:rPr>
            </w:pPr>
            <w:r w:rsidRPr="00255FD5">
              <w:rPr>
                <w:rFonts w:asciiTheme="majorHAnsi" w:hAnsiTheme="majorHAnsi" w:cstheme="majorHAnsi"/>
              </w:rPr>
              <w:t xml:space="preserve">Klasy dotychczasowego gimnazjum  w Dzierzążni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40</w:t>
            </w:r>
          </w:p>
        </w:tc>
        <w:tc>
          <w:tcPr>
            <w:tcW w:w="199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w:t>
            </w:r>
          </w:p>
        </w:tc>
      </w:tr>
      <w:tr w:rsidR="002B6EE3" w:rsidRPr="00255FD5" w:rsidTr="00412276">
        <w:tc>
          <w:tcPr>
            <w:tcW w:w="358" w:type="dxa"/>
            <w:tcBorders>
              <w:top w:val="single" w:sz="4" w:space="0" w:color="auto"/>
              <w:left w:val="doub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 </w:t>
            </w:r>
          </w:p>
        </w:tc>
        <w:tc>
          <w:tcPr>
            <w:tcW w:w="2747"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snapToGrid w:val="0"/>
              <w:spacing w:line="360" w:lineRule="auto"/>
              <w:jc w:val="both"/>
              <w:rPr>
                <w:rStyle w:val="Pogrubienie"/>
                <w:rFonts w:asciiTheme="majorHAnsi" w:hAnsiTheme="majorHAnsi" w:cstheme="majorHAnsi"/>
                <w:sz w:val="24"/>
                <w:szCs w:val="24"/>
              </w:rPr>
            </w:pPr>
            <w:r w:rsidRPr="00255FD5">
              <w:rPr>
                <w:rStyle w:val="Pogrubienie"/>
                <w:rFonts w:asciiTheme="majorHAnsi" w:hAnsiTheme="majorHAnsi" w:cstheme="majorHAnsi"/>
                <w:sz w:val="24"/>
                <w:szCs w:val="24"/>
              </w:rPr>
              <w:t>Razem</w:t>
            </w:r>
          </w:p>
        </w:tc>
        <w:tc>
          <w:tcPr>
            <w:tcW w:w="1274"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Style w:val="Pogrubienie"/>
                <w:rFonts w:asciiTheme="majorHAnsi" w:hAnsiTheme="majorHAnsi" w:cstheme="majorHAnsi"/>
              </w:rPr>
            </w:pPr>
            <w:r w:rsidRPr="00255FD5">
              <w:rPr>
                <w:rStyle w:val="Pogrubienie"/>
                <w:rFonts w:asciiTheme="majorHAnsi" w:hAnsiTheme="majorHAnsi" w:cstheme="majorHAnsi"/>
              </w:rPr>
              <w:t>4</w:t>
            </w:r>
          </w:p>
        </w:tc>
        <w:tc>
          <w:tcPr>
            <w:tcW w:w="1274"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Style w:val="Pogrubienie"/>
                <w:rFonts w:asciiTheme="majorHAnsi" w:hAnsiTheme="majorHAnsi" w:cstheme="majorHAnsi"/>
              </w:rPr>
            </w:pPr>
            <w:r w:rsidRPr="00255FD5">
              <w:rPr>
                <w:rStyle w:val="Pogrubienie"/>
                <w:rFonts w:asciiTheme="majorHAnsi" w:hAnsiTheme="majorHAnsi" w:cstheme="majorHAnsi"/>
              </w:rPr>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Style w:val="Pogrubienie"/>
                <w:rFonts w:asciiTheme="majorHAnsi" w:hAnsiTheme="majorHAnsi" w:cstheme="majorHAnsi"/>
              </w:rPr>
            </w:pPr>
            <w:r w:rsidRPr="00255FD5">
              <w:rPr>
                <w:rStyle w:val="Pogrubienie"/>
                <w:rFonts w:asciiTheme="majorHAnsi" w:hAnsiTheme="majorHAnsi" w:cstheme="majorHAnsi"/>
              </w:rPr>
              <w:t>-</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bCs/>
              </w:rPr>
            </w:pPr>
            <w:r w:rsidRPr="00255FD5">
              <w:rPr>
                <w:rFonts w:asciiTheme="majorHAnsi" w:hAnsiTheme="majorHAnsi" w:cstheme="majorHAnsi"/>
                <w:b/>
                <w:bCs/>
              </w:rPr>
              <w:t>39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Style w:val="Pogrubienie"/>
                <w:rFonts w:asciiTheme="majorHAnsi" w:hAnsiTheme="majorHAnsi" w:cstheme="majorHAnsi"/>
              </w:rPr>
            </w:pPr>
            <w:r w:rsidRPr="00255FD5">
              <w:rPr>
                <w:rStyle w:val="Pogrubienie"/>
                <w:rFonts w:asciiTheme="majorHAnsi" w:hAnsiTheme="majorHAnsi" w:cstheme="majorHAnsi"/>
              </w:rPr>
              <w:t>40</w:t>
            </w:r>
          </w:p>
        </w:tc>
        <w:tc>
          <w:tcPr>
            <w:tcW w:w="1995" w:type="dxa"/>
            <w:gridSpan w:val="5"/>
            <w:tcBorders>
              <w:top w:val="single" w:sz="4" w:space="0" w:color="auto"/>
              <w:left w:val="single" w:sz="4" w:space="0" w:color="auto"/>
              <w:bottom w:val="single" w:sz="4" w:space="0" w:color="auto"/>
              <w:right w:val="double" w:sz="4" w:space="0" w:color="auto"/>
            </w:tcBorders>
            <w:shd w:val="clear" w:color="auto" w:fill="auto"/>
          </w:tcPr>
          <w:p w:rsidR="002B6EE3" w:rsidRPr="00255FD5" w:rsidRDefault="002B6EE3" w:rsidP="00255FD5">
            <w:pPr>
              <w:snapToGrid w:val="0"/>
              <w:spacing w:line="360" w:lineRule="auto"/>
              <w:jc w:val="center"/>
              <w:rPr>
                <w:rFonts w:asciiTheme="majorHAnsi" w:hAnsiTheme="majorHAnsi" w:cstheme="majorHAnsi"/>
                <w:sz w:val="24"/>
                <w:szCs w:val="24"/>
              </w:rPr>
            </w:pPr>
            <w:r w:rsidRPr="00255FD5">
              <w:rPr>
                <w:rFonts w:asciiTheme="majorHAnsi" w:hAnsiTheme="majorHAnsi" w:cstheme="majorHAnsi"/>
                <w:sz w:val="24"/>
                <w:szCs w:val="24"/>
              </w:rPr>
              <w:t>-</w:t>
            </w:r>
          </w:p>
        </w:tc>
      </w:tr>
      <w:tr w:rsidR="002B6EE3" w:rsidRPr="00255FD5" w:rsidTr="00412276">
        <w:trPr>
          <w:trHeight w:val="657"/>
        </w:trPr>
        <w:tc>
          <w:tcPr>
            <w:tcW w:w="358" w:type="dxa"/>
            <w:tcBorders>
              <w:top w:val="single" w:sz="4" w:space="0" w:color="auto"/>
              <w:left w:val="double" w:sz="4" w:space="0" w:color="auto"/>
              <w:bottom w:val="doub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 </w:t>
            </w:r>
          </w:p>
        </w:tc>
        <w:tc>
          <w:tcPr>
            <w:tcW w:w="2747" w:type="dxa"/>
            <w:tcBorders>
              <w:top w:val="single" w:sz="4" w:space="0" w:color="auto"/>
              <w:left w:val="single" w:sz="4" w:space="0" w:color="auto"/>
              <w:bottom w:val="double" w:sz="4" w:space="0" w:color="auto"/>
              <w:right w:val="single" w:sz="4" w:space="0" w:color="auto"/>
            </w:tcBorders>
            <w:shd w:val="clear" w:color="auto" w:fill="E6E6E6"/>
            <w:vAlign w:val="center"/>
          </w:tcPr>
          <w:p w:rsidR="002B6EE3" w:rsidRPr="00255FD5" w:rsidRDefault="002B6EE3" w:rsidP="00255FD5">
            <w:pPr>
              <w:pStyle w:val="Nagwek2"/>
              <w:numPr>
                <w:ilvl w:val="1"/>
                <w:numId w:val="7"/>
              </w:numPr>
              <w:snapToGrid w:val="0"/>
              <w:spacing w:line="360" w:lineRule="auto"/>
              <w:rPr>
                <w:rStyle w:val="Pogrubienie"/>
                <w:rFonts w:asciiTheme="majorHAnsi" w:hAnsiTheme="majorHAnsi" w:cstheme="majorHAnsi"/>
              </w:rPr>
            </w:pPr>
            <w:r w:rsidRPr="00255FD5">
              <w:rPr>
                <w:rStyle w:val="Pogrubienie"/>
                <w:rFonts w:asciiTheme="majorHAnsi" w:hAnsiTheme="majorHAnsi" w:cstheme="majorHAnsi"/>
              </w:rPr>
              <w:t>Ogółem</w:t>
            </w:r>
          </w:p>
        </w:tc>
        <w:tc>
          <w:tcPr>
            <w:tcW w:w="1274" w:type="dxa"/>
            <w:tcBorders>
              <w:top w:val="single" w:sz="4" w:space="0" w:color="auto"/>
              <w:left w:val="single" w:sz="4" w:space="0" w:color="auto"/>
              <w:bottom w:val="doub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rPr>
            </w:pPr>
            <w:r w:rsidRPr="00255FD5">
              <w:rPr>
                <w:rFonts w:asciiTheme="majorHAnsi" w:hAnsiTheme="majorHAnsi" w:cstheme="majorHAnsi"/>
                <w:b/>
              </w:rPr>
              <w:t>19</w:t>
            </w:r>
          </w:p>
        </w:tc>
        <w:tc>
          <w:tcPr>
            <w:tcW w:w="1274" w:type="dxa"/>
            <w:tcBorders>
              <w:top w:val="single" w:sz="4" w:space="0" w:color="auto"/>
              <w:left w:val="single" w:sz="4" w:space="0" w:color="auto"/>
              <w:bottom w:val="doub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Style w:val="Pogrubienie"/>
                <w:rFonts w:asciiTheme="majorHAnsi" w:hAnsiTheme="majorHAnsi" w:cstheme="majorHAnsi"/>
              </w:rPr>
            </w:pPr>
            <w:r w:rsidRPr="00255FD5">
              <w:rPr>
                <w:rStyle w:val="Pogrubienie"/>
                <w:rFonts w:asciiTheme="majorHAnsi" w:hAnsiTheme="majorHAnsi" w:cstheme="majorHAnsi"/>
              </w:rPr>
              <w:t>318</w:t>
            </w:r>
          </w:p>
        </w:tc>
        <w:tc>
          <w:tcPr>
            <w:tcW w:w="567" w:type="dxa"/>
            <w:tcBorders>
              <w:top w:val="single" w:sz="4" w:space="0" w:color="auto"/>
              <w:left w:val="single" w:sz="4" w:space="0" w:color="auto"/>
              <w:bottom w:val="double" w:sz="4" w:space="0" w:color="auto"/>
            </w:tcBorders>
            <w:shd w:val="clear" w:color="auto" w:fill="auto"/>
          </w:tcPr>
          <w:p w:rsidR="002B6EE3" w:rsidRPr="00255FD5" w:rsidRDefault="002B6EE3" w:rsidP="00255FD5">
            <w:pPr>
              <w:snapToGrid w:val="0"/>
              <w:spacing w:line="360" w:lineRule="auto"/>
              <w:jc w:val="center"/>
              <w:rPr>
                <w:rFonts w:asciiTheme="majorHAnsi" w:hAnsiTheme="majorHAnsi" w:cstheme="majorHAnsi"/>
                <w:sz w:val="24"/>
                <w:szCs w:val="24"/>
              </w:rPr>
            </w:pPr>
          </w:p>
        </w:tc>
        <w:tc>
          <w:tcPr>
            <w:tcW w:w="3129" w:type="dxa"/>
            <w:gridSpan w:val="7"/>
            <w:tcBorders>
              <w:top w:val="double" w:sz="1" w:space="0" w:color="000000"/>
              <w:bottom w:val="double" w:sz="4" w:space="0" w:color="auto"/>
              <w:right w:val="double" w:sz="4" w:space="0" w:color="auto"/>
            </w:tcBorders>
            <w:shd w:val="clear" w:color="auto" w:fill="auto"/>
          </w:tcPr>
          <w:p w:rsidR="002B6EE3" w:rsidRPr="00255FD5" w:rsidRDefault="002B6EE3" w:rsidP="00255FD5">
            <w:pPr>
              <w:snapToGrid w:val="0"/>
              <w:spacing w:line="360" w:lineRule="auto"/>
              <w:jc w:val="center"/>
              <w:rPr>
                <w:rFonts w:asciiTheme="majorHAnsi" w:hAnsiTheme="majorHAnsi" w:cstheme="majorHAnsi"/>
                <w:sz w:val="24"/>
                <w:szCs w:val="24"/>
              </w:rPr>
            </w:pPr>
          </w:p>
        </w:tc>
      </w:tr>
    </w:tbl>
    <w:p w:rsidR="002B6EE3" w:rsidRPr="00255FD5" w:rsidRDefault="002B6EE3" w:rsidP="00255FD5">
      <w:pPr>
        <w:pStyle w:val="sdfootnote-western"/>
        <w:spacing w:before="0" w:after="0" w:line="360" w:lineRule="auto"/>
        <w:ind w:firstLine="709"/>
        <w:jc w:val="both"/>
        <w:rPr>
          <w:rFonts w:asciiTheme="majorHAnsi" w:eastAsia="Calibri" w:hAnsiTheme="majorHAnsi" w:cstheme="majorHAnsi"/>
        </w:rPr>
      </w:pPr>
    </w:p>
    <w:p w:rsidR="002B6EE3" w:rsidRPr="00255FD5" w:rsidRDefault="002B6EE3" w:rsidP="00255FD5">
      <w:pPr>
        <w:pStyle w:val="sdfootnote-western"/>
        <w:spacing w:before="0" w:after="0" w:line="360" w:lineRule="auto"/>
        <w:ind w:firstLine="709"/>
        <w:jc w:val="both"/>
        <w:rPr>
          <w:rFonts w:asciiTheme="majorHAnsi" w:hAnsiTheme="majorHAnsi" w:cstheme="majorHAnsi"/>
        </w:rPr>
      </w:pPr>
      <w:r w:rsidRPr="00255FD5">
        <w:rPr>
          <w:rFonts w:asciiTheme="majorHAnsi" w:eastAsia="Calibri" w:hAnsiTheme="majorHAnsi" w:cstheme="majorHAnsi"/>
        </w:rPr>
        <w:t>Jedno dziecko miało indywidualne zajęcia rewalidacyjno-wychowawcze w domu rodzinnym</w:t>
      </w:r>
      <w:r w:rsidRPr="00255FD5">
        <w:rPr>
          <w:rFonts w:asciiTheme="majorHAnsi" w:hAnsiTheme="majorHAnsi" w:cstheme="majorHAnsi"/>
        </w:rPr>
        <w:t>.</w:t>
      </w:r>
    </w:p>
    <w:p w:rsidR="002B6EE3" w:rsidRPr="00255FD5" w:rsidRDefault="002B6EE3" w:rsidP="00255FD5">
      <w:pPr>
        <w:pStyle w:val="sdfootnote-western"/>
        <w:spacing w:before="0" w:after="0" w:line="360" w:lineRule="auto"/>
        <w:ind w:firstLine="709"/>
        <w:jc w:val="both"/>
        <w:rPr>
          <w:rFonts w:asciiTheme="majorHAnsi" w:hAnsiTheme="majorHAnsi" w:cstheme="majorHAnsi"/>
        </w:rPr>
      </w:pPr>
      <w:r w:rsidRPr="00255FD5">
        <w:rPr>
          <w:rFonts w:asciiTheme="majorHAnsi" w:hAnsiTheme="majorHAnsi" w:cstheme="majorHAnsi"/>
        </w:rPr>
        <w:t xml:space="preserve">Ponadto w Gminie w roku szkolnym 2017/2018 funkcjonowały 4 oddziały przedszkolne dla dzieci sześcioletnich, pięcioletnich, czteroletnich i trzyletnich, oddział </w:t>
      </w:r>
      <w:r w:rsidRPr="00255FD5">
        <w:rPr>
          <w:rFonts w:asciiTheme="majorHAnsi" w:hAnsiTheme="majorHAnsi" w:cstheme="majorHAnsi"/>
        </w:rPr>
        <w:br/>
        <w:t xml:space="preserve">w Nowych Kucicach liczył  15 dzieci, zaś oddziały w Dzierzążni – 59 dzieci. </w:t>
      </w:r>
    </w:p>
    <w:p w:rsidR="002B6EE3" w:rsidRDefault="00462854" w:rsidP="00255FD5">
      <w:pPr>
        <w:pStyle w:val="sdfootnote-western"/>
        <w:spacing w:before="0" w:after="0" w:line="360" w:lineRule="auto"/>
        <w:ind w:firstLine="709"/>
        <w:jc w:val="both"/>
        <w:rPr>
          <w:rFonts w:asciiTheme="majorHAnsi" w:hAnsiTheme="majorHAnsi" w:cstheme="majorHAnsi"/>
        </w:rPr>
      </w:pPr>
      <w:r w:rsidRPr="00255FD5">
        <w:rPr>
          <w:rFonts w:asciiTheme="majorHAnsi" w:hAnsiTheme="majorHAnsi" w:cstheme="majorHAnsi"/>
        </w:rPr>
        <w:t>Dowóz</w:t>
      </w:r>
      <w:r w:rsidR="00DB0050" w:rsidRPr="00255FD5">
        <w:rPr>
          <w:rFonts w:asciiTheme="majorHAnsi" w:hAnsiTheme="majorHAnsi" w:cstheme="majorHAnsi"/>
        </w:rPr>
        <w:t xml:space="preserve"> </w:t>
      </w:r>
      <w:r w:rsidRPr="00255FD5">
        <w:rPr>
          <w:rFonts w:asciiTheme="majorHAnsi" w:hAnsiTheme="majorHAnsi" w:cstheme="majorHAnsi"/>
        </w:rPr>
        <w:t xml:space="preserve">dzieci do szkół organizował Urząd Gminy. </w:t>
      </w:r>
      <w:r w:rsidR="00DB0050" w:rsidRPr="00255FD5">
        <w:rPr>
          <w:rFonts w:asciiTheme="majorHAnsi" w:hAnsiTheme="majorHAnsi" w:cstheme="majorHAnsi"/>
        </w:rPr>
        <w:t>Gmina Dzierzążnia posiada trzy autobusy szkolne. Gmina zabezpiecza także opiekę podczas dowożenia.</w:t>
      </w:r>
    </w:p>
    <w:p w:rsidR="002B6EE3" w:rsidRPr="00255FD5" w:rsidRDefault="002B6EE3" w:rsidP="00255FD5">
      <w:pPr>
        <w:pStyle w:val="Nagwek3"/>
        <w:numPr>
          <w:ilvl w:val="2"/>
          <w:numId w:val="7"/>
        </w:numPr>
        <w:spacing w:line="360" w:lineRule="auto"/>
        <w:jc w:val="both"/>
        <w:rPr>
          <w:rFonts w:asciiTheme="majorHAnsi" w:hAnsiTheme="majorHAnsi" w:cstheme="majorHAnsi"/>
          <w:sz w:val="24"/>
          <w:szCs w:val="24"/>
        </w:rPr>
      </w:pPr>
      <w:r w:rsidRPr="00255FD5">
        <w:rPr>
          <w:rFonts w:asciiTheme="majorHAnsi" w:hAnsiTheme="majorHAnsi" w:cstheme="majorHAnsi"/>
          <w:sz w:val="24"/>
          <w:szCs w:val="24"/>
        </w:rPr>
        <w:t>Biblioteka szkolna</w:t>
      </w:r>
    </w:p>
    <w:p w:rsidR="002B6EE3" w:rsidRPr="00255FD5" w:rsidRDefault="002B6EE3" w:rsidP="00255FD5">
      <w:pPr>
        <w:spacing w:line="360" w:lineRule="auto"/>
        <w:jc w:val="both"/>
        <w:rPr>
          <w:rFonts w:asciiTheme="majorHAnsi" w:hAnsiTheme="majorHAnsi" w:cstheme="majorHAnsi"/>
          <w:sz w:val="24"/>
          <w:szCs w:val="24"/>
        </w:rPr>
      </w:pPr>
      <w:r w:rsidRPr="00255FD5">
        <w:rPr>
          <w:rFonts w:asciiTheme="majorHAnsi" w:hAnsiTheme="majorHAnsi" w:cstheme="majorHAnsi"/>
          <w:sz w:val="24"/>
          <w:szCs w:val="24"/>
        </w:rPr>
        <w:t xml:space="preserve">W roku szkolnym 2017/18 biblioteka w szkole była czynna przez 8 godzin w tygodniu. Swoją pomocą bibliotekę wspierał Aktyw biblioteczny. We współpracy z Hurtownią Taniej Książki </w:t>
      </w:r>
      <w:r w:rsidRPr="00255FD5">
        <w:rPr>
          <w:rFonts w:asciiTheme="majorHAnsi" w:hAnsiTheme="majorHAnsi" w:cstheme="majorHAnsi"/>
          <w:sz w:val="24"/>
          <w:szCs w:val="24"/>
        </w:rPr>
        <w:br/>
        <w:t xml:space="preserve">w Tuliszkowie zorganizowano 2 wystawki nowości wydawniczych z możliwością zakupienia wybranych książek. Dzięki współpracy ze Stowarzyszeniem na Rzecz Gminy Dzierzążnia </w:t>
      </w:r>
      <w:r w:rsidRPr="00255FD5">
        <w:rPr>
          <w:rFonts w:asciiTheme="majorHAnsi" w:hAnsiTheme="majorHAnsi" w:cstheme="majorHAnsi"/>
          <w:sz w:val="24"/>
          <w:szCs w:val="24"/>
        </w:rPr>
        <w:lastRenderedPageBreak/>
        <w:t xml:space="preserve">uczniowie spotkali się uczestniczką Powstania Warszawskiego z p. Ireną Polkowską </w:t>
      </w:r>
      <w:proofErr w:type="spellStart"/>
      <w:r w:rsidRPr="00255FD5">
        <w:rPr>
          <w:rFonts w:asciiTheme="majorHAnsi" w:hAnsiTheme="majorHAnsi" w:cstheme="majorHAnsi"/>
          <w:sz w:val="24"/>
          <w:szCs w:val="24"/>
        </w:rPr>
        <w:t>Rutenberg</w:t>
      </w:r>
      <w:proofErr w:type="spellEnd"/>
      <w:r w:rsidRPr="00255FD5">
        <w:rPr>
          <w:rFonts w:asciiTheme="majorHAnsi" w:hAnsiTheme="majorHAnsi" w:cstheme="majorHAnsi"/>
          <w:sz w:val="24"/>
          <w:szCs w:val="24"/>
        </w:rPr>
        <w:t xml:space="preserve"> oraz z aktorką p. Karoliną Brzezińską.</w:t>
      </w:r>
    </w:p>
    <w:p w:rsidR="002B6EE3" w:rsidRPr="00255FD5" w:rsidRDefault="002B6EE3" w:rsidP="00255FD5">
      <w:pPr>
        <w:spacing w:line="360" w:lineRule="auto"/>
        <w:jc w:val="both"/>
        <w:rPr>
          <w:rFonts w:asciiTheme="majorHAnsi" w:hAnsiTheme="majorHAnsi" w:cstheme="majorHAnsi"/>
          <w:b/>
          <w:bCs/>
          <w:sz w:val="24"/>
          <w:szCs w:val="24"/>
        </w:rPr>
      </w:pPr>
      <w:r w:rsidRPr="00255FD5">
        <w:rPr>
          <w:rFonts w:asciiTheme="majorHAnsi" w:hAnsiTheme="majorHAnsi" w:cstheme="majorHAnsi"/>
          <w:b/>
          <w:bCs/>
          <w:sz w:val="24"/>
          <w:szCs w:val="24"/>
        </w:rPr>
        <w:t>Świetlica szkolna</w:t>
      </w:r>
    </w:p>
    <w:p w:rsidR="002B6EE3" w:rsidRPr="00255FD5" w:rsidRDefault="002B6EE3" w:rsidP="00255FD5">
      <w:pPr>
        <w:spacing w:line="360" w:lineRule="auto"/>
        <w:jc w:val="both"/>
        <w:rPr>
          <w:rFonts w:asciiTheme="majorHAnsi" w:hAnsiTheme="majorHAnsi" w:cstheme="majorHAnsi"/>
          <w:sz w:val="24"/>
          <w:szCs w:val="24"/>
        </w:rPr>
      </w:pPr>
      <w:r w:rsidRPr="00255FD5">
        <w:rPr>
          <w:rFonts w:asciiTheme="majorHAnsi" w:hAnsiTheme="majorHAnsi" w:cstheme="majorHAnsi"/>
          <w:sz w:val="24"/>
          <w:szCs w:val="24"/>
        </w:rPr>
        <w:t xml:space="preserve">W szkole działała świetlica szkolna przez 10 godzin tygodniowo. Funkcjonowała w oparciu </w:t>
      </w:r>
      <w:r w:rsidRPr="00255FD5">
        <w:rPr>
          <w:rFonts w:asciiTheme="majorHAnsi" w:hAnsiTheme="majorHAnsi" w:cstheme="majorHAnsi"/>
          <w:sz w:val="24"/>
          <w:szCs w:val="24"/>
        </w:rPr>
        <w:br/>
        <w:t xml:space="preserve">o Plan pracy. Do świetlicy  zapisanych było 50  uczniów z klas 0-VII. Opieką objęci byli uczniowie, którzy korzystali z autobusu szkolnego. </w:t>
      </w:r>
    </w:p>
    <w:p w:rsidR="002B6EE3" w:rsidRPr="00255FD5" w:rsidRDefault="002B6EE3" w:rsidP="00255FD5">
      <w:pPr>
        <w:spacing w:line="360" w:lineRule="auto"/>
        <w:jc w:val="both"/>
        <w:rPr>
          <w:rFonts w:asciiTheme="majorHAnsi" w:hAnsiTheme="majorHAnsi" w:cstheme="majorHAnsi"/>
          <w:sz w:val="24"/>
          <w:szCs w:val="24"/>
        </w:rPr>
      </w:pPr>
      <w:r w:rsidRPr="00255FD5">
        <w:rPr>
          <w:rFonts w:asciiTheme="majorHAnsi" w:hAnsiTheme="majorHAnsi" w:cstheme="majorHAnsi"/>
          <w:sz w:val="24"/>
          <w:szCs w:val="24"/>
        </w:rPr>
        <w:t xml:space="preserve">Obiady wydawane były dla średnio 60 uczniów. </w:t>
      </w:r>
    </w:p>
    <w:p w:rsidR="002B6EE3" w:rsidRPr="00255FD5" w:rsidRDefault="002B6EE3" w:rsidP="00255FD5">
      <w:pPr>
        <w:numPr>
          <w:ilvl w:val="0"/>
          <w:numId w:val="8"/>
        </w:numPr>
        <w:suppressAutoHyphens/>
        <w:spacing w:after="0" w:line="360" w:lineRule="auto"/>
        <w:jc w:val="both"/>
        <w:rPr>
          <w:rFonts w:asciiTheme="majorHAnsi" w:hAnsiTheme="majorHAnsi" w:cstheme="majorHAnsi"/>
          <w:bCs/>
          <w:sz w:val="24"/>
          <w:szCs w:val="24"/>
        </w:rPr>
      </w:pPr>
      <w:r w:rsidRPr="00255FD5">
        <w:rPr>
          <w:rFonts w:asciiTheme="majorHAnsi" w:hAnsiTheme="majorHAnsi" w:cstheme="majorHAnsi"/>
          <w:bCs/>
          <w:sz w:val="24"/>
          <w:szCs w:val="24"/>
        </w:rPr>
        <w:t>Szkoła Podstawowa w Dzierzążni.</w:t>
      </w:r>
    </w:p>
    <w:p w:rsidR="002B6EE3" w:rsidRPr="00255FD5" w:rsidRDefault="002B6EE3" w:rsidP="00255FD5">
      <w:pPr>
        <w:spacing w:line="360" w:lineRule="auto"/>
        <w:jc w:val="both"/>
        <w:rPr>
          <w:rFonts w:asciiTheme="majorHAnsi" w:hAnsiTheme="majorHAnsi" w:cstheme="majorHAnsi"/>
          <w:sz w:val="24"/>
          <w:szCs w:val="24"/>
        </w:rPr>
      </w:pPr>
      <w:r w:rsidRPr="00255FD5">
        <w:rPr>
          <w:rFonts w:asciiTheme="majorHAnsi" w:hAnsiTheme="majorHAnsi" w:cstheme="majorHAnsi"/>
          <w:sz w:val="24"/>
          <w:szCs w:val="24"/>
        </w:rPr>
        <w:t>Szkoła Podstawowa w Dzierzążni mieści się w dwóch połączonych przejściem budynkach. W</w:t>
      </w:r>
      <w:r w:rsidR="00CD0F76">
        <w:rPr>
          <w:rFonts w:asciiTheme="majorHAnsi" w:hAnsiTheme="majorHAnsi" w:cstheme="majorHAnsi"/>
          <w:sz w:val="24"/>
          <w:szCs w:val="24"/>
        </w:rPr>
        <w:t> </w:t>
      </w:r>
      <w:r w:rsidRPr="00255FD5">
        <w:rPr>
          <w:rFonts w:asciiTheme="majorHAnsi" w:hAnsiTheme="majorHAnsi" w:cstheme="majorHAnsi"/>
          <w:sz w:val="24"/>
          <w:szCs w:val="24"/>
        </w:rPr>
        <w:t>szkole jest:</w:t>
      </w:r>
    </w:p>
    <w:p w:rsidR="002B6EE3" w:rsidRPr="00255FD5" w:rsidRDefault="002B6EE3" w:rsidP="00255FD5">
      <w:pPr>
        <w:numPr>
          <w:ilvl w:val="0"/>
          <w:numId w:val="10"/>
        </w:numPr>
        <w:spacing w:after="0" w:line="360" w:lineRule="auto"/>
        <w:ind w:left="1260"/>
        <w:jc w:val="both"/>
        <w:rPr>
          <w:rFonts w:asciiTheme="majorHAnsi" w:hAnsiTheme="majorHAnsi" w:cstheme="majorHAnsi"/>
          <w:sz w:val="24"/>
          <w:szCs w:val="24"/>
        </w:rPr>
      </w:pPr>
      <w:r w:rsidRPr="00255FD5">
        <w:rPr>
          <w:rFonts w:asciiTheme="majorHAnsi" w:hAnsiTheme="majorHAnsi" w:cstheme="majorHAnsi"/>
          <w:sz w:val="24"/>
          <w:szCs w:val="24"/>
        </w:rPr>
        <w:t xml:space="preserve">11 </w:t>
      </w:r>
      <w:proofErr w:type="spellStart"/>
      <w:r w:rsidRPr="00255FD5">
        <w:rPr>
          <w:rFonts w:asciiTheme="majorHAnsi" w:hAnsiTheme="majorHAnsi" w:cstheme="majorHAnsi"/>
          <w:sz w:val="24"/>
          <w:szCs w:val="24"/>
        </w:rPr>
        <w:t>sal</w:t>
      </w:r>
      <w:proofErr w:type="spellEnd"/>
      <w:r w:rsidRPr="00255FD5">
        <w:rPr>
          <w:rFonts w:asciiTheme="majorHAnsi" w:hAnsiTheme="majorHAnsi" w:cstheme="majorHAnsi"/>
          <w:sz w:val="24"/>
          <w:szCs w:val="24"/>
        </w:rPr>
        <w:t xml:space="preserve"> lekcyjnych + 3 sale oddziałów przedszkolnych,</w:t>
      </w:r>
    </w:p>
    <w:p w:rsidR="002B6EE3" w:rsidRPr="00255FD5" w:rsidRDefault="002B6EE3" w:rsidP="00255FD5">
      <w:pPr>
        <w:numPr>
          <w:ilvl w:val="0"/>
          <w:numId w:val="10"/>
        </w:numPr>
        <w:spacing w:after="0" w:line="360" w:lineRule="auto"/>
        <w:ind w:left="1260"/>
        <w:jc w:val="both"/>
        <w:rPr>
          <w:rFonts w:asciiTheme="majorHAnsi" w:hAnsiTheme="majorHAnsi" w:cstheme="majorHAnsi"/>
          <w:sz w:val="24"/>
          <w:szCs w:val="24"/>
        </w:rPr>
      </w:pPr>
      <w:r w:rsidRPr="00255FD5">
        <w:rPr>
          <w:rFonts w:asciiTheme="majorHAnsi" w:hAnsiTheme="majorHAnsi" w:cstheme="majorHAnsi"/>
          <w:sz w:val="24"/>
          <w:szCs w:val="24"/>
        </w:rPr>
        <w:t xml:space="preserve">1 pracownia komputerowa, </w:t>
      </w:r>
    </w:p>
    <w:p w:rsidR="002B6EE3" w:rsidRPr="00255FD5" w:rsidRDefault="002B6EE3" w:rsidP="00255FD5">
      <w:pPr>
        <w:numPr>
          <w:ilvl w:val="0"/>
          <w:numId w:val="10"/>
        </w:numPr>
        <w:spacing w:after="0" w:line="360" w:lineRule="auto"/>
        <w:ind w:left="1260"/>
        <w:jc w:val="both"/>
        <w:rPr>
          <w:rFonts w:asciiTheme="majorHAnsi" w:hAnsiTheme="majorHAnsi" w:cstheme="majorHAnsi"/>
          <w:sz w:val="24"/>
          <w:szCs w:val="24"/>
        </w:rPr>
      </w:pPr>
      <w:r w:rsidRPr="00255FD5">
        <w:rPr>
          <w:rFonts w:asciiTheme="majorHAnsi" w:hAnsiTheme="majorHAnsi" w:cstheme="majorHAnsi"/>
          <w:sz w:val="24"/>
          <w:szCs w:val="24"/>
        </w:rPr>
        <w:t>1 sala zajęć logopedycznych,</w:t>
      </w:r>
    </w:p>
    <w:p w:rsidR="002B6EE3" w:rsidRPr="00255FD5" w:rsidRDefault="002B6EE3" w:rsidP="00255FD5">
      <w:pPr>
        <w:numPr>
          <w:ilvl w:val="0"/>
          <w:numId w:val="10"/>
        </w:numPr>
        <w:spacing w:after="0" w:line="360" w:lineRule="auto"/>
        <w:ind w:left="1260"/>
        <w:jc w:val="both"/>
        <w:rPr>
          <w:rFonts w:asciiTheme="majorHAnsi" w:hAnsiTheme="majorHAnsi" w:cstheme="majorHAnsi"/>
          <w:sz w:val="24"/>
          <w:szCs w:val="24"/>
        </w:rPr>
      </w:pPr>
      <w:r w:rsidRPr="00255FD5">
        <w:rPr>
          <w:rFonts w:asciiTheme="majorHAnsi" w:hAnsiTheme="majorHAnsi" w:cstheme="majorHAnsi"/>
          <w:sz w:val="24"/>
          <w:szCs w:val="24"/>
        </w:rPr>
        <w:t>1 sala zajęć rewalidacyjnych</w:t>
      </w:r>
    </w:p>
    <w:p w:rsidR="002B6EE3" w:rsidRPr="00255FD5" w:rsidRDefault="002B6EE3" w:rsidP="00255FD5">
      <w:pPr>
        <w:numPr>
          <w:ilvl w:val="0"/>
          <w:numId w:val="10"/>
        </w:numPr>
        <w:spacing w:after="0" w:line="360" w:lineRule="auto"/>
        <w:ind w:left="1260"/>
        <w:jc w:val="both"/>
        <w:rPr>
          <w:rFonts w:asciiTheme="majorHAnsi" w:hAnsiTheme="majorHAnsi" w:cstheme="majorHAnsi"/>
          <w:sz w:val="24"/>
          <w:szCs w:val="24"/>
        </w:rPr>
      </w:pPr>
      <w:r w:rsidRPr="00255FD5">
        <w:rPr>
          <w:rFonts w:asciiTheme="majorHAnsi" w:hAnsiTheme="majorHAnsi" w:cstheme="majorHAnsi"/>
          <w:sz w:val="24"/>
          <w:szCs w:val="24"/>
        </w:rPr>
        <w:t xml:space="preserve"> biblioteka z czytelnią, </w:t>
      </w:r>
    </w:p>
    <w:p w:rsidR="002B6EE3" w:rsidRPr="00255FD5" w:rsidRDefault="002B6EE3" w:rsidP="00255FD5">
      <w:pPr>
        <w:numPr>
          <w:ilvl w:val="0"/>
          <w:numId w:val="10"/>
        </w:numPr>
        <w:spacing w:after="0" w:line="360" w:lineRule="auto"/>
        <w:ind w:left="1260"/>
        <w:jc w:val="both"/>
        <w:rPr>
          <w:rFonts w:asciiTheme="majorHAnsi" w:hAnsiTheme="majorHAnsi" w:cstheme="majorHAnsi"/>
          <w:sz w:val="24"/>
          <w:szCs w:val="24"/>
        </w:rPr>
      </w:pPr>
      <w:r w:rsidRPr="00255FD5">
        <w:rPr>
          <w:rFonts w:asciiTheme="majorHAnsi" w:hAnsiTheme="majorHAnsi" w:cstheme="majorHAnsi"/>
          <w:sz w:val="24"/>
          <w:szCs w:val="24"/>
        </w:rPr>
        <w:t xml:space="preserve"> świetlica, </w:t>
      </w:r>
    </w:p>
    <w:p w:rsidR="002B6EE3" w:rsidRPr="00255FD5" w:rsidRDefault="002B6EE3" w:rsidP="00255FD5">
      <w:pPr>
        <w:numPr>
          <w:ilvl w:val="0"/>
          <w:numId w:val="10"/>
        </w:numPr>
        <w:spacing w:after="0" w:line="360" w:lineRule="auto"/>
        <w:ind w:left="1260"/>
        <w:jc w:val="both"/>
        <w:rPr>
          <w:rFonts w:asciiTheme="majorHAnsi" w:hAnsiTheme="majorHAnsi" w:cstheme="majorHAnsi"/>
          <w:sz w:val="24"/>
          <w:szCs w:val="24"/>
        </w:rPr>
      </w:pPr>
      <w:r w:rsidRPr="00255FD5">
        <w:rPr>
          <w:rFonts w:asciiTheme="majorHAnsi" w:hAnsiTheme="majorHAnsi" w:cstheme="majorHAnsi"/>
          <w:sz w:val="24"/>
          <w:szCs w:val="24"/>
        </w:rPr>
        <w:t xml:space="preserve"> sala gimnastyczna, </w:t>
      </w:r>
    </w:p>
    <w:p w:rsidR="002B6EE3" w:rsidRPr="00255FD5" w:rsidRDefault="002B6EE3" w:rsidP="00255FD5">
      <w:pPr>
        <w:numPr>
          <w:ilvl w:val="0"/>
          <w:numId w:val="10"/>
        </w:numPr>
        <w:spacing w:after="0" w:line="360" w:lineRule="auto"/>
        <w:ind w:left="1260"/>
        <w:jc w:val="both"/>
        <w:rPr>
          <w:rFonts w:asciiTheme="majorHAnsi" w:hAnsiTheme="majorHAnsi" w:cstheme="majorHAnsi"/>
          <w:sz w:val="24"/>
          <w:szCs w:val="24"/>
        </w:rPr>
      </w:pPr>
      <w:r w:rsidRPr="00255FD5">
        <w:rPr>
          <w:rFonts w:asciiTheme="majorHAnsi" w:hAnsiTheme="majorHAnsi" w:cstheme="majorHAnsi"/>
          <w:sz w:val="24"/>
          <w:szCs w:val="24"/>
        </w:rPr>
        <w:t>stołówka.</w:t>
      </w:r>
    </w:p>
    <w:p w:rsidR="002B6EE3" w:rsidRPr="00255FD5" w:rsidRDefault="002B6EE3" w:rsidP="00255FD5">
      <w:pPr>
        <w:spacing w:line="360" w:lineRule="auto"/>
        <w:jc w:val="both"/>
        <w:rPr>
          <w:rFonts w:asciiTheme="majorHAnsi" w:hAnsiTheme="majorHAnsi" w:cstheme="majorHAnsi"/>
          <w:sz w:val="24"/>
          <w:szCs w:val="24"/>
        </w:rPr>
      </w:pPr>
      <w:r w:rsidRPr="00255FD5">
        <w:rPr>
          <w:rFonts w:asciiTheme="majorHAnsi" w:hAnsiTheme="majorHAnsi" w:cstheme="majorHAnsi"/>
          <w:sz w:val="24"/>
          <w:szCs w:val="24"/>
        </w:rPr>
        <w:t xml:space="preserve">  Jeśli chodzi o urządzenia </w:t>
      </w:r>
      <w:proofErr w:type="spellStart"/>
      <w:r w:rsidRPr="00255FD5">
        <w:rPr>
          <w:rFonts w:asciiTheme="majorHAnsi" w:hAnsiTheme="majorHAnsi" w:cstheme="majorHAnsi"/>
          <w:sz w:val="24"/>
          <w:szCs w:val="24"/>
        </w:rPr>
        <w:t>rekreacyjno</w:t>
      </w:r>
      <w:proofErr w:type="spellEnd"/>
      <w:r w:rsidR="00CD0F76">
        <w:rPr>
          <w:rFonts w:asciiTheme="majorHAnsi" w:hAnsiTheme="majorHAnsi" w:cstheme="majorHAnsi"/>
          <w:sz w:val="24"/>
          <w:szCs w:val="24"/>
        </w:rPr>
        <w:t xml:space="preserve"> - </w:t>
      </w:r>
      <w:r w:rsidRPr="00255FD5">
        <w:rPr>
          <w:rFonts w:asciiTheme="majorHAnsi" w:hAnsiTheme="majorHAnsi" w:cstheme="majorHAnsi"/>
          <w:sz w:val="24"/>
          <w:szCs w:val="24"/>
        </w:rPr>
        <w:t>sportowe to w szkole jest:</w:t>
      </w:r>
    </w:p>
    <w:p w:rsidR="002B6EE3" w:rsidRPr="00255FD5" w:rsidRDefault="002B6EE3" w:rsidP="00255FD5">
      <w:pPr>
        <w:numPr>
          <w:ilvl w:val="0"/>
          <w:numId w:val="11"/>
        </w:numPr>
        <w:spacing w:after="0" w:line="360" w:lineRule="auto"/>
        <w:ind w:left="1428"/>
        <w:jc w:val="both"/>
        <w:rPr>
          <w:rFonts w:asciiTheme="majorHAnsi" w:hAnsiTheme="majorHAnsi" w:cstheme="majorHAnsi"/>
          <w:sz w:val="24"/>
          <w:szCs w:val="24"/>
        </w:rPr>
      </w:pPr>
      <w:r w:rsidRPr="00255FD5">
        <w:rPr>
          <w:rFonts w:asciiTheme="majorHAnsi" w:hAnsiTheme="majorHAnsi" w:cstheme="majorHAnsi"/>
          <w:sz w:val="24"/>
          <w:szCs w:val="24"/>
        </w:rPr>
        <w:t>boisko wielofunkcyjne o nawierzchni syntetycznej,</w:t>
      </w:r>
    </w:p>
    <w:p w:rsidR="002B6EE3" w:rsidRPr="00255FD5" w:rsidRDefault="002B6EE3" w:rsidP="00255FD5">
      <w:pPr>
        <w:numPr>
          <w:ilvl w:val="0"/>
          <w:numId w:val="11"/>
        </w:numPr>
        <w:spacing w:after="0" w:line="360" w:lineRule="auto"/>
        <w:ind w:left="1428"/>
        <w:jc w:val="both"/>
        <w:rPr>
          <w:rFonts w:asciiTheme="majorHAnsi" w:hAnsiTheme="majorHAnsi" w:cstheme="majorHAnsi"/>
          <w:sz w:val="24"/>
          <w:szCs w:val="24"/>
        </w:rPr>
      </w:pPr>
      <w:r w:rsidRPr="00255FD5">
        <w:rPr>
          <w:rFonts w:asciiTheme="majorHAnsi" w:hAnsiTheme="majorHAnsi" w:cstheme="majorHAnsi"/>
          <w:sz w:val="24"/>
          <w:szCs w:val="24"/>
        </w:rPr>
        <w:t>boisko asfaltowe do koszykówki,</w:t>
      </w:r>
    </w:p>
    <w:p w:rsidR="002B6EE3" w:rsidRPr="00255FD5" w:rsidRDefault="002B6EE3" w:rsidP="00255FD5">
      <w:pPr>
        <w:numPr>
          <w:ilvl w:val="0"/>
          <w:numId w:val="11"/>
        </w:numPr>
        <w:spacing w:after="0" w:line="360" w:lineRule="auto"/>
        <w:ind w:left="1428"/>
        <w:jc w:val="both"/>
        <w:rPr>
          <w:rFonts w:asciiTheme="majorHAnsi" w:hAnsiTheme="majorHAnsi" w:cstheme="majorHAnsi"/>
          <w:sz w:val="24"/>
          <w:szCs w:val="24"/>
        </w:rPr>
      </w:pPr>
      <w:r w:rsidRPr="00255FD5">
        <w:rPr>
          <w:rFonts w:asciiTheme="majorHAnsi" w:hAnsiTheme="majorHAnsi" w:cstheme="majorHAnsi"/>
          <w:sz w:val="24"/>
          <w:szCs w:val="24"/>
        </w:rPr>
        <w:t>2 boiska trawiaste do mini piłki nożnej.</w:t>
      </w:r>
    </w:p>
    <w:p w:rsidR="002B6EE3" w:rsidRPr="00255FD5" w:rsidRDefault="002B6EE3" w:rsidP="00255FD5">
      <w:pPr>
        <w:pStyle w:val="NormalnyWeb"/>
        <w:spacing w:before="0" w:after="0" w:line="360" w:lineRule="auto"/>
        <w:ind w:firstLine="709"/>
        <w:jc w:val="both"/>
        <w:rPr>
          <w:rStyle w:val="Pogrubienie"/>
          <w:rFonts w:asciiTheme="majorHAnsi" w:hAnsiTheme="majorHAnsi" w:cstheme="majorHAnsi"/>
          <w:b w:val="0"/>
          <w:bCs w:val="0"/>
        </w:rPr>
      </w:pPr>
      <w:r w:rsidRPr="00255FD5">
        <w:rPr>
          <w:rFonts w:asciiTheme="majorHAnsi" w:hAnsiTheme="majorHAnsi" w:cstheme="majorHAnsi"/>
        </w:rPr>
        <w:t xml:space="preserve">W okresie sprawozdawczym czyniono stałe działania dla poprawy bazy lokalowej gminnej oświaty w tym wyposażenia w sprzęt szkolny i pomoce dydaktyczne. </w:t>
      </w:r>
    </w:p>
    <w:p w:rsidR="002B6EE3" w:rsidRDefault="002B6EE3" w:rsidP="00255FD5">
      <w:pPr>
        <w:spacing w:line="360" w:lineRule="auto"/>
        <w:ind w:firstLine="708"/>
        <w:jc w:val="both"/>
        <w:rPr>
          <w:rFonts w:asciiTheme="majorHAnsi" w:hAnsiTheme="majorHAnsi" w:cstheme="majorHAnsi"/>
          <w:sz w:val="24"/>
          <w:szCs w:val="24"/>
        </w:rPr>
      </w:pPr>
      <w:r w:rsidRPr="00255FD5">
        <w:rPr>
          <w:rFonts w:asciiTheme="majorHAnsi" w:hAnsiTheme="majorHAnsi" w:cstheme="majorHAnsi"/>
          <w:sz w:val="24"/>
          <w:szCs w:val="24"/>
        </w:rPr>
        <w:t xml:space="preserve">W roku szkolnym 2017/2018 w szkołach podstawowych i klasach dotychczasowego gimnazjum prowadzonych przez Gminę pracowało 46 nauczycieli ( 4 nauczycieli było zatrudnionych jednocześnie w obu placówkach prowadzonych przez Gminę) i oraz </w:t>
      </w:r>
      <w:r w:rsidRPr="00255FD5">
        <w:rPr>
          <w:rFonts w:asciiTheme="majorHAnsi" w:hAnsiTheme="majorHAnsi" w:cstheme="majorHAnsi"/>
          <w:sz w:val="24"/>
          <w:szCs w:val="24"/>
        </w:rPr>
        <w:br/>
        <w:t xml:space="preserve">17 pracowników administracji i obsługi. </w:t>
      </w:r>
    </w:p>
    <w:p w:rsidR="00EA7AEA" w:rsidRDefault="00EA7AEA" w:rsidP="00255FD5">
      <w:pPr>
        <w:spacing w:line="360" w:lineRule="auto"/>
        <w:ind w:firstLine="708"/>
        <w:jc w:val="both"/>
        <w:rPr>
          <w:rFonts w:asciiTheme="majorHAnsi" w:hAnsiTheme="majorHAnsi" w:cstheme="majorHAnsi"/>
          <w:sz w:val="24"/>
          <w:szCs w:val="24"/>
        </w:rPr>
      </w:pPr>
    </w:p>
    <w:p w:rsidR="00CD0F76" w:rsidRPr="00255FD5" w:rsidRDefault="00CD0F76" w:rsidP="00255FD5">
      <w:pPr>
        <w:spacing w:line="360" w:lineRule="auto"/>
        <w:ind w:firstLine="708"/>
        <w:jc w:val="both"/>
        <w:rPr>
          <w:rStyle w:val="Pogrubienie"/>
          <w:rFonts w:asciiTheme="majorHAnsi" w:hAnsiTheme="majorHAnsi" w:cstheme="majorHAnsi"/>
          <w:b w:val="0"/>
          <w:bCs w:val="0"/>
          <w:sz w:val="24"/>
          <w:szCs w:val="24"/>
        </w:rPr>
      </w:pPr>
    </w:p>
    <w:p w:rsidR="002B6EE3" w:rsidRPr="00CD0F76" w:rsidRDefault="002B6EE3" w:rsidP="00255FD5">
      <w:pPr>
        <w:pStyle w:val="NormalnyWeb"/>
        <w:spacing w:after="0" w:line="360" w:lineRule="auto"/>
        <w:jc w:val="both"/>
        <w:rPr>
          <w:rStyle w:val="Pogrubienie"/>
          <w:rFonts w:asciiTheme="majorHAnsi" w:hAnsiTheme="majorHAnsi" w:cstheme="majorHAnsi"/>
        </w:rPr>
      </w:pPr>
      <w:r w:rsidRPr="00CD0F76">
        <w:rPr>
          <w:rStyle w:val="Pogrubienie"/>
          <w:rFonts w:asciiTheme="majorHAnsi" w:hAnsiTheme="majorHAnsi" w:cstheme="majorHAnsi"/>
        </w:rPr>
        <w:t>Zatrudnienie w szkołach w roku szkolnym 2017/2018</w:t>
      </w:r>
    </w:p>
    <w:tbl>
      <w:tblPr>
        <w:tblW w:w="0" w:type="auto"/>
        <w:tblInd w:w="-60" w:type="dxa"/>
        <w:tblLayout w:type="fixed"/>
        <w:tblCellMar>
          <w:top w:w="75" w:type="dxa"/>
          <w:left w:w="75" w:type="dxa"/>
          <w:bottom w:w="75" w:type="dxa"/>
          <w:right w:w="75" w:type="dxa"/>
        </w:tblCellMar>
        <w:tblLook w:val="0000" w:firstRow="0" w:lastRow="0" w:firstColumn="0" w:lastColumn="0" w:noHBand="0" w:noVBand="0"/>
      </w:tblPr>
      <w:tblGrid>
        <w:gridCol w:w="378"/>
        <w:gridCol w:w="2592"/>
        <w:gridCol w:w="1276"/>
        <w:gridCol w:w="1559"/>
        <w:gridCol w:w="1701"/>
        <w:gridCol w:w="1558"/>
      </w:tblGrid>
      <w:tr w:rsidR="002B6EE3" w:rsidRPr="00255FD5" w:rsidTr="00412276">
        <w:trPr>
          <w:cantSplit/>
          <w:trHeight w:val="302"/>
        </w:trPr>
        <w:tc>
          <w:tcPr>
            <w:tcW w:w="2970" w:type="dxa"/>
            <w:gridSpan w:val="2"/>
            <w:vMerge w:val="restart"/>
            <w:tcBorders>
              <w:top w:val="double" w:sz="4" w:space="0" w:color="auto"/>
              <w:left w:val="double" w:sz="4" w:space="0" w:color="auto"/>
              <w:bottom w:val="double" w:sz="2" w:space="0" w:color="000000"/>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Style w:val="Pogrubienie"/>
                <w:rFonts w:asciiTheme="majorHAnsi" w:hAnsiTheme="majorHAnsi" w:cstheme="majorHAnsi"/>
              </w:rPr>
            </w:pPr>
            <w:r w:rsidRPr="00255FD5">
              <w:rPr>
                <w:rStyle w:val="Pogrubienie"/>
                <w:rFonts w:asciiTheme="majorHAnsi" w:hAnsiTheme="majorHAnsi" w:cstheme="majorHAnsi"/>
              </w:rPr>
              <w:t>Wyszczególnienie</w:t>
            </w:r>
          </w:p>
        </w:tc>
        <w:tc>
          <w:tcPr>
            <w:tcW w:w="6094" w:type="dxa"/>
            <w:gridSpan w:val="4"/>
            <w:tcBorders>
              <w:top w:val="double" w:sz="4" w:space="0" w:color="auto"/>
              <w:left w:val="single" w:sz="4" w:space="0" w:color="auto"/>
              <w:bottom w:val="single" w:sz="4" w:space="0" w:color="auto"/>
              <w:right w:val="doub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bCs/>
              </w:rPr>
            </w:pPr>
            <w:r w:rsidRPr="00255FD5">
              <w:rPr>
                <w:rFonts w:asciiTheme="majorHAnsi" w:hAnsiTheme="majorHAnsi" w:cstheme="majorHAnsi"/>
                <w:b/>
                <w:bCs/>
              </w:rPr>
              <w:t>Zatrudnienie</w:t>
            </w:r>
          </w:p>
        </w:tc>
      </w:tr>
      <w:tr w:rsidR="002B6EE3" w:rsidRPr="00255FD5" w:rsidTr="00CD0F76">
        <w:trPr>
          <w:cantSplit/>
          <w:trHeight w:val="562"/>
        </w:trPr>
        <w:tc>
          <w:tcPr>
            <w:tcW w:w="2970" w:type="dxa"/>
            <w:gridSpan w:val="2"/>
            <w:vMerge/>
            <w:tcBorders>
              <w:top w:val="double" w:sz="2" w:space="0" w:color="000000"/>
              <w:left w:val="double" w:sz="4" w:space="0" w:color="auto"/>
              <w:bottom w:val="single" w:sz="4" w:space="0" w:color="auto"/>
              <w:right w:val="single" w:sz="4" w:space="0" w:color="auto"/>
            </w:tcBorders>
            <w:shd w:val="clear" w:color="auto" w:fill="E6E6E6"/>
            <w:vAlign w:val="center"/>
          </w:tcPr>
          <w:p w:rsidR="002B6EE3" w:rsidRPr="00255FD5" w:rsidRDefault="002B6EE3" w:rsidP="00255FD5">
            <w:pPr>
              <w:snapToGrid w:val="0"/>
              <w:spacing w:line="360" w:lineRule="auto"/>
              <w:jc w:val="center"/>
              <w:rPr>
                <w:rFonts w:asciiTheme="majorHAnsi" w:hAnsiTheme="majorHAnsi" w:cstheme="maj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Style w:val="Pogrubienie"/>
                <w:rFonts w:asciiTheme="majorHAnsi" w:hAnsiTheme="majorHAnsi" w:cstheme="majorHAnsi"/>
              </w:rPr>
            </w:pPr>
            <w:r w:rsidRPr="00255FD5">
              <w:rPr>
                <w:rStyle w:val="Pogrubienie"/>
                <w:rFonts w:asciiTheme="majorHAnsi" w:hAnsiTheme="majorHAnsi" w:cstheme="majorHAnsi"/>
              </w:rPr>
              <w:t>nauczyciele</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bCs/>
              </w:rPr>
            </w:pPr>
            <w:r w:rsidRPr="00255FD5">
              <w:rPr>
                <w:rFonts w:asciiTheme="majorHAnsi" w:hAnsiTheme="majorHAnsi" w:cstheme="majorHAnsi"/>
                <w:b/>
                <w:bCs/>
              </w:rPr>
              <w:t>pracownicy administracji</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Style w:val="Pogrubienie"/>
                <w:rFonts w:asciiTheme="majorHAnsi" w:hAnsiTheme="majorHAnsi" w:cstheme="majorHAnsi"/>
              </w:rPr>
            </w:pPr>
            <w:r w:rsidRPr="00255FD5">
              <w:rPr>
                <w:rStyle w:val="Pogrubienie"/>
                <w:rFonts w:asciiTheme="majorHAnsi" w:hAnsiTheme="majorHAnsi" w:cstheme="majorHAnsi"/>
              </w:rPr>
              <w:t>obsługa</w:t>
            </w:r>
          </w:p>
        </w:tc>
        <w:tc>
          <w:tcPr>
            <w:tcW w:w="1558" w:type="dxa"/>
            <w:tcBorders>
              <w:top w:val="single" w:sz="4" w:space="0" w:color="auto"/>
              <w:left w:val="single" w:sz="4" w:space="0" w:color="auto"/>
              <w:bottom w:val="single" w:sz="4" w:space="0" w:color="auto"/>
              <w:right w:val="doub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Style w:val="Pogrubienie"/>
                <w:rFonts w:asciiTheme="majorHAnsi" w:hAnsiTheme="majorHAnsi" w:cstheme="majorHAnsi"/>
              </w:rPr>
            </w:pPr>
            <w:r w:rsidRPr="00255FD5">
              <w:rPr>
                <w:rStyle w:val="Pogrubienie"/>
                <w:rFonts w:asciiTheme="majorHAnsi" w:hAnsiTheme="majorHAnsi" w:cstheme="majorHAnsi"/>
              </w:rPr>
              <w:t>pomoc nauczyciela</w:t>
            </w:r>
          </w:p>
        </w:tc>
      </w:tr>
      <w:tr w:rsidR="002B6EE3" w:rsidRPr="00255FD5" w:rsidTr="00412276">
        <w:trPr>
          <w:cantSplit/>
          <w:trHeight w:val="621"/>
        </w:trPr>
        <w:tc>
          <w:tcPr>
            <w:tcW w:w="378" w:type="dxa"/>
            <w:tcBorders>
              <w:top w:val="single" w:sz="4" w:space="0" w:color="auto"/>
              <w:left w:val="doub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1</w:t>
            </w:r>
          </w:p>
        </w:tc>
        <w:tc>
          <w:tcPr>
            <w:tcW w:w="2592" w:type="dxa"/>
            <w:tcBorders>
              <w:top w:val="single" w:sz="4" w:space="0" w:color="auto"/>
              <w:left w:val="single" w:sz="4" w:space="0" w:color="auto"/>
              <w:bottom w:val="single" w:sz="4" w:space="0" w:color="auto"/>
              <w:right w:val="single" w:sz="4" w:space="0" w:color="auto"/>
            </w:tcBorders>
            <w:shd w:val="clear" w:color="auto" w:fill="auto"/>
          </w:tcPr>
          <w:p w:rsidR="002B6EE3" w:rsidRPr="00255FD5" w:rsidRDefault="002B6EE3" w:rsidP="00255FD5">
            <w:pPr>
              <w:pStyle w:val="NormalnyWeb"/>
              <w:snapToGrid w:val="0"/>
              <w:spacing w:before="0" w:after="0" w:line="360" w:lineRule="auto"/>
              <w:rPr>
                <w:rFonts w:asciiTheme="majorHAnsi" w:hAnsiTheme="majorHAnsi" w:cstheme="majorHAnsi"/>
              </w:rPr>
            </w:pPr>
            <w:r w:rsidRPr="00255FD5">
              <w:rPr>
                <w:rFonts w:asciiTheme="majorHAnsi" w:hAnsiTheme="majorHAnsi" w:cstheme="majorHAnsi"/>
              </w:rPr>
              <w:t xml:space="preserve">Szkoła Podstawowa </w:t>
            </w:r>
            <w:r w:rsidRPr="00255FD5">
              <w:rPr>
                <w:rFonts w:asciiTheme="majorHAnsi" w:hAnsiTheme="majorHAnsi" w:cstheme="majorHAnsi"/>
              </w:rPr>
              <w:br/>
              <w:t xml:space="preserve">im. Jana Pawła II     </w:t>
            </w:r>
            <w:r w:rsidRPr="00255FD5">
              <w:rPr>
                <w:rFonts w:asciiTheme="majorHAnsi" w:hAnsiTheme="majorHAnsi" w:cstheme="majorHAnsi"/>
              </w:rPr>
              <w:br/>
              <w:t>w Dzierzążni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4</w:t>
            </w:r>
          </w:p>
        </w:tc>
        <w:tc>
          <w:tcPr>
            <w:tcW w:w="1558" w:type="dxa"/>
            <w:tcBorders>
              <w:top w:val="single" w:sz="4" w:space="0" w:color="auto"/>
              <w:left w:val="single" w:sz="4" w:space="0" w:color="auto"/>
              <w:bottom w:val="single" w:sz="4" w:space="0" w:color="auto"/>
              <w:right w:val="doub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w:t>
            </w:r>
          </w:p>
        </w:tc>
      </w:tr>
      <w:tr w:rsidR="002B6EE3" w:rsidRPr="00255FD5" w:rsidTr="00412276">
        <w:trPr>
          <w:cantSplit/>
          <w:trHeight w:val="492"/>
        </w:trPr>
        <w:tc>
          <w:tcPr>
            <w:tcW w:w="378" w:type="dxa"/>
            <w:tcBorders>
              <w:top w:val="single" w:sz="4" w:space="0" w:color="auto"/>
              <w:left w:val="doub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2</w:t>
            </w:r>
          </w:p>
        </w:tc>
        <w:tc>
          <w:tcPr>
            <w:tcW w:w="2592" w:type="dxa"/>
            <w:tcBorders>
              <w:top w:val="single" w:sz="4" w:space="0" w:color="auto"/>
              <w:left w:val="single" w:sz="4" w:space="0" w:color="auto"/>
              <w:bottom w:val="single" w:sz="4" w:space="0" w:color="auto"/>
              <w:right w:val="single" w:sz="4" w:space="0" w:color="auto"/>
            </w:tcBorders>
            <w:shd w:val="clear" w:color="auto" w:fill="auto"/>
          </w:tcPr>
          <w:p w:rsidR="002B6EE3" w:rsidRPr="00255FD5" w:rsidRDefault="002B6EE3" w:rsidP="00255FD5">
            <w:pPr>
              <w:pStyle w:val="NormalnyWeb"/>
              <w:snapToGrid w:val="0"/>
              <w:spacing w:before="0" w:after="0" w:line="360" w:lineRule="auto"/>
              <w:rPr>
                <w:rFonts w:asciiTheme="majorHAnsi" w:hAnsiTheme="majorHAnsi" w:cstheme="majorHAnsi"/>
              </w:rPr>
            </w:pPr>
            <w:r w:rsidRPr="00255FD5">
              <w:rPr>
                <w:rFonts w:asciiTheme="majorHAnsi" w:hAnsiTheme="majorHAnsi" w:cstheme="majorHAnsi"/>
              </w:rPr>
              <w:t xml:space="preserve">Szkoła Podstawowa      </w:t>
            </w:r>
            <w:r w:rsidRPr="00255FD5">
              <w:rPr>
                <w:rFonts w:asciiTheme="majorHAnsi" w:hAnsiTheme="majorHAnsi" w:cstheme="majorHAnsi"/>
              </w:rPr>
              <w:br/>
              <w:t>w Nowych Kucicach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3</w:t>
            </w:r>
          </w:p>
        </w:tc>
        <w:tc>
          <w:tcPr>
            <w:tcW w:w="1558" w:type="dxa"/>
            <w:tcBorders>
              <w:top w:val="single" w:sz="4" w:space="0" w:color="auto"/>
              <w:left w:val="single" w:sz="4" w:space="0" w:color="auto"/>
              <w:bottom w:val="single" w:sz="4" w:space="0" w:color="auto"/>
              <w:right w:val="doub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1</w:t>
            </w:r>
          </w:p>
        </w:tc>
      </w:tr>
      <w:tr w:rsidR="002B6EE3" w:rsidRPr="00255FD5" w:rsidTr="00412276">
        <w:trPr>
          <w:cantSplit/>
          <w:trHeight w:val="300"/>
        </w:trPr>
        <w:tc>
          <w:tcPr>
            <w:tcW w:w="378" w:type="dxa"/>
            <w:tcBorders>
              <w:top w:val="single" w:sz="4" w:space="0" w:color="auto"/>
              <w:left w:val="doub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3</w:t>
            </w:r>
          </w:p>
        </w:tc>
        <w:tc>
          <w:tcPr>
            <w:tcW w:w="2592" w:type="dxa"/>
            <w:tcBorders>
              <w:top w:val="single" w:sz="4" w:space="0" w:color="auto"/>
              <w:left w:val="single" w:sz="4" w:space="0" w:color="auto"/>
              <w:bottom w:val="single" w:sz="4" w:space="0" w:color="auto"/>
              <w:right w:val="single" w:sz="4" w:space="0" w:color="auto"/>
            </w:tcBorders>
            <w:shd w:val="clear" w:color="auto" w:fill="auto"/>
          </w:tcPr>
          <w:p w:rsidR="002B6EE3" w:rsidRPr="00255FD5" w:rsidRDefault="002B6EE3" w:rsidP="00255FD5">
            <w:pPr>
              <w:pStyle w:val="NormalnyWeb"/>
              <w:snapToGrid w:val="0"/>
              <w:spacing w:before="0" w:after="0" w:line="360" w:lineRule="auto"/>
              <w:rPr>
                <w:rFonts w:asciiTheme="majorHAnsi" w:hAnsiTheme="majorHAnsi" w:cstheme="majorHAnsi"/>
              </w:rPr>
            </w:pPr>
            <w:r w:rsidRPr="00255FD5">
              <w:rPr>
                <w:rFonts w:asciiTheme="majorHAnsi" w:hAnsiTheme="majorHAnsi" w:cstheme="majorHAnsi"/>
              </w:rPr>
              <w:t xml:space="preserve">Klasy dotychczasowego gimnazjum  w Dzierzążni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6</w:t>
            </w:r>
          </w:p>
        </w:tc>
        <w:tc>
          <w:tcPr>
            <w:tcW w:w="1558" w:type="dxa"/>
            <w:tcBorders>
              <w:top w:val="single" w:sz="4" w:space="0" w:color="auto"/>
              <w:left w:val="single" w:sz="4" w:space="0" w:color="auto"/>
              <w:bottom w:val="single" w:sz="4" w:space="0" w:color="auto"/>
              <w:right w:val="doub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w:t>
            </w:r>
          </w:p>
        </w:tc>
      </w:tr>
      <w:tr w:rsidR="002B6EE3" w:rsidRPr="00255FD5" w:rsidTr="00412276">
        <w:trPr>
          <w:cantSplit/>
          <w:trHeight w:val="300"/>
        </w:trPr>
        <w:tc>
          <w:tcPr>
            <w:tcW w:w="2970" w:type="dxa"/>
            <w:gridSpan w:val="2"/>
            <w:tcBorders>
              <w:top w:val="single" w:sz="4" w:space="0" w:color="auto"/>
              <w:left w:val="double" w:sz="4" w:space="0" w:color="auto"/>
              <w:bottom w:val="doub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b/>
                <w:bCs/>
              </w:rPr>
            </w:pPr>
            <w:r w:rsidRPr="00255FD5">
              <w:rPr>
                <w:rFonts w:asciiTheme="majorHAnsi" w:hAnsiTheme="majorHAnsi" w:cstheme="majorHAnsi"/>
                <w:b/>
                <w:bCs/>
              </w:rPr>
              <w:t>Ogółem</w:t>
            </w:r>
          </w:p>
        </w:tc>
        <w:tc>
          <w:tcPr>
            <w:tcW w:w="1276" w:type="dxa"/>
            <w:tcBorders>
              <w:top w:val="single" w:sz="4" w:space="0" w:color="auto"/>
              <w:left w:val="single" w:sz="4" w:space="0" w:color="auto"/>
              <w:bottom w:val="doub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bCs/>
              </w:rPr>
            </w:pPr>
            <w:r w:rsidRPr="00255FD5">
              <w:rPr>
                <w:rFonts w:asciiTheme="majorHAnsi" w:hAnsiTheme="majorHAnsi" w:cstheme="majorHAnsi"/>
                <w:b/>
                <w:bCs/>
              </w:rPr>
              <w:t>50</w:t>
            </w:r>
          </w:p>
        </w:tc>
        <w:tc>
          <w:tcPr>
            <w:tcW w:w="1559" w:type="dxa"/>
            <w:tcBorders>
              <w:top w:val="single" w:sz="4" w:space="0" w:color="auto"/>
              <w:left w:val="single" w:sz="4" w:space="0" w:color="auto"/>
              <w:bottom w:val="doub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bCs/>
              </w:rPr>
            </w:pPr>
            <w:r w:rsidRPr="00255FD5">
              <w:rPr>
                <w:rFonts w:asciiTheme="majorHAnsi" w:hAnsiTheme="majorHAnsi" w:cstheme="majorHAnsi"/>
                <w:b/>
                <w:bCs/>
              </w:rPr>
              <w:t>3</w:t>
            </w:r>
          </w:p>
        </w:tc>
        <w:tc>
          <w:tcPr>
            <w:tcW w:w="1701" w:type="dxa"/>
            <w:tcBorders>
              <w:top w:val="single" w:sz="4" w:space="0" w:color="auto"/>
              <w:left w:val="single" w:sz="4" w:space="0" w:color="auto"/>
              <w:bottom w:val="doub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bCs/>
              </w:rPr>
            </w:pPr>
            <w:r w:rsidRPr="00255FD5">
              <w:rPr>
                <w:rFonts w:asciiTheme="majorHAnsi" w:hAnsiTheme="majorHAnsi" w:cstheme="majorHAnsi"/>
                <w:b/>
                <w:bCs/>
              </w:rPr>
              <w:t>13</w:t>
            </w:r>
          </w:p>
        </w:tc>
        <w:tc>
          <w:tcPr>
            <w:tcW w:w="1558" w:type="dxa"/>
            <w:tcBorders>
              <w:top w:val="single" w:sz="4" w:space="0" w:color="auto"/>
              <w:left w:val="single" w:sz="4" w:space="0" w:color="auto"/>
              <w:bottom w:val="double" w:sz="4" w:space="0" w:color="auto"/>
              <w:right w:val="doub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bCs/>
              </w:rPr>
            </w:pPr>
            <w:r w:rsidRPr="00255FD5">
              <w:rPr>
                <w:rFonts w:asciiTheme="majorHAnsi" w:hAnsiTheme="majorHAnsi" w:cstheme="majorHAnsi"/>
                <w:b/>
                <w:bCs/>
              </w:rPr>
              <w:t>1</w:t>
            </w:r>
          </w:p>
        </w:tc>
      </w:tr>
    </w:tbl>
    <w:p w:rsidR="002B6EE3" w:rsidRPr="00255FD5" w:rsidRDefault="002B6EE3" w:rsidP="00255FD5">
      <w:pPr>
        <w:pStyle w:val="NormalnyWeb"/>
        <w:spacing w:before="0" w:after="0" w:line="360" w:lineRule="auto"/>
        <w:ind w:firstLine="426"/>
        <w:jc w:val="both"/>
        <w:rPr>
          <w:rFonts w:asciiTheme="majorHAnsi" w:hAnsiTheme="majorHAnsi" w:cstheme="majorHAnsi"/>
        </w:rPr>
      </w:pPr>
    </w:p>
    <w:p w:rsidR="00EA7AEA" w:rsidRDefault="00EA7AEA" w:rsidP="00255FD5">
      <w:pPr>
        <w:pStyle w:val="NormalnyWeb"/>
        <w:spacing w:before="0" w:after="0" w:line="360" w:lineRule="auto"/>
        <w:ind w:firstLine="426"/>
        <w:jc w:val="both"/>
        <w:rPr>
          <w:rFonts w:asciiTheme="majorHAnsi" w:hAnsiTheme="majorHAnsi" w:cstheme="majorHAnsi"/>
        </w:rPr>
      </w:pPr>
    </w:p>
    <w:p w:rsidR="002B6EE3" w:rsidRPr="00255FD5" w:rsidRDefault="002B6EE3" w:rsidP="00255FD5">
      <w:pPr>
        <w:pStyle w:val="NormalnyWeb"/>
        <w:spacing w:before="0" w:after="0" w:line="360" w:lineRule="auto"/>
        <w:ind w:firstLine="426"/>
        <w:jc w:val="both"/>
        <w:rPr>
          <w:rFonts w:asciiTheme="majorHAnsi" w:hAnsiTheme="majorHAnsi" w:cstheme="majorHAnsi"/>
        </w:rPr>
      </w:pPr>
      <w:r w:rsidRPr="00255FD5">
        <w:rPr>
          <w:rFonts w:asciiTheme="majorHAnsi" w:hAnsiTheme="majorHAnsi" w:cstheme="majorHAnsi"/>
        </w:rPr>
        <w:t xml:space="preserve">Poziom zatrudnienia nauczycieli dostosowany był do  liczby oddziałów oraz  godzin zajęć obowiązkowych i dodatkowych wynikających z ramowych planów nauczania. Wszyscy nauczyciele pracowali zgodnie z wykształceniem. </w:t>
      </w:r>
    </w:p>
    <w:p w:rsidR="002B6EE3" w:rsidRPr="00255FD5" w:rsidRDefault="002B6EE3" w:rsidP="00255FD5">
      <w:pPr>
        <w:spacing w:line="360" w:lineRule="auto"/>
        <w:ind w:firstLine="426"/>
        <w:jc w:val="both"/>
        <w:rPr>
          <w:rFonts w:asciiTheme="majorHAnsi" w:hAnsiTheme="majorHAnsi" w:cstheme="majorHAnsi"/>
          <w:sz w:val="24"/>
          <w:szCs w:val="24"/>
        </w:rPr>
      </w:pPr>
      <w:r w:rsidRPr="00255FD5">
        <w:rPr>
          <w:rFonts w:asciiTheme="majorHAnsi" w:hAnsiTheme="majorHAnsi" w:cstheme="majorHAnsi"/>
          <w:sz w:val="24"/>
          <w:szCs w:val="24"/>
        </w:rPr>
        <w:t>W roku szk. 2017/2018 w Szkole Podstawowej w Dzierzążni pracowało 22 nauczycieli (w</w:t>
      </w:r>
      <w:r w:rsidR="00CD0F76">
        <w:rPr>
          <w:rFonts w:asciiTheme="majorHAnsi" w:hAnsiTheme="majorHAnsi" w:cstheme="majorHAnsi"/>
          <w:sz w:val="24"/>
          <w:szCs w:val="24"/>
        </w:rPr>
        <w:t> </w:t>
      </w:r>
      <w:r w:rsidRPr="00255FD5">
        <w:rPr>
          <w:rFonts w:asciiTheme="majorHAnsi" w:hAnsiTheme="majorHAnsi" w:cstheme="majorHAnsi"/>
          <w:sz w:val="24"/>
          <w:szCs w:val="24"/>
        </w:rPr>
        <w:t xml:space="preserve">tym 1 nauczyciel na urlopie rodzicielskim) pełnozatrudnionych i 6 nauczycieli w niepełnym wymiarze godzin. Wszyscy mają pełne kwalifikacje do nauczanych przedmiotów. </w:t>
      </w:r>
    </w:p>
    <w:p w:rsidR="002B6EE3" w:rsidRDefault="002B6EE3" w:rsidP="00255FD5">
      <w:pPr>
        <w:spacing w:line="360" w:lineRule="auto"/>
        <w:jc w:val="both"/>
        <w:rPr>
          <w:rFonts w:asciiTheme="majorHAnsi" w:hAnsiTheme="majorHAnsi" w:cstheme="majorHAnsi"/>
          <w:sz w:val="24"/>
          <w:szCs w:val="24"/>
        </w:rPr>
      </w:pPr>
      <w:r w:rsidRPr="00255FD5">
        <w:rPr>
          <w:rFonts w:asciiTheme="majorHAnsi" w:eastAsia="Calibri" w:hAnsiTheme="majorHAnsi" w:cstheme="majorHAnsi"/>
          <w:sz w:val="24"/>
          <w:szCs w:val="24"/>
        </w:rPr>
        <w:t xml:space="preserve">W roku  2017/2018 w Szkole Podstawowej w Nowych Kucicach </w:t>
      </w:r>
      <w:r w:rsidRPr="00255FD5">
        <w:rPr>
          <w:rFonts w:asciiTheme="majorHAnsi" w:hAnsiTheme="majorHAnsi" w:cstheme="majorHAnsi"/>
          <w:sz w:val="24"/>
          <w:szCs w:val="24"/>
        </w:rPr>
        <w:t>pracowały  22 osoby kadry pedagogicznej, w tym  dyrektor szkoły, 21 nauczycieli oraz 4 pracowników niepedagogicznych.</w:t>
      </w:r>
    </w:p>
    <w:p w:rsidR="00EA7AEA" w:rsidRDefault="00EA7AEA" w:rsidP="00255FD5">
      <w:pPr>
        <w:spacing w:line="360" w:lineRule="auto"/>
        <w:jc w:val="both"/>
        <w:rPr>
          <w:rFonts w:asciiTheme="majorHAnsi" w:hAnsiTheme="majorHAnsi" w:cstheme="majorHAnsi"/>
          <w:sz w:val="24"/>
          <w:szCs w:val="24"/>
        </w:rPr>
      </w:pPr>
    </w:p>
    <w:p w:rsidR="00EA7AEA" w:rsidRDefault="00EA7AEA" w:rsidP="00255FD5">
      <w:pPr>
        <w:spacing w:line="360" w:lineRule="auto"/>
        <w:jc w:val="both"/>
        <w:rPr>
          <w:rFonts w:asciiTheme="majorHAnsi" w:hAnsiTheme="majorHAnsi" w:cstheme="majorHAnsi"/>
          <w:sz w:val="24"/>
          <w:szCs w:val="24"/>
        </w:rPr>
      </w:pPr>
    </w:p>
    <w:p w:rsidR="00EA7AEA" w:rsidRDefault="00EA7AEA" w:rsidP="00255FD5">
      <w:pPr>
        <w:spacing w:line="360" w:lineRule="auto"/>
        <w:jc w:val="both"/>
        <w:rPr>
          <w:rFonts w:asciiTheme="majorHAnsi" w:hAnsiTheme="majorHAnsi" w:cstheme="majorHAnsi"/>
          <w:sz w:val="24"/>
          <w:szCs w:val="24"/>
        </w:rPr>
      </w:pPr>
    </w:p>
    <w:p w:rsidR="00EA7AEA" w:rsidRDefault="00EA7AEA" w:rsidP="00255FD5">
      <w:pPr>
        <w:spacing w:line="360" w:lineRule="auto"/>
        <w:jc w:val="both"/>
        <w:rPr>
          <w:rFonts w:asciiTheme="majorHAnsi" w:hAnsiTheme="majorHAnsi" w:cstheme="majorHAnsi"/>
          <w:sz w:val="24"/>
          <w:szCs w:val="24"/>
        </w:rPr>
      </w:pPr>
    </w:p>
    <w:p w:rsidR="00EA7AEA" w:rsidRDefault="00EA7AEA" w:rsidP="00255FD5">
      <w:pPr>
        <w:spacing w:line="360" w:lineRule="auto"/>
        <w:jc w:val="both"/>
        <w:rPr>
          <w:rFonts w:asciiTheme="majorHAnsi" w:hAnsiTheme="majorHAnsi" w:cstheme="majorHAnsi"/>
          <w:sz w:val="24"/>
          <w:szCs w:val="24"/>
        </w:rPr>
      </w:pPr>
    </w:p>
    <w:p w:rsidR="002B6EE3" w:rsidRPr="00CD0F76" w:rsidRDefault="002B6EE3" w:rsidP="00CD0F76">
      <w:pPr>
        <w:pStyle w:val="Akapitzlist1"/>
        <w:widowControl/>
        <w:suppressAutoHyphens w:val="0"/>
        <w:ind w:left="360"/>
        <w:jc w:val="both"/>
        <w:rPr>
          <w:rStyle w:val="Pogrubienie"/>
          <w:rFonts w:asciiTheme="majorHAnsi" w:hAnsiTheme="majorHAnsi" w:cstheme="majorHAnsi"/>
        </w:rPr>
      </w:pPr>
      <w:r w:rsidRPr="00CD0F76">
        <w:rPr>
          <w:rStyle w:val="Pogrubienie"/>
          <w:rFonts w:asciiTheme="majorHAnsi" w:hAnsiTheme="majorHAnsi" w:cstheme="majorHAnsi"/>
        </w:rPr>
        <w:t>Poziom wykształcenia nauczycieli</w:t>
      </w:r>
    </w:p>
    <w:tbl>
      <w:tblPr>
        <w:tblW w:w="9102" w:type="dxa"/>
        <w:tblInd w:w="160" w:type="dxa"/>
        <w:tblLayout w:type="fixed"/>
        <w:tblCellMar>
          <w:left w:w="70" w:type="dxa"/>
          <w:right w:w="70" w:type="dxa"/>
        </w:tblCellMar>
        <w:tblLook w:val="0000" w:firstRow="0" w:lastRow="0" w:firstColumn="0" w:lastColumn="0" w:noHBand="0" w:noVBand="0"/>
      </w:tblPr>
      <w:tblGrid>
        <w:gridCol w:w="363"/>
        <w:gridCol w:w="2666"/>
        <w:gridCol w:w="2410"/>
        <w:gridCol w:w="1984"/>
        <w:gridCol w:w="1679"/>
      </w:tblGrid>
      <w:tr w:rsidR="002B6EE3" w:rsidRPr="00255FD5" w:rsidTr="00412276">
        <w:trPr>
          <w:trHeight w:val="244"/>
        </w:trPr>
        <w:tc>
          <w:tcPr>
            <w:tcW w:w="3029" w:type="dxa"/>
            <w:gridSpan w:val="2"/>
            <w:vMerge w:val="restart"/>
            <w:tcBorders>
              <w:top w:val="double" w:sz="4" w:space="0" w:color="auto"/>
              <w:left w:val="double" w:sz="4" w:space="0" w:color="auto"/>
              <w:right w:val="single" w:sz="4" w:space="0" w:color="auto"/>
            </w:tcBorders>
            <w:shd w:val="clear" w:color="auto" w:fill="E6E6E6"/>
            <w:vAlign w:val="center"/>
          </w:tcPr>
          <w:p w:rsidR="002B6EE3" w:rsidRPr="00255FD5" w:rsidRDefault="002B6EE3" w:rsidP="00CD0F76">
            <w:pPr>
              <w:pStyle w:val="NormalnyWeb"/>
              <w:snapToGrid w:val="0"/>
              <w:spacing w:before="0" w:after="0"/>
              <w:jc w:val="center"/>
              <w:rPr>
                <w:rFonts w:asciiTheme="majorHAnsi" w:hAnsiTheme="majorHAnsi" w:cstheme="majorHAnsi"/>
                <w:b/>
              </w:rPr>
            </w:pPr>
            <w:r w:rsidRPr="00255FD5">
              <w:rPr>
                <w:rFonts w:asciiTheme="majorHAnsi" w:hAnsiTheme="majorHAnsi" w:cstheme="majorHAnsi"/>
                <w:b/>
              </w:rPr>
              <w:t>Szkoła</w:t>
            </w:r>
          </w:p>
        </w:tc>
        <w:tc>
          <w:tcPr>
            <w:tcW w:w="6073" w:type="dxa"/>
            <w:gridSpan w:val="3"/>
            <w:tcBorders>
              <w:top w:val="double" w:sz="4" w:space="0" w:color="auto"/>
              <w:left w:val="single" w:sz="4" w:space="0" w:color="auto"/>
              <w:bottom w:val="single" w:sz="4" w:space="0" w:color="000000"/>
              <w:right w:val="double" w:sz="4" w:space="0" w:color="auto"/>
            </w:tcBorders>
            <w:shd w:val="clear" w:color="auto" w:fill="E6E6E6"/>
            <w:vAlign w:val="center"/>
          </w:tcPr>
          <w:p w:rsidR="002B6EE3" w:rsidRDefault="002B6EE3" w:rsidP="00CD0F76">
            <w:pPr>
              <w:snapToGrid w:val="0"/>
              <w:spacing w:after="0" w:line="240" w:lineRule="auto"/>
              <w:jc w:val="center"/>
              <w:rPr>
                <w:rFonts w:asciiTheme="majorHAnsi" w:hAnsiTheme="majorHAnsi" w:cstheme="majorHAnsi"/>
                <w:b/>
                <w:sz w:val="24"/>
                <w:szCs w:val="24"/>
              </w:rPr>
            </w:pPr>
            <w:r w:rsidRPr="00255FD5">
              <w:rPr>
                <w:rFonts w:asciiTheme="majorHAnsi" w:hAnsiTheme="majorHAnsi" w:cstheme="majorHAnsi"/>
                <w:b/>
                <w:sz w:val="24"/>
                <w:szCs w:val="24"/>
              </w:rPr>
              <w:t>Poziom wykształcenia (w osobach)</w:t>
            </w:r>
          </w:p>
          <w:p w:rsidR="00CD0F76" w:rsidRPr="00255FD5" w:rsidRDefault="00CD0F76" w:rsidP="00CD0F76">
            <w:pPr>
              <w:snapToGrid w:val="0"/>
              <w:spacing w:after="0" w:line="240" w:lineRule="auto"/>
              <w:jc w:val="center"/>
              <w:rPr>
                <w:rFonts w:asciiTheme="majorHAnsi" w:hAnsiTheme="majorHAnsi" w:cstheme="majorHAnsi"/>
                <w:b/>
                <w:sz w:val="24"/>
                <w:szCs w:val="24"/>
              </w:rPr>
            </w:pPr>
          </w:p>
        </w:tc>
      </w:tr>
      <w:tr w:rsidR="002B6EE3" w:rsidRPr="00255FD5" w:rsidTr="00CD0F76">
        <w:trPr>
          <w:trHeight w:val="715"/>
        </w:trPr>
        <w:tc>
          <w:tcPr>
            <w:tcW w:w="3029" w:type="dxa"/>
            <w:gridSpan w:val="2"/>
            <w:vMerge/>
            <w:tcBorders>
              <w:left w:val="double" w:sz="4" w:space="0" w:color="auto"/>
              <w:bottom w:val="single" w:sz="4" w:space="0" w:color="000000"/>
              <w:right w:val="single" w:sz="4" w:space="0" w:color="auto"/>
            </w:tcBorders>
            <w:shd w:val="clear" w:color="auto" w:fill="auto"/>
          </w:tcPr>
          <w:p w:rsidR="002B6EE3" w:rsidRPr="00255FD5" w:rsidRDefault="002B6EE3" w:rsidP="00255FD5">
            <w:pPr>
              <w:pStyle w:val="NormalnyWeb"/>
              <w:snapToGrid w:val="0"/>
              <w:spacing w:before="0" w:after="0" w:line="360" w:lineRule="auto"/>
              <w:jc w:val="both"/>
              <w:rPr>
                <w:rFonts w:asciiTheme="majorHAnsi" w:hAnsiTheme="majorHAnsi" w:cstheme="majorHAnsi"/>
              </w:rPr>
            </w:pPr>
          </w:p>
        </w:tc>
        <w:tc>
          <w:tcPr>
            <w:tcW w:w="2410" w:type="dxa"/>
            <w:tcBorders>
              <w:top w:val="single" w:sz="4" w:space="0" w:color="000000"/>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rPr>
            </w:pPr>
            <w:r w:rsidRPr="00255FD5">
              <w:rPr>
                <w:rFonts w:asciiTheme="majorHAnsi" w:hAnsiTheme="majorHAnsi" w:cstheme="majorHAnsi"/>
                <w:b/>
              </w:rPr>
              <w:t>wyższe magisterskie z przygotowaniem pedagogicznym</w:t>
            </w:r>
          </w:p>
        </w:tc>
        <w:tc>
          <w:tcPr>
            <w:tcW w:w="1984" w:type="dxa"/>
            <w:tcBorders>
              <w:top w:val="single" w:sz="4" w:space="0" w:color="000000"/>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rPr>
            </w:pPr>
            <w:r w:rsidRPr="00255FD5">
              <w:rPr>
                <w:rFonts w:asciiTheme="majorHAnsi" w:hAnsiTheme="majorHAnsi" w:cstheme="majorHAnsi"/>
                <w:b/>
              </w:rPr>
              <w:t>licencjat</w:t>
            </w:r>
          </w:p>
        </w:tc>
        <w:tc>
          <w:tcPr>
            <w:tcW w:w="1679" w:type="dxa"/>
            <w:tcBorders>
              <w:top w:val="single" w:sz="4" w:space="0" w:color="000000"/>
              <w:left w:val="single" w:sz="4" w:space="0" w:color="auto"/>
              <w:bottom w:val="single" w:sz="4" w:space="0" w:color="auto"/>
              <w:right w:val="doub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rPr>
            </w:pPr>
            <w:r w:rsidRPr="00255FD5">
              <w:rPr>
                <w:rFonts w:asciiTheme="majorHAnsi" w:hAnsiTheme="majorHAnsi" w:cstheme="majorHAnsi"/>
                <w:b/>
              </w:rPr>
              <w:t>inne</w:t>
            </w:r>
          </w:p>
        </w:tc>
      </w:tr>
      <w:tr w:rsidR="002B6EE3" w:rsidRPr="00255FD5" w:rsidTr="00CD0F76">
        <w:trPr>
          <w:trHeight w:val="806"/>
        </w:trPr>
        <w:tc>
          <w:tcPr>
            <w:tcW w:w="363" w:type="dxa"/>
            <w:tcBorders>
              <w:top w:val="single" w:sz="4" w:space="0" w:color="auto"/>
              <w:left w:val="doub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rPr>
                <w:rFonts w:asciiTheme="majorHAnsi" w:hAnsiTheme="majorHAnsi" w:cstheme="majorHAnsi"/>
              </w:rPr>
            </w:pPr>
            <w:r w:rsidRPr="00255FD5">
              <w:rPr>
                <w:rFonts w:asciiTheme="majorHAnsi" w:hAnsiTheme="majorHAnsi" w:cstheme="majorHAnsi"/>
              </w:rPr>
              <w:t>Szkoła Podstawowa im. Jana Pawła II</w:t>
            </w:r>
            <w:r w:rsidRPr="00255FD5">
              <w:rPr>
                <w:rFonts w:asciiTheme="majorHAnsi" w:hAnsiTheme="majorHAnsi" w:cstheme="majorHAnsi"/>
              </w:rPr>
              <w:br/>
              <w:t>w Dzierzążni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1</w:t>
            </w:r>
          </w:p>
        </w:tc>
        <w:tc>
          <w:tcPr>
            <w:tcW w:w="1679" w:type="dxa"/>
            <w:tcBorders>
              <w:top w:val="single" w:sz="4" w:space="0" w:color="auto"/>
              <w:left w:val="single" w:sz="4" w:space="0" w:color="auto"/>
              <w:bottom w:val="single" w:sz="4" w:space="0" w:color="auto"/>
              <w:right w:val="double" w:sz="4" w:space="0" w:color="auto"/>
            </w:tcBorders>
            <w:shd w:val="clear" w:color="auto" w:fill="auto"/>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w:t>
            </w:r>
          </w:p>
        </w:tc>
      </w:tr>
      <w:tr w:rsidR="002B6EE3" w:rsidRPr="00255FD5" w:rsidTr="00412276">
        <w:trPr>
          <w:trHeight w:val="703"/>
        </w:trPr>
        <w:tc>
          <w:tcPr>
            <w:tcW w:w="363" w:type="dxa"/>
            <w:tcBorders>
              <w:top w:val="single" w:sz="4" w:space="0" w:color="auto"/>
              <w:left w:val="doub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rPr>
                <w:rFonts w:asciiTheme="majorHAnsi" w:hAnsiTheme="majorHAnsi" w:cstheme="majorHAnsi"/>
              </w:rPr>
            </w:pPr>
            <w:r w:rsidRPr="00255FD5">
              <w:rPr>
                <w:rFonts w:asciiTheme="majorHAnsi" w:hAnsiTheme="majorHAnsi" w:cstheme="majorHAnsi"/>
              </w:rPr>
              <w:t xml:space="preserve">Szkoła Podstawowa </w:t>
            </w:r>
            <w:r w:rsidR="00CD0F76">
              <w:rPr>
                <w:rFonts w:asciiTheme="majorHAnsi" w:hAnsiTheme="majorHAnsi" w:cstheme="majorHAnsi"/>
              </w:rPr>
              <w:t>w</w:t>
            </w:r>
            <w:r w:rsidRPr="00255FD5">
              <w:rPr>
                <w:rFonts w:asciiTheme="majorHAnsi" w:hAnsiTheme="majorHAnsi" w:cstheme="majorHAnsi"/>
              </w:rPr>
              <w:t xml:space="preserve"> Nowych Kucicach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1</w:t>
            </w:r>
          </w:p>
        </w:tc>
        <w:tc>
          <w:tcPr>
            <w:tcW w:w="1679" w:type="dxa"/>
            <w:tcBorders>
              <w:top w:val="single" w:sz="4" w:space="0" w:color="auto"/>
              <w:left w:val="single" w:sz="4" w:space="0" w:color="auto"/>
              <w:bottom w:val="single" w:sz="4" w:space="0" w:color="auto"/>
              <w:right w:val="double" w:sz="4" w:space="0" w:color="auto"/>
            </w:tcBorders>
            <w:shd w:val="clear" w:color="auto" w:fill="auto"/>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w:t>
            </w:r>
          </w:p>
        </w:tc>
      </w:tr>
      <w:tr w:rsidR="002B6EE3" w:rsidRPr="00255FD5" w:rsidTr="00412276">
        <w:trPr>
          <w:trHeight w:val="639"/>
        </w:trPr>
        <w:tc>
          <w:tcPr>
            <w:tcW w:w="363" w:type="dxa"/>
            <w:tcBorders>
              <w:top w:val="single" w:sz="4" w:space="0" w:color="auto"/>
              <w:left w:val="doub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3.</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2B6EE3" w:rsidRPr="00255FD5" w:rsidRDefault="002B6EE3" w:rsidP="00255FD5">
            <w:pPr>
              <w:pStyle w:val="NormalnyWeb"/>
              <w:snapToGrid w:val="0"/>
              <w:spacing w:before="0" w:after="0" w:line="360" w:lineRule="auto"/>
              <w:rPr>
                <w:rFonts w:asciiTheme="majorHAnsi" w:hAnsiTheme="majorHAnsi" w:cstheme="majorHAnsi"/>
              </w:rPr>
            </w:pPr>
            <w:r w:rsidRPr="00255FD5">
              <w:rPr>
                <w:rFonts w:asciiTheme="majorHAnsi" w:hAnsiTheme="majorHAnsi" w:cstheme="majorHAnsi"/>
              </w:rPr>
              <w:t xml:space="preserve">Klasy dotychczasowego gimnazjum  w Dzierzążni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w:t>
            </w:r>
          </w:p>
        </w:tc>
        <w:tc>
          <w:tcPr>
            <w:tcW w:w="1679" w:type="dxa"/>
            <w:tcBorders>
              <w:top w:val="single" w:sz="4" w:space="0" w:color="auto"/>
              <w:left w:val="single" w:sz="4" w:space="0" w:color="auto"/>
              <w:bottom w:val="single" w:sz="4" w:space="0" w:color="auto"/>
              <w:right w:val="double" w:sz="4" w:space="0" w:color="auto"/>
            </w:tcBorders>
            <w:shd w:val="clear" w:color="auto" w:fill="auto"/>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rPr>
            </w:pPr>
            <w:r w:rsidRPr="00255FD5">
              <w:rPr>
                <w:rFonts w:asciiTheme="majorHAnsi" w:hAnsiTheme="majorHAnsi" w:cstheme="majorHAnsi"/>
              </w:rPr>
              <w:t>-</w:t>
            </w:r>
          </w:p>
        </w:tc>
      </w:tr>
      <w:tr w:rsidR="002B6EE3" w:rsidRPr="00255FD5" w:rsidTr="00412276">
        <w:trPr>
          <w:trHeight w:val="481"/>
        </w:trPr>
        <w:tc>
          <w:tcPr>
            <w:tcW w:w="3029" w:type="dxa"/>
            <w:gridSpan w:val="2"/>
            <w:tcBorders>
              <w:top w:val="single" w:sz="4" w:space="0" w:color="auto"/>
              <w:left w:val="double" w:sz="4" w:space="0" w:color="auto"/>
              <w:bottom w:val="doub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b/>
              </w:rPr>
            </w:pPr>
            <w:r w:rsidRPr="00255FD5">
              <w:rPr>
                <w:rFonts w:asciiTheme="majorHAnsi" w:hAnsiTheme="majorHAnsi" w:cstheme="majorHAnsi"/>
                <w:b/>
              </w:rPr>
              <w:t>Ogółem</w:t>
            </w:r>
          </w:p>
        </w:tc>
        <w:tc>
          <w:tcPr>
            <w:tcW w:w="2410" w:type="dxa"/>
            <w:tcBorders>
              <w:top w:val="single" w:sz="4" w:space="0" w:color="auto"/>
              <w:left w:val="single" w:sz="4" w:space="0" w:color="auto"/>
              <w:bottom w:val="doub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b/>
              </w:rPr>
            </w:pPr>
            <w:r w:rsidRPr="00255FD5">
              <w:rPr>
                <w:rFonts w:asciiTheme="majorHAnsi" w:hAnsiTheme="majorHAnsi" w:cstheme="majorHAnsi"/>
                <w:b/>
              </w:rPr>
              <w:t>48</w:t>
            </w:r>
          </w:p>
        </w:tc>
        <w:tc>
          <w:tcPr>
            <w:tcW w:w="1984" w:type="dxa"/>
            <w:tcBorders>
              <w:top w:val="single" w:sz="4" w:space="0" w:color="auto"/>
              <w:left w:val="single" w:sz="4" w:space="0" w:color="auto"/>
              <w:bottom w:val="double" w:sz="4" w:space="0" w:color="auto"/>
              <w:right w:val="sing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b/>
              </w:rPr>
            </w:pPr>
            <w:r w:rsidRPr="00255FD5">
              <w:rPr>
                <w:rFonts w:asciiTheme="majorHAnsi" w:hAnsiTheme="majorHAnsi" w:cstheme="majorHAnsi"/>
                <w:b/>
              </w:rPr>
              <w:t>2</w:t>
            </w:r>
          </w:p>
        </w:tc>
        <w:tc>
          <w:tcPr>
            <w:tcW w:w="1679" w:type="dxa"/>
            <w:tcBorders>
              <w:top w:val="single" w:sz="4" w:space="0" w:color="auto"/>
              <w:left w:val="single" w:sz="4" w:space="0" w:color="auto"/>
              <w:bottom w:val="double" w:sz="4" w:space="0" w:color="auto"/>
              <w:right w:val="double" w:sz="4" w:space="0" w:color="auto"/>
            </w:tcBorders>
            <w:shd w:val="clear" w:color="auto" w:fill="E6E6E6"/>
            <w:vAlign w:val="center"/>
          </w:tcPr>
          <w:p w:rsidR="002B6EE3" w:rsidRPr="00255FD5" w:rsidRDefault="002B6EE3" w:rsidP="00255FD5">
            <w:pPr>
              <w:pStyle w:val="NormalnyWeb"/>
              <w:snapToGrid w:val="0"/>
              <w:spacing w:before="0" w:after="0" w:line="360" w:lineRule="auto"/>
              <w:jc w:val="both"/>
              <w:rPr>
                <w:rFonts w:asciiTheme="majorHAnsi" w:hAnsiTheme="majorHAnsi" w:cstheme="majorHAnsi"/>
                <w:b/>
              </w:rPr>
            </w:pPr>
            <w:r w:rsidRPr="00255FD5">
              <w:rPr>
                <w:rFonts w:asciiTheme="majorHAnsi" w:hAnsiTheme="majorHAnsi" w:cstheme="majorHAnsi"/>
                <w:b/>
              </w:rPr>
              <w:t>-</w:t>
            </w:r>
          </w:p>
        </w:tc>
      </w:tr>
    </w:tbl>
    <w:p w:rsidR="002B6EE3" w:rsidRPr="00255FD5" w:rsidRDefault="002B6EE3" w:rsidP="00255FD5">
      <w:pPr>
        <w:pStyle w:val="NormalnyWeb"/>
        <w:spacing w:after="0" w:line="360" w:lineRule="auto"/>
        <w:jc w:val="both"/>
        <w:rPr>
          <w:rStyle w:val="Pogrubienie"/>
          <w:rFonts w:asciiTheme="majorHAnsi" w:hAnsiTheme="majorHAnsi" w:cstheme="majorHAnsi"/>
        </w:rPr>
      </w:pPr>
      <w:r w:rsidRPr="00255FD5">
        <w:rPr>
          <w:rStyle w:val="Pogrubienie"/>
          <w:rFonts w:asciiTheme="majorHAnsi" w:hAnsiTheme="majorHAnsi" w:cstheme="majorHAnsi"/>
        </w:rPr>
        <w:t>Stopnie awansu zawodowego nauczycieli</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425"/>
        <w:gridCol w:w="1134"/>
        <w:gridCol w:w="1418"/>
        <w:gridCol w:w="1559"/>
        <w:gridCol w:w="1559"/>
        <w:gridCol w:w="992"/>
      </w:tblGrid>
      <w:tr w:rsidR="002B6EE3" w:rsidRPr="00255FD5" w:rsidTr="00412276">
        <w:trPr>
          <w:cantSplit/>
        </w:trPr>
        <w:tc>
          <w:tcPr>
            <w:tcW w:w="2425" w:type="dxa"/>
            <w:vMerge w:val="restart"/>
            <w:tcBorders>
              <w:top w:val="double" w:sz="4" w:space="0" w:color="auto"/>
              <w:left w:val="double" w:sz="4" w:space="0" w:color="auto"/>
              <w:right w:val="single" w:sz="4" w:space="0" w:color="auto"/>
            </w:tcBorders>
            <w:shd w:val="clear" w:color="auto" w:fill="auto"/>
            <w:vAlign w:val="bottom"/>
          </w:tcPr>
          <w:p w:rsidR="002B6EE3" w:rsidRPr="00255FD5" w:rsidRDefault="002B6EE3" w:rsidP="00255FD5">
            <w:pPr>
              <w:snapToGrid w:val="0"/>
              <w:spacing w:line="360" w:lineRule="auto"/>
              <w:jc w:val="both"/>
              <w:rPr>
                <w:rFonts w:asciiTheme="majorHAnsi" w:hAnsiTheme="majorHAnsi" w:cstheme="majorHAnsi"/>
                <w:sz w:val="24"/>
                <w:szCs w:val="24"/>
              </w:rPr>
            </w:pPr>
          </w:p>
        </w:tc>
        <w:tc>
          <w:tcPr>
            <w:tcW w:w="6662" w:type="dxa"/>
            <w:gridSpan w:val="5"/>
            <w:tcBorders>
              <w:top w:val="double" w:sz="4" w:space="0" w:color="auto"/>
              <w:left w:val="single" w:sz="4" w:space="0" w:color="auto"/>
              <w:bottom w:val="single" w:sz="4" w:space="0" w:color="auto"/>
              <w:right w:val="double" w:sz="4" w:space="0" w:color="auto"/>
            </w:tcBorders>
            <w:shd w:val="clear" w:color="auto" w:fill="E6E6E6"/>
            <w:vAlign w:val="center"/>
          </w:tcPr>
          <w:p w:rsidR="002B6EE3" w:rsidRPr="00255FD5" w:rsidRDefault="002B6EE3" w:rsidP="00255FD5">
            <w:pPr>
              <w:pStyle w:val="Nagwek4"/>
              <w:numPr>
                <w:ilvl w:val="3"/>
                <w:numId w:val="7"/>
              </w:numPr>
              <w:snapToGrid w:val="0"/>
              <w:spacing w:before="0" w:after="0" w:line="360" w:lineRule="auto"/>
              <w:jc w:val="center"/>
              <w:rPr>
                <w:rFonts w:asciiTheme="majorHAnsi" w:hAnsiTheme="majorHAnsi" w:cstheme="majorHAnsi"/>
              </w:rPr>
            </w:pPr>
            <w:r w:rsidRPr="00255FD5">
              <w:rPr>
                <w:rFonts w:asciiTheme="majorHAnsi" w:hAnsiTheme="majorHAnsi" w:cstheme="majorHAnsi"/>
              </w:rPr>
              <w:t>Stopień awansu zawodowego (w osobach)</w:t>
            </w:r>
          </w:p>
        </w:tc>
      </w:tr>
      <w:tr w:rsidR="002B6EE3" w:rsidRPr="00255FD5" w:rsidTr="00412276">
        <w:trPr>
          <w:cantSplit/>
          <w:trHeight w:val="221"/>
        </w:trPr>
        <w:tc>
          <w:tcPr>
            <w:tcW w:w="2425" w:type="dxa"/>
            <w:vMerge/>
            <w:tcBorders>
              <w:left w:val="double" w:sz="4" w:space="0" w:color="auto"/>
              <w:bottom w:val="single" w:sz="4" w:space="0" w:color="auto"/>
              <w:right w:val="single" w:sz="4" w:space="0" w:color="auto"/>
            </w:tcBorders>
            <w:shd w:val="clear" w:color="auto" w:fill="auto"/>
            <w:vAlign w:val="center"/>
          </w:tcPr>
          <w:p w:rsidR="002B6EE3" w:rsidRPr="00255FD5" w:rsidRDefault="002B6EE3" w:rsidP="00255FD5">
            <w:pPr>
              <w:snapToGrid w:val="0"/>
              <w:spacing w:line="360" w:lineRule="auto"/>
              <w:jc w:val="both"/>
              <w:rPr>
                <w:rFonts w:asciiTheme="majorHAnsi" w:hAnsiTheme="majorHAnsi" w:cstheme="maj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agwek5"/>
              <w:numPr>
                <w:ilvl w:val="4"/>
                <w:numId w:val="7"/>
              </w:numPr>
              <w:snapToGrid w:val="0"/>
              <w:spacing w:before="0" w:after="0" w:line="360" w:lineRule="auto"/>
              <w:jc w:val="center"/>
              <w:rPr>
                <w:rFonts w:asciiTheme="majorHAnsi" w:hAnsiTheme="majorHAnsi" w:cstheme="majorHAnsi"/>
                <w:sz w:val="24"/>
                <w:szCs w:val="24"/>
              </w:rPr>
            </w:pPr>
            <w:r w:rsidRPr="00255FD5">
              <w:rPr>
                <w:rFonts w:asciiTheme="majorHAnsi" w:hAnsiTheme="majorHAnsi" w:cstheme="majorHAnsi"/>
                <w:sz w:val="24"/>
                <w:szCs w:val="24"/>
              </w:rPr>
              <w:t>Stażysta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Style w:val="Pogrubienie"/>
                <w:rFonts w:asciiTheme="majorHAnsi" w:hAnsiTheme="majorHAnsi" w:cstheme="majorHAnsi"/>
              </w:rPr>
            </w:pPr>
            <w:r w:rsidRPr="00255FD5">
              <w:rPr>
                <w:rStyle w:val="Pogrubienie"/>
                <w:rFonts w:asciiTheme="majorHAnsi" w:hAnsiTheme="majorHAnsi" w:cstheme="majorHAnsi"/>
              </w:rPr>
              <w:t>Kontraktowy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Style w:val="Pogrubienie"/>
                <w:rFonts w:asciiTheme="majorHAnsi" w:hAnsiTheme="majorHAnsi" w:cstheme="majorHAnsi"/>
              </w:rPr>
            </w:pPr>
            <w:r w:rsidRPr="00255FD5">
              <w:rPr>
                <w:rStyle w:val="Pogrubienie"/>
                <w:rFonts w:asciiTheme="majorHAnsi" w:hAnsiTheme="majorHAnsi" w:cstheme="majorHAnsi"/>
              </w:rPr>
              <w:t>Mianowany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jc w:val="center"/>
              <w:rPr>
                <w:rStyle w:val="Pogrubienie"/>
                <w:rFonts w:asciiTheme="majorHAnsi" w:hAnsiTheme="majorHAnsi" w:cstheme="majorHAnsi"/>
              </w:rPr>
            </w:pPr>
            <w:r w:rsidRPr="00255FD5">
              <w:rPr>
                <w:rStyle w:val="Pogrubienie"/>
                <w:rFonts w:asciiTheme="majorHAnsi" w:hAnsiTheme="majorHAnsi" w:cstheme="majorHAnsi"/>
              </w:rPr>
              <w:t>Dyplomowany</w:t>
            </w:r>
          </w:p>
        </w:tc>
        <w:tc>
          <w:tcPr>
            <w:tcW w:w="992" w:type="dxa"/>
            <w:tcBorders>
              <w:top w:val="single" w:sz="4" w:space="0" w:color="auto"/>
              <w:left w:val="single" w:sz="4" w:space="0" w:color="auto"/>
              <w:bottom w:val="single" w:sz="4" w:space="0" w:color="auto"/>
              <w:right w:val="doub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Style w:val="Pogrubienie"/>
                <w:rFonts w:asciiTheme="majorHAnsi" w:hAnsiTheme="majorHAnsi" w:cstheme="majorHAnsi"/>
              </w:rPr>
            </w:pPr>
            <w:r w:rsidRPr="00255FD5">
              <w:rPr>
                <w:rStyle w:val="Pogrubienie"/>
                <w:rFonts w:asciiTheme="majorHAnsi" w:hAnsiTheme="majorHAnsi" w:cstheme="majorHAnsi"/>
              </w:rPr>
              <w:t>Razem</w:t>
            </w:r>
          </w:p>
        </w:tc>
      </w:tr>
      <w:tr w:rsidR="002B6EE3" w:rsidRPr="00255FD5" w:rsidTr="00412276">
        <w:trPr>
          <w:trHeight w:val="526"/>
        </w:trPr>
        <w:tc>
          <w:tcPr>
            <w:tcW w:w="2425" w:type="dxa"/>
            <w:tcBorders>
              <w:top w:val="single" w:sz="4" w:space="0" w:color="auto"/>
              <w:left w:val="double" w:sz="4" w:space="0" w:color="auto"/>
              <w:bottom w:val="single" w:sz="4" w:space="0" w:color="auto"/>
              <w:right w:val="single" w:sz="4" w:space="0" w:color="auto"/>
            </w:tcBorders>
            <w:shd w:val="clear" w:color="auto" w:fill="auto"/>
            <w:vAlign w:val="center"/>
          </w:tcPr>
          <w:p w:rsidR="002B6EE3" w:rsidRPr="00255FD5" w:rsidRDefault="002B6EE3" w:rsidP="00255FD5">
            <w:pPr>
              <w:pStyle w:val="Nagwek5"/>
              <w:numPr>
                <w:ilvl w:val="4"/>
                <w:numId w:val="7"/>
              </w:numPr>
              <w:snapToGrid w:val="0"/>
              <w:spacing w:before="0" w:after="0" w:line="360" w:lineRule="auto"/>
              <w:rPr>
                <w:rFonts w:asciiTheme="majorHAnsi" w:hAnsiTheme="majorHAnsi" w:cstheme="majorHAnsi"/>
                <w:b w:val="0"/>
                <w:sz w:val="24"/>
                <w:szCs w:val="24"/>
              </w:rPr>
            </w:pPr>
            <w:r w:rsidRPr="00255FD5">
              <w:rPr>
                <w:rFonts w:asciiTheme="majorHAnsi" w:hAnsiTheme="majorHAnsi" w:cstheme="majorHAnsi"/>
                <w:b w:val="0"/>
                <w:sz w:val="24"/>
                <w:szCs w:val="24"/>
              </w:rPr>
              <w:t>SP w Nowych</w:t>
            </w:r>
          </w:p>
          <w:p w:rsidR="002B6EE3" w:rsidRPr="00255FD5" w:rsidRDefault="002B6EE3" w:rsidP="00255FD5">
            <w:pPr>
              <w:pStyle w:val="Nagwek5"/>
              <w:numPr>
                <w:ilvl w:val="4"/>
                <w:numId w:val="7"/>
              </w:numPr>
              <w:snapToGrid w:val="0"/>
              <w:spacing w:before="0" w:after="0" w:line="360" w:lineRule="auto"/>
              <w:rPr>
                <w:rFonts w:asciiTheme="majorHAnsi" w:hAnsiTheme="majorHAnsi" w:cstheme="majorHAnsi"/>
                <w:b w:val="0"/>
                <w:sz w:val="24"/>
                <w:szCs w:val="24"/>
              </w:rPr>
            </w:pPr>
            <w:r w:rsidRPr="00255FD5">
              <w:rPr>
                <w:rFonts w:asciiTheme="majorHAnsi" w:hAnsiTheme="majorHAnsi" w:cstheme="majorHAnsi"/>
                <w:b w:val="0"/>
                <w:sz w:val="24"/>
                <w:szCs w:val="24"/>
              </w:rPr>
              <w:t>Kucicach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15</w:t>
            </w:r>
          </w:p>
        </w:tc>
        <w:tc>
          <w:tcPr>
            <w:tcW w:w="992" w:type="dxa"/>
            <w:tcBorders>
              <w:top w:val="single" w:sz="4" w:space="0" w:color="auto"/>
              <w:left w:val="single" w:sz="4" w:space="0" w:color="auto"/>
              <w:bottom w:val="single" w:sz="4" w:space="0" w:color="auto"/>
              <w:right w:val="doub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rPr>
            </w:pPr>
            <w:r w:rsidRPr="00255FD5">
              <w:rPr>
                <w:rFonts w:asciiTheme="majorHAnsi" w:hAnsiTheme="majorHAnsi" w:cstheme="majorHAnsi"/>
                <w:b/>
              </w:rPr>
              <w:t>22</w:t>
            </w:r>
          </w:p>
        </w:tc>
      </w:tr>
      <w:tr w:rsidR="002B6EE3" w:rsidRPr="00255FD5" w:rsidTr="00412276">
        <w:trPr>
          <w:trHeight w:val="661"/>
        </w:trPr>
        <w:tc>
          <w:tcPr>
            <w:tcW w:w="2425" w:type="dxa"/>
            <w:tcBorders>
              <w:top w:val="single" w:sz="4" w:space="0" w:color="auto"/>
              <w:left w:val="double" w:sz="4" w:space="0" w:color="auto"/>
              <w:bottom w:val="single" w:sz="4" w:space="0" w:color="auto"/>
              <w:right w:val="single" w:sz="4" w:space="0" w:color="auto"/>
            </w:tcBorders>
            <w:shd w:val="clear" w:color="auto" w:fill="auto"/>
            <w:vAlign w:val="center"/>
          </w:tcPr>
          <w:p w:rsidR="002B6EE3" w:rsidRPr="00255FD5" w:rsidRDefault="002B6EE3" w:rsidP="00255FD5">
            <w:pPr>
              <w:pStyle w:val="NormalnyWeb"/>
              <w:snapToGrid w:val="0"/>
              <w:spacing w:before="0" w:after="0" w:line="360" w:lineRule="auto"/>
              <w:rPr>
                <w:rStyle w:val="Pogrubienie"/>
                <w:rFonts w:asciiTheme="majorHAnsi" w:hAnsiTheme="majorHAnsi" w:cstheme="majorHAnsi"/>
                <w:b w:val="0"/>
              </w:rPr>
            </w:pPr>
            <w:r w:rsidRPr="00255FD5">
              <w:rPr>
                <w:rStyle w:val="Pogrubienie"/>
                <w:rFonts w:asciiTheme="majorHAnsi" w:hAnsiTheme="majorHAnsi" w:cstheme="majorHAnsi"/>
                <w:b w:val="0"/>
              </w:rPr>
              <w:t>SP im. Jana Pawła II w Dzierzążni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12</w:t>
            </w:r>
          </w:p>
        </w:tc>
        <w:tc>
          <w:tcPr>
            <w:tcW w:w="992" w:type="dxa"/>
            <w:tcBorders>
              <w:top w:val="single" w:sz="4" w:space="0" w:color="auto"/>
              <w:left w:val="single" w:sz="4" w:space="0" w:color="auto"/>
              <w:bottom w:val="single" w:sz="4" w:space="0" w:color="auto"/>
              <w:right w:val="doub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rPr>
            </w:pPr>
            <w:r w:rsidRPr="00255FD5">
              <w:rPr>
                <w:rFonts w:asciiTheme="majorHAnsi" w:hAnsiTheme="majorHAnsi" w:cstheme="majorHAnsi"/>
                <w:b/>
              </w:rPr>
              <w:t>15</w:t>
            </w:r>
          </w:p>
        </w:tc>
      </w:tr>
      <w:tr w:rsidR="002B6EE3" w:rsidRPr="00255FD5" w:rsidTr="00412276">
        <w:trPr>
          <w:trHeight w:val="516"/>
        </w:trPr>
        <w:tc>
          <w:tcPr>
            <w:tcW w:w="2425" w:type="dxa"/>
            <w:tcBorders>
              <w:top w:val="single" w:sz="4" w:space="0" w:color="auto"/>
              <w:left w:val="double" w:sz="4" w:space="0" w:color="auto"/>
              <w:bottom w:val="double" w:sz="4" w:space="0" w:color="auto"/>
              <w:right w:val="single" w:sz="4" w:space="0" w:color="auto"/>
            </w:tcBorders>
            <w:shd w:val="clear" w:color="auto" w:fill="auto"/>
          </w:tcPr>
          <w:p w:rsidR="002B6EE3" w:rsidRPr="00255FD5" w:rsidRDefault="002B6EE3" w:rsidP="00255FD5">
            <w:pPr>
              <w:pStyle w:val="NormalnyWeb"/>
              <w:snapToGrid w:val="0"/>
              <w:spacing w:before="0" w:after="0" w:line="360" w:lineRule="auto"/>
              <w:rPr>
                <w:rFonts w:asciiTheme="majorHAnsi" w:hAnsiTheme="majorHAnsi" w:cstheme="majorHAnsi"/>
              </w:rPr>
            </w:pPr>
            <w:r w:rsidRPr="00255FD5">
              <w:rPr>
                <w:rFonts w:asciiTheme="majorHAnsi" w:hAnsiTheme="majorHAnsi" w:cstheme="majorHAnsi"/>
              </w:rPr>
              <w:t>Klasy dotychczasowego gimnazjum  w Dzierzążni</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1</w:t>
            </w:r>
          </w:p>
        </w:tc>
        <w:tc>
          <w:tcPr>
            <w:tcW w:w="1418" w:type="dxa"/>
            <w:tcBorders>
              <w:top w:val="single" w:sz="4" w:space="0" w:color="auto"/>
              <w:left w:val="single" w:sz="4" w:space="0" w:color="auto"/>
              <w:bottom w:val="double" w:sz="4" w:space="0" w:color="auto"/>
              <w:right w:val="single" w:sz="4" w:space="0" w:color="auto"/>
            </w:tcBorders>
            <w:shd w:val="clear" w:color="auto" w:fill="FFFFFF"/>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3</w:t>
            </w:r>
          </w:p>
        </w:tc>
        <w:tc>
          <w:tcPr>
            <w:tcW w:w="1559" w:type="dxa"/>
            <w:tcBorders>
              <w:top w:val="single" w:sz="4" w:space="0" w:color="auto"/>
              <w:left w:val="single" w:sz="4" w:space="0" w:color="auto"/>
              <w:bottom w:val="double" w:sz="4" w:space="0" w:color="auto"/>
              <w:right w:val="single" w:sz="4" w:space="0" w:color="auto"/>
            </w:tcBorders>
            <w:shd w:val="clear" w:color="auto" w:fill="FFFFFF"/>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3</w:t>
            </w:r>
          </w:p>
        </w:tc>
        <w:tc>
          <w:tcPr>
            <w:tcW w:w="1559" w:type="dxa"/>
            <w:tcBorders>
              <w:top w:val="single" w:sz="4" w:space="0" w:color="auto"/>
              <w:left w:val="single" w:sz="4" w:space="0" w:color="auto"/>
              <w:bottom w:val="double" w:sz="4" w:space="0" w:color="auto"/>
              <w:right w:val="single" w:sz="4" w:space="0" w:color="auto"/>
            </w:tcBorders>
            <w:shd w:val="clear" w:color="auto" w:fill="FFFFFF"/>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rPr>
            </w:pPr>
            <w:r w:rsidRPr="00255FD5">
              <w:rPr>
                <w:rFonts w:asciiTheme="majorHAnsi" w:hAnsiTheme="majorHAnsi" w:cstheme="majorHAnsi"/>
              </w:rPr>
              <w:t>6</w:t>
            </w:r>
          </w:p>
        </w:tc>
        <w:tc>
          <w:tcPr>
            <w:tcW w:w="992" w:type="dxa"/>
            <w:tcBorders>
              <w:top w:val="single" w:sz="4" w:space="0" w:color="auto"/>
              <w:left w:val="single" w:sz="4" w:space="0" w:color="auto"/>
              <w:bottom w:val="double" w:sz="4" w:space="0" w:color="auto"/>
              <w:right w:val="double" w:sz="4" w:space="0" w:color="auto"/>
            </w:tcBorders>
            <w:shd w:val="clear" w:color="auto" w:fill="E6E6E6"/>
            <w:vAlign w:val="center"/>
          </w:tcPr>
          <w:p w:rsidR="002B6EE3" w:rsidRPr="00255FD5" w:rsidRDefault="002B6EE3" w:rsidP="00255FD5">
            <w:pPr>
              <w:pStyle w:val="NormalnyWeb"/>
              <w:snapToGrid w:val="0"/>
              <w:spacing w:before="0" w:after="0" w:line="360" w:lineRule="auto"/>
              <w:jc w:val="center"/>
              <w:rPr>
                <w:rFonts w:asciiTheme="majorHAnsi" w:hAnsiTheme="majorHAnsi" w:cstheme="majorHAnsi"/>
                <w:b/>
              </w:rPr>
            </w:pPr>
            <w:r w:rsidRPr="00255FD5">
              <w:rPr>
                <w:rFonts w:asciiTheme="majorHAnsi" w:hAnsiTheme="majorHAnsi" w:cstheme="majorHAnsi"/>
                <w:b/>
              </w:rPr>
              <w:t>13</w:t>
            </w:r>
          </w:p>
        </w:tc>
      </w:tr>
    </w:tbl>
    <w:p w:rsidR="00462854" w:rsidRPr="00255FD5" w:rsidRDefault="00462854" w:rsidP="000127C1">
      <w:pPr>
        <w:pStyle w:val="Tekstpodstawowy"/>
        <w:spacing w:line="360" w:lineRule="auto"/>
        <w:jc w:val="both"/>
        <w:rPr>
          <w:rFonts w:asciiTheme="majorHAnsi" w:hAnsiTheme="majorHAnsi" w:cstheme="majorHAnsi"/>
          <w:b w:val="0"/>
          <w:sz w:val="24"/>
          <w:szCs w:val="24"/>
        </w:rPr>
      </w:pPr>
    </w:p>
    <w:p w:rsidR="002B6EE3" w:rsidRPr="00255FD5" w:rsidRDefault="002B6EE3" w:rsidP="00255FD5">
      <w:pPr>
        <w:pStyle w:val="Nagwek3"/>
        <w:numPr>
          <w:ilvl w:val="0"/>
          <w:numId w:val="0"/>
        </w:numPr>
        <w:tabs>
          <w:tab w:val="left" w:pos="284"/>
        </w:tabs>
        <w:spacing w:before="0" w:after="0" w:line="360" w:lineRule="auto"/>
        <w:jc w:val="both"/>
        <w:rPr>
          <w:rFonts w:asciiTheme="majorHAnsi" w:hAnsiTheme="majorHAnsi" w:cstheme="majorHAnsi"/>
          <w:b w:val="0"/>
          <w:bCs w:val="0"/>
          <w:sz w:val="24"/>
          <w:szCs w:val="24"/>
        </w:rPr>
      </w:pPr>
      <w:r w:rsidRPr="00255FD5">
        <w:rPr>
          <w:rFonts w:asciiTheme="majorHAnsi" w:hAnsiTheme="majorHAnsi" w:cstheme="majorHAnsi"/>
          <w:b w:val="0"/>
          <w:sz w:val="24"/>
          <w:szCs w:val="24"/>
        </w:rPr>
        <w:t>Rok szkolny 2017/2018 był kolejnym okresem, w którym uczniowie szkół naszej Gminy osiągali znaczące sukcesy w różnych dziecinach życia szkolnego. Uczniowie szkół podstawowych i klas gimnazjalnych rozwijali przy pomocy nauczycieli swoje zainteresowania, brali udział w różnego rodzaju i różnej rangi konkursach o zasięgu szkolnym, powiatowym, wojewódzkim i</w:t>
      </w:r>
      <w:r w:rsidR="00CD0F76">
        <w:rPr>
          <w:rFonts w:asciiTheme="majorHAnsi" w:hAnsiTheme="majorHAnsi" w:cstheme="majorHAnsi"/>
          <w:b w:val="0"/>
          <w:sz w:val="24"/>
          <w:szCs w:val="24"/>
        </w:rPr>
        <w:t> </w:t>
      </w:r>
      <w:r w:rsidRPr="00255FD5">
        <w:rPr>
          <w:rFonts w:asciiTheme="majorHAnsi" w:hAnsiTheme="majorHAnsi" w:cstheme="majorHAnsi"/>
          <w:b w:val="0"/>
          <w:sz w:val="24"/>
          <w:szCs w:val="24"/>
        </w:rPr>
        <w:t>ogólnopolskim, w tym także organizowanych przez Kuratora Oświaty.</w:t>
      </w:r>
    </w:p>
    <w:p w:rsidR="002B6EE3" w:rsidRPr="00255FD5" w:rsidRDefault="002B6EE3" w:rsidP="00255FD5">
      <w:pPr>
        <w:spacing w:line="360" w:lineRule="auto"/>
        <w:jc w:val="both"/>
        <w:rPr>
          <w:rFonts w:asciiTheme="majorHAnsi" w:eastAsia="Arial Unicode MS" w:hAnsiTheme="majorHAnsi" w:cstheme="majorHAnsi"/>
          <w:sz w:val="24"/>
          <w:szCs w:val="24"/>
        </w:rPr>
      </w:pPr>
      <w:r w:rsidRPr="00255FD5">
        <w:rPr>
          <w:rFonts w:asciiTheme="majorHAnsi" w:eastAsia="Arial Unicode MS" w:hAnsiTheme="majorHAnsi" w:cstheme="majorHAnsi"/>
          <w:sz w:val="24"/>
          <w:szCs w:val="24"/>
        </w:rPr>
        <w:t>Współpraca ze środowiskiem lokalnym</w:t>
      </w:r>
    </w:p>
    <w:p w:rsidR="002B6EE3" w:rsidRPr="00D0558B" w:rsidRDefault="00412276" w:rsidP="00CD0F76">
      <w:pPr>
        <w:spacing w:after="0" w:line="360" w:lineRule="auto"/>
        <w:jc w:val="both"/>
        <w:rPr>
          <w:rFonts w:asciiTheme="majorHAnsi" w:hAnsiTheme="majorHAnsi" w:cstheme="majorHAnsi"/>
          <w:bCs/>
          <w:sz w:val="24"/>
          <w:szCs w:val="24"/>
          <w:lang w:eastAsia="pl-PL"/>
        </w:rPr>
      </w:pPr>
      <w:r w:rsidRPr="00D0558B">
        <w:rPr>
          <w:rFonts w:asciiTheme="majorHAnsi" w:hAnsiTheme="majorHAnsi" w:cstheme="majorHAnsi"/>
          <w:bCs/>
          <w:sz w:val="24"/>
          <w:szCs w:val="24"/>
          <w:lang w:eastAsia="pl-PL"/>
        </w:rPr>
        <w:lastRenderedPageBreak/>
        <w:t>Organizacja wyjazdów</w:t>
      </w:r>
      <w:r w:rsidR="002B6EE3" w:rsidRPr="00D0558B">
        <w:rPr>
          <w:rFonts w:asciiTheme="majorHAnsi" w:hAnsiTheme="majorHAnsi" w:cstheme="majorHAnsi"/>
          <w:bCs/>
          <w:sz w:val="24"/>
          <w:szCs w:val="24"/>
          <w:lang w:eastAsia="pl-PL"/>
        </w:rPr>
        <w:t xml:space="preserve"> </w:t>
      </w:r>
    </w:p>
    <w:p w:rsidR="00255FD5" w:rsidRPr="00D0558B" w:rsidRDefault="002B6EE3" w:rsidP="00CD0F76">
      <w:pPr>
        <w:spacing w:after="0" w:line="360" w:lineRule="auto"/>
        <w:jc w:val="both"/>
        <w:rPr>
          <w:rFonts w:asciiTheme="majorHAnsi" w:eastAsia="Arial Unicode MS" w:hAnsiTheme="majorHAnsi" w:cstheme="majorHAnsi"/>
          <w:bCs/>
          <w:kern w:val="2"/>
          <w:sz w:val="24"/>
          <w:szCs w:val="24"/>
        </w:rPr>
      </w:pPr>
      <w:r w:rsidRPr="00D0558B">
        <w:rPr>
          <w:rFonts w:asciiTheme="majorHAnsi" w:eastAsia="Arial Unicode MS" w:hAnsiTheme="majorHAnsi" w:cstheme="majorHAnsi"/>
          <w:bCs/>
          <w:kern w:val="2"/>
          <w:sz w:val="24"/>
          <w:szCs w:val="24"/>
        </w:rPr>
        <w:t>Udział w imprezach i uroczystościach szkolnych</w:t>
      </w:r>
    </w:p>
    <w:p w:rsidR="00255FD5" w:rsidRPr="00D0558B" w:rsidRDefault="002B6EE3" w:rsidP="00CD0F76">
      <w:pPr>
        <w:spacing w:after="0" w:line="360" w:lineRule="auto"/>
        <w:jc w:val="both"/>
        <w:rPr>
          <w:rFonts w:asciiTheme="majorHAnsi" w:hAnsiTheme="majorHAnsi" w:cstheme="majorHAnsi"/>
          <w:sz w:val="24"/>
          <w:szCs w:val="24"/>
        </w:rPr>
      </w:pPr>
      <w:r w:rsidRPr="00D0558B">
        <w:rPr>
          <w:rFonts w:asciiTheme="majorHAnsi" w:hAnsiTheme="majorHAnsi" w:cstheme="majorHAnsi"/>
          <w:sz w:val="24"/>
          <w:szCs w:val="24"/>
        </w:rPr>
        <w:t>Działanie wolontariatu</w:t>
      </w:r>
    </w:p>
    <w:p w:rsidR="00255FD5" w:rsidRPr="00D0558B" w:rsidRDefault="002B6EE3" w:rsidP="00CD0F76">
      <w:pPr>
        <w:spacing w:after="0" w:line="360" w:lineRule="auto"/>
        <w:jc w:val="both"/>
        <w:rPr>
          <w:rFonts w:asciiTheme="majorHAnsi" w:hAnsiTheme="majorHAnsi" w:cstheme="majorHAnsi"/>
          <w:bCs/>
          <w:sz w:val="24"/>
          <w:szCs w:val="24"/>
        </w:rPr>
      </w:pPr>
      <w:r w:rsidRPr="00D0558B">
        <w:rPr>
          <w:rFonts w:asciiTheme="majorHAnsi" w:hAnsiTheme="majorHAnsi" w:cstheme="majorHAnsi"/>
          <w:bCs/>
          <w:sz w:val="24"/>
          <w:szCs w:val="24"/>
        </w:rPr>
        <w:t>Działania związane z 100 Rocznicą Odzyskania przez Polskę Niepodległości:</w:t>
      </w:r>
    </w:p>
    <w:p w:rsidR="00255FD5" w:rsidRPr="00D0558B" w:rsidRDefault="002B6EE3" w:rsidP="00CD0F76">
      <w:pPr>
        <w:spacing w:after="0" w:line="360" w:lineRule="auto"/>
        <w:jc w:val="both"/>
        <w:rPr>
          <w:rFonts w:asciiTheme="majorHAnsi" w:hAnsiTheme="majorHAnsi" w:cstheme="majorHAnsi"/>
          <w:sz w:val="24"/>
          <w:szCs w:val="24"/>
          <w:lang w:eastAsia="pl-PL"/>
        </w:rPr>
      </w:pPr>
      <w:r w:rsidRPr="00D0558B">
        <w:rPr>
          <w:rFonts w:asciiTheme="majorHAnsi" w:eastAsia="Arial Unicode MS" w:hAnsiTheme="majorHAnsi" w:cstheme="majorHAnsi"/>
          <w:bCs/>
          <w:kern w:val="2"/>
          <w:sz w:val="24"/>
          <w:szCs w:val="24"/>
          <w:lang w:eastAsia="ar-SA"/>
        </w:rPr>
        <w:t xml:space="preserve">Działania profilaktyczne </w:t>
      </w:r>
    </w:p>
    <w:p w:rsidR="002B6EE3" w:rsidRPr="00D0558B" w:rsidRDefault="002B6EE3" w:rsidP="00CD0F76">
      <w:pPr>
        <w:spacing w:after="0" w:line="360" w:lineRule="auto"/>
        <w:jc w:val="both"/>
        <w:rPr>
          <w:rFonts w:asciiTheme="majorHAnsi" w:hAnsiTheme="majorHAnsi" w:cstheme="majorHAnsi"/>
          <w:sz w:val="24"/>
          <w:szCs w:val="24"/>
          <w:lang w:eastAsia="pl-PL"/>
        </w:rPr>
      </w:pPr>
      <w:r w:rsidRPr="00D0558B">
        <w:rPr>
          <w:rFonts w:asciiTheme="majorHAnsi" w:hAnsiTheme="majorHAnsi" w:cstheme="majorHAnsi"/>
          <w:bCs/>
          <w:sz w:val="24"/>
          <w:szCs w:val="24"/>
          <w:lang w:eastAsia="pl-PL"/>
        </w:rPr>
        <w:t>Realizacja programów</w:t>
      </w:r>
      <w:r w:rsidRPr="00D0558B">
        <w:rPr>
          <w:rFonts w:asciiTheme="majorHAnsi" w:hAnsiTheme="majorHAnsi" w:cstheme="majorHAnsi"/>
          <w:b/>
          <w:bCs/>
          <w:sz w:val="24"/>
          <w:szCs w:val="24"/>
          <w:lang w:eastAsia="pl-PL"/>
        </w:rPr>
        <w:t>:</w:t>
      </w:r>
    </w:p>
    <w:p w:rsidR="00255FD5" w:rsidRPr="00D0558B" w:rsidRDefault="002B6EE3" w:rsidP="00CD0F76">
      <w:pPr>
        <w:spacing w:after="0" w:line="360" w:lineRule="auto"/>
        <w:jc w:val="both"/>
        <w:rPr>
          <w:rFonts w:asciiTheme="majorHAnsi" w:hAnsiTheme="majorHAnsi" w:cstheme="majorHAnsi"/>
          <w:sz w:val="24"/>
          <w:szCs w:val="24"/>
          <w:lang w:eastAsia="pl-PL"/>
        </w:rPr>
      </w:pPr>
      <w:r w:rsidRPr="00D0558B">
        <w:rPr>
          <w:rFonts w:asciiTheme="majorHAnsi" w:hAnsiTheme="majorHAnsi" w:cstheme="majorHAnsi"/>
          <w:bCs/>
          <w:iCs/>
          <w:sz w:val="24"/>
          <w:szCs w:val="24"/>
          <w:lang w:eastAsia="pl-PL"/>
        </w:rPr>
        <w:t>Przedstawienia profilaktyczne</w:t>
      </w:r>
      <w:r w:rsidRPr="00D0558B">
        <w:rPr>
          <w:rFonts w:asciiTheme="majorHAnsi" w:hAnsiTheme="majorHAnsi" w:cstheme="majorHAnsi"/>
          <w:iCs/>
          <w:sz w:val="24"/>
          <w:szCs w:val="24"/>
          <w:lang w:eastAsia="pl-PL"/>
        </w:rPr>
        <w:t xml:space="preserve">: RETUSZ, WIARA CZYNI CUDA, ZDROWY STYL ŻYCIA, </w:t>
      </w:r>
      <w:r w:rsidRPr="00D0558B">
        <w:rPr>
          <w:rFonts w:asciiTheme="majorHAnsi" w:hAnsiTheme="majorHAnsi" w:cstheme="majorHAnsi"/>
          <w:sz w:val="24"/>
          <w:szCs w:val="24"/>
          <w:lang w:eastAsia="pl-PL"/>
        </w:rPr>
        <w:t>PRAWDZIWY SKARB</w:t>
      </w:r>
    </w:p>
    <w:p w:rsidR="00D0558B" w:rsidRPr="00D0558B" w:rsidRDefault="002B6EE3" w:rsidP="00CD0F76">
      <w:pPr>
        <w:spacing w:after="0" w:line="360" w:lineRule="auto"/>
        <w:jc w:val="both"/>
        <w:rPr>
          <w:rFonts w:asciiTheme="majorHAnsi" w:hAnsiTheme="majorHAnsi" w:cstheme="majorHAnsi"/>
          <w:bCs/>
          <w:sz w:val="24"/>
          <w:szCs w:val="24"/>
          <w:lang w:eastAsia="pl-PL"/>
        </w:rPr>
      </w:pPr>
      <w:r w:rsidRPr="00D0558B">
        <w:rPr>
          <w:rFonts w:asciiTheme="majorHAnsi" w:hAnsiTheme="majorHAnsi" w:cstheme="majorHAnsi"/>
          <w:bCs/>
          <w:sz w:val="24"/>
          <w:szCs w:val="24"/>
          <w:lang w:eastAsia="pl-PL"/>
        </w:rPr>
        <w:t>Pogadanki z rodzicami</w:t>
      </w:r>
      <w:r w:rsidR="00D0558B" w:rsidRPr="00D0558B">
        <w:rPr>
          <w:rFonts w:asciiTheme="majorHAnsi" w:hAnsiTheme="majorHAnsi" w:cstheme="majorHAnsi"/>
          <w:bCs/>
          <w:sz w:val="24"/>
          <w:szCs w:val="24"/>
          <w:lang w:eastAsia="pl-PL"/>
        </w:rPr>
        <w:t xml:space="preserve"> </w:t>
      </w:r>
    </w:p>
    <w:p w:rsidR="00D0558B" w:rsidRPr="00D0558B" w:rsidRDefault="00D0558B" w:rsidP="00CD0F76">
      <w:pPr>
        <w:spacing w:after="0" w:line="360" w:lineRule="auto"/>
        <w:jc w:val="both"/>
        <w:rPr>
          <w:rFonts w:asciiTheme="majorHAnsi" w:hAnsiTheme="majorHAnsi" w:cstheme="majorHAnsi"/>
          <w:bCs/>
          <w:sz w:val="24"/>
          <w:szCs w:val="24"/>
          <w:lang w:eastAsia="pl-PL"/>
        </w:rPr>
      </w:pPr>
      <w:r w:rsidRPr="00D0558B">
        <w:rPr>
          <w:rFonts w:asciiTheme="majorHAnsi" w:hAnsiTheme="majorHAnsi" w:cstheme="majorHAnsi"/>
          <w:bCs/>
          <w:sz w:val="24"/>
          <w:szCs w:val="24"/>
          <w:lang w:eastAsia="pl-PL"/>
        </w:rPr>
        <w:t>Spotkania profilaktyczne</w:t>
      </w:r>
    </w:p>
    <w:p w:rsidR="002B6EE3" w:rsidRPr="00D0558B" w:rsidRDefault="002B6EE3" w:rsidP="00CD0F76">
      <w:pPr>
        <w:spacing w:after="0" w:line="360" w:lineRule="auto"/>
        <w:jc w:val="both"/>
        <w:rPr>
          <w:rFonts w:asciiTheme="majorHAnsi" w:hAnsiTheme="majorHAnsi" w:cstheme="majorHAnsi"/>
          <w:sz w:val="24"/>
          <w:szCs w:val="24"/>
          <w:lang w:eastAsia="pl-PL"/>
        </w:rPr>
      </w:pPr>
      <w:r w:rsidRPr="00D0558B">
        <w:rPr>
          <w:rFonts w:asciiTheme="majorHAnsi" w:hAnsiTheme="majorHAnsi" w:cstheme="majorHAnsi"/>
          <w:bCs/>
        </w:rPr>
        <w:t xml:space="preserve">Pomoc </w:t>
      </w:r>
      <w:proofErr w:type="spellStart"/>
      <w:r w:rsidRPr="00D0558B">
        <w:rPr>
          <w:rFonts w:asciiTheme="majorHAnsi" w:hAnsiTheme="majorHAnsi" w:cstheme="majorHAnsi"/>
          <w:bCs/>
        </w:rPr>
        <w:t>psychologiczno</w:t>
      </w:r>
      <w:proofErr w:type="spellEnd"/>
      <w:r w:rsidRPr="00D0558B">
        <w:rPr>
          <w:rFonts w:asciiTheme="majorHAnsi" w:hAnsiTheme="majorHAnsi" w:cstheme="majorHAnsi"/>
          <w:bCs/>
        </w:rPr>
        <w:t xml:space="preserve"> –pedagogiczna</w:t>
      </w:r>
    </w:p>
    <w:p w:rsidR="002B6EE3" w:rsidRPr="00D0558B" w:rsidRDefault="002B6EE3" w:rsidP="00CD0F76">
      <w:pPr>
        <w:spacing w:after="0" w:line="360" w:lineRule="auto"/>
        <w:jc w:val="both"/>
        <w:rPr>
          <w:rFonts w:asciiTheme="majorHAnsi" w:hAnsiTheme="majorHAnsi" w:cstheme="majorHAnsi"/>
          <w:sz w:val="24"/>
          <w:szCs w:val="24"/>
        </w:rPr>
      </w:pPr>
      <w:r w:rsidRPr="00D0558B">
        <w:rPr>
          <w:rFonts w:asciiTheme="majorHAnsi" w:hAnsiTheme="majorHAnsi" w:cstheme="majorHAnsi"/>
          <w:sz w:val="24"/>
          <w:szCs w:val="24"/>
        </w:rPr>
        <w:t xml:space="preserve"> Z jednej formy udzielanej pomocy psychologiczno-pedagogicznej korzystało: 10 uczniów</w:t>
      </w:r>
    </w:p>
    <w:p w:rsidR="002B6EE3" w:rsidRPr="00D0558B" w:rsidRDefault="002B6EE3" w:rsidP="00CD0F76">
      <w:pPr>
        <w:spacing w:after="0" w:line="360" w:lineRule="auto"/>
        <w:jc w:val="both"/>
        <w:rPr>
          <w:rFonts w:asciiTheme="majorHAnsi" w:hAnsiTheme="majorHAnsi" w:cstheme="majorHAnsi"/>
          <w:sz w:val="24"/>
          <w:szCs w:val="24"/>
        </w:rPr>
      </w:pPr>
      <w:r w:rsidRPr="00D0558B">
        <w:rPr>
          <w:rFonts w:asciiTheme="majorHAnsi" w:hAnsiTheme="majorHAnsi" w:cstheme="majorHAnsi"/>
          <w:sz w:val="24"/>
          <w:szCs w:val="24"/>
        </w:rPr>
        <w:t>z dwóch- trzech : 25 uczniów, z czterech: 1 uczeń.</w:t>
      </w:r>
    </w:p>
    <w:p w:rsidR="002B6EE3" w:rsidRPr="00255FD5" w:rsidRDefault="002B6EE3" w:rsidP="00CD0F76">
      <w:pPr>
        <w:spacing w:after="0" w:line="360" w:lineRule="auto"/>
        <w:jc w:val="both"/>
        <w:outlineLvl w:val="0"/>
        <w:rPr>
          <w:rFonts w:asciiTheme="majorHAnsi" w:hAnsiTheme="majorHAnsi" w:cstheme="majorHAnsi"/>
          <w:bCs/>
          <w:sz w:val="24"/>
          <w:szCs w:val="24"/>
        </w:rPr>
      </w:pPr>
      <w:r w:rsidRPr="00255FD5">
        <w:rPr>
          <w:rFonts w:asciiTheme="majorHAnsi" w:hAnsiTheme="majorHAnsi" w:cstheme="majorHAnsi"/>
          <w:bCs/>
          <w:sz w:val="24"/>
          <w:szCs w:val="24"/>
        </w:rPr>
        <w:t>Organizowanie pomocy opiekuńczej</w:t>
      </w:r>
    </w:p>
    <w:p w:rsidR="002B6EE3" w:rsidRPr="00255FD5" w:rsidRDefault="002B6EE3" w:rsidP="00CD0F76">
      <w:pPr>
        <w:widowControl w:val="0"/>
        <w:suppressAutoHyphens/>
        <w:snapToGrid w:val="0"/>
        <w:spacing w:after="0" w:line="360" w:lineRule="auto"/>
        <w:jc w:val="both"/>
        <w:rPr>
          <w:rFonts w:asciiTheme="majorHAnsi" w:eastAsia="SimSun" w:hAnsiTheme="majorHAnsi" w:cstheme="majorHAnsi"/>
          <w:bCs/>
          <w:kern w:val="1"/>
          <w:sz w:val="24"/>
          <w:szCs w:val="24"/>
          <w:lang w:eastAsia="hi-IN" w:bidi="hi-IN"/>
        </w:rPr>
      </w:pPr>
      <w:r w:rsidRPr="00255FD5">
        <w:rPr>
          <w:rFonts w:asciiTheme="majorHAnsi" w:eastAsia="SimSun" w:hAnsiTheme="majorHAnsi" w:cstheme="majorHAnsi"/>
          <w:bCs/>
          <w:kern w:val="1"/>
          <w:sz w:val="24"/>
          <w:szCs w:val="24"/>
          <w:lang w:eastAsia="hi-IN" w:bidi="hi-IN"/>
        </w:rPr>
        <w:t>Realizacja zadań wychowawczo – profilaktycznych w roku szkolnym 2017/2018</w:t>
      </w:r>
    </w:p>
    <w:p w:rsidR="00D0558B" w:rsidRDefault="002B6EE3" w:rsidP="00CD0F76">
      <w:pPr>
        <w:widowControl w:val="0"/>
        <w:spacing w:after="0" w:line="360" w:lineRule="auto"/>
        <w:jc w:val="both"/>
        <w:rPr>
          <w:rFonts w:asciiTheme="majorHAnsi" w:eastAsia="SimSun" w:hAnsiTheme="majorHAnsi" w:cstheme="majorHAnsi"/>
          <w:kern w:val="1"/>
          <w:sz w:val="24"/>
          <w:szCs w:val="24"/>
          <w:lang w:eastAsia="hi-IN" w:bidi="hi-IN"/>
        </w:rPr>
      </w:pPr>
      <w:r w:rsidRPr="00255FD5">
        <w:rPr>
          <w:rFonts w:asciiTheme="majorHAnsi" w:eastAsia="SimSun" w:hAnsiTheme="majorHAnsi" w:cstheme="majorHAnsi"/>
          <w:bCs/>
          <w:kern w:val="1"/>
          <w:sz w:val="24"/>
          <w:szCs w:val="24"/>
          <w:lang w:eastAsia="hi-IN" w:bidi="hi-IN"/>
        </w:rPr>
        <w:t>Rozwijanie potrzeby kontaktu z kulturą i sztuką</w:t>
      </w:r>
    </w:p>
    <w:p w:rsidR="002B6EE3" w:rsidRPr="00D0558B" w:rsidRDefault="002B6EE3" w:rsidP="00CD0F76">
      <w:pPr>
        <w:widowControl w:val="0"/>
        <w:spacing w:after="0" w:line="360" w:lineRule="auto"/>
        <w:jc w:val="both"/>
        <w:rPr>
          <w:rFonts w:asciiTheme="majorHAnsi" w:eastAsia="SimSun" w:hAnsiTheme="majorHAnsi" w:cstheme="majorHAnsi"/>
          <w:kern w:val="1"/>
          <w:sz w:val="24"/>
          <w:szCs w:val="24"/>
          <w:lang w:eastAsia="hi-IN" w:bidi="hi-IN"/>
        </w:rPr>
      </w:pPr>
      <w:r w:rsidRPr="00255FD5">
        <w:rPr>
          <w:rFonts w:asciiTheme="majorHAnsi" w:eastAsia="SimSun" w:hAnsiTheme="majorHAnsi" w:cstheme="majorHAnsi"/>
          <w:bCs/>
          <w:kern w:val="1"/>
          <w:sz w:val="24"/>
          <w:szCs w:val="24"/>
          <w:lang w:eastAsia="hi-IN" w:bidi="hi-IN"/>
        </w:rPr>
        <w:t>Propagowanie zdrowego stylu życia bez alkoholu, papierosów oraz innych używek</w:t>
      </w:r>
    </w:p>
    <w:p w:rsidR="002B6EE3" w:rsidRPr="00255FD5" w:rsidRDefault="002B6EE3" w:rsidP="00CD0F76">
      <w:pPr>
        <w:widowControl w:val="0"/>
        <w:snapToGrid w:val="0"/>
        <w:spacing w:after="0" w:line="360" w:lineRule="auto"/>
        <w:jc w:val="both"/>
        <w:rPr>
          <w:rFonts w:asciiTheme="majorHAnsi" w:eastAsia="SimSun" w:hAnsiTheme="majorHAnsi" w:cstheme="majorHAnsi"/>
          <w:bCs/>
          <w:kern w:val="1"/>
          <w:sz w:val="24"/>
          <w:szCs w:val="24"/>
          <w:lang w:eastAsia="hi-IN" w:bidi="hi-IN"/>
        </w:rPr>
      </w:pPr>
      <w:r w:rsidRPr="00255FD5">
        <w:rPr>
          <w:rFonts w:asciiTheme="majorHAnsi" w:eastAsia="SimSun" w:hAnsiTheme="majorHAnsi" w:cstheme="majorHAnsi"/>
          <w:bCs/>
          <w:kern w:val="1"/>
          <w:sz w:val="24"/>
          <w:szCs w:val="24"/>
          <w:lang w:eastAsia="hi-IN" w:bidi="hi-IN"/>
        </w:rPr>
        <w:t xml:space="preserve">Stwarzanie warunków do kształtowania </w:t>
      </w:r>
      <w:proofErr w:type="spellStart"/>
      <w:r w:rsidRPr="00255FD5">
        <w:rPr>
          <w:rFonts w:asciiTheme="majorHAnsi" w:eastAsia="SimSun" w:hAnsiTheme="majorHAnsi" w:cstheme="majorHAnsi"/>
          <w:bCs/>
          <w:kern w:val="1"/>
          <w:sz w:val="24"/>
          <w:szCs w:val="24"/>
          <w:lang w:eastAsia="hi-IN" w:bidi="hi-IN"/>
        </w:rPr>
        <w:t>zachowań</w:t>
      </w:r>
      <w:proofErr w:type="spellEnd"/>
      <w:r w:rsidRPr="00255FD5">
        <w:rPr>
          <w:rFonts w:asciiTheme="majorHAnsi" w:eastAsia="SimSun" w:hAnsiTheme="majorHAnsi" w:cstheme="majorHAnsi"/>
          <w:bCs/>
          <w:kern w:val="1"/>
          <w:sz w:val="24"/>
          <w:szCs w:val="24"/>
          <w:lang w:eastAsia="hi-IN" w:bidi="hi-IN"/>
        </w:rPr>
        <w:t xml:space="preserve"> sprzyjających zdrowiu i bezpieczeństwu w</w:t>
      </w:r>
      <w:r w:rsidR="00CD0F76">
        <w:rPr>
          <w:rFonts w:asciiTheme="majorHAnsi" w:eastAsia="SimSun" w:hAnsiTheme="majorHAnsi" w:cstheme="majorHAnsi"/>
          <w:bCs/>
          <w:kern w:val="1"/>
          <w:sz w:val="24"/>
          <w:szCs w:val="24"/>
          <w:lang w:eastAsia="hi-IN" w:bidi="hi-IN"/>
        </w:rPr>
        <w:t> </w:t>
      </w:r>
      <w:r w:rsidRPr="00255FD5">
        <w:rPr>
          <w:rFonts w:asciiTheme="majorHAnsi" w:eastAsia="SimSun" w:hAnsiTheme="majorHAnsi" w:cstheme="majorHAnsi"/>
          <w:bCs/>
          <w:kern w:val="1"/>
          <w:sz w:val="24"/>
          <w:szCs w:val="24"/>
          <w:lang w:eastAsia="hi-IN" w:bidi="hi-IN"/>
        </w:rPr>
        <w:t>szkole i poza nią</w:t>
      </w:r>
    </w:p>
    <w:p w:rsidR="002B6EE3" w:rsidRPr="00255FD5" w:rsidRDefault="002B6EE3" w:rsidP="00CD0F76">
      <w:pPr>
        <w:widowControl w:val="0"/>
        <w:snapToGrid w:val="0"/>
        <w:spacing w:after="0" w:line="360" w:lineRule="auto"/>
        <w:jc w:val="both"/>
        <w:rPr>
          <w:rFonts w:asciiTheme="majorHAnsi" w:eastAsia="SimSun" w:hAnsiTheme="majorHAnsi" w:cstheme="majorHAnsi"/>
          <w:kern w:val="1"/>
          <w:sz w:val="24"/>
          <w:szCs w:val="24"/>
          <w:lang w:eastAsia="hi-IN" w:bidi="hi-IN"/>
        </w:rPr>
      </w:pPr>
      <w:r w:rsidRPr="00255FD5">
        <w:rPr>
          <w:rFonts w:asciiTheme="majorHAnsi" w:eastAsia="SimSun" w:hAnsiTheme="majorHAnsi" w:cstheme="majorHAnsi"/>
          <w:bCs/>
          <w:kern w:val="1"/>
          <w:sz w:val="24"/>
          <w:szCs w:val="24"/>
          <w:lang w:eastAsia="hi-IN" w:bidi="hi-IN"/>
        </w:rPr>
        <w:t>Przygotowanie do właściwego wyboru dalszej drogi edukacyjnej i trafnego wyboru zawodu</w:t>
      </w:r>
    </w:p>
    <w:p w:rsidR="002B6EE3" w:rsidRPr="00255FD5" w:rsidRDefault="002B6EE3" w:rsidP="000B7143">
      <w:pPr>
        <w:widowControl w:val="0"/>
        <w:spacing w:after="0" w:line="360" w:lineRule="auto"/>
        <w:jc w:val="both"/>
        <w:rPr>
          <w:rFonts w:asciiTheme="majorHAnsi" w:eastAsia="SimSun" w:hAnsiTheme="majorHAnsi" w:cstheme="majorHAnsi"/>
          <w:kern w:val="1"/>
          <w:sz w:val="24"/>
          <w:szCs w:val="24"/>
          <w:lang w:eastAsia="hi-IN" w:bidi="hi-IN"/>
        </w:rPr>
      </w:pPr>
      <w:r w:rsidRPr="00255FD5">
        <w:rPr>
          <w:rFonts w:asciiTheme="majorHAnsi" w:eastAsia="SimSun" w:hAnsiTheme="majorHAnsi" w:cstheme="majorHAnsi"/>
          <w:bCs/>
          <w:kern w:val="1"/>
          <w:sz w:val="24"/>
          <w:szCs w:val="24"/>
          <w:lang w:eastAsia="hi-IN" w:bidi="hi-IN"/>
        </w:rPr>
        <w:t xml:space="preserve">Kształtowanie właściwych postaw </w:t>
      </w:r>
      <w:proofErr w:type="spellStart"/>
      <w:r w:rsidRPr="00255FD5">
        <w:rPr>
          <w:rFonts w:asciiTheme="majorHAnsi" w:eastAsia="SimSun" w:hAnsiTheme="majorHAnsi" w:cstheme="majorHAnsi"/>
          <w:bCs/>
          <w:kern w:val="1"/>
          <w:sz w:val="24"/>
          <w:szCs w:val="24"/>
          <w:lang w:eastAsia="hi-IN" w:bidi="hi-IN"/>
        </w:rPr>
        <w:t>społeczno</w:t>
      </w:r>
      <w:proofErr w:type="spellEnd"/>
      <w:r w:rsidRPr="00255FD5">
        <w:rPr>
          <w:rFonts w:asciiTheme="majorHAnsi" w:eastAsia="SimSun" w:hAnsiTheme="majorHAnsi" w:cstheme="majorHAnsi"/>
          <w:bCs/>
          <w:kern w:val="1"/>
          <w:sz w:val="24"/>
          <w:szCs w:val="24"/>
          <w:lang w:eastAsia="hi-IN" w:bidi="hi-IN"/>
        </w:rPr>
        <w:t xml:space="preserve"> – moralnych.</w:t>
      </w:r>
      <w:r w:rsidRPr="00255FD5">
        <w:rPr>
          <w:rFonts w:asciiTheme="majorHAnsi" w:eastAsia="SimSun" w:hAnsiTheme="majorHAnsi" w:cstheme="majorHAnsi"/>
          <w:kern w:val="1"/>
          <w:sz w:val="24"/>
          <w:szCs w:val="24"/>
          <w:lang w:eastAsia="hi-IN" w:bidi="hi-IN"/>
        </w:rPr>
        <w:t xml:space="preserve"> Kształtowanie postawy szacunku i</w:t>
      </w:r>
      <w:r w:rsidR="00CD0F76">
        <w:rPr>
          <w:rFonts w:asciiTheme="majorHAnsi" w:eastAsia="SimSun" w:hAnsiTheme="majorHAnsi" w:cstheme="majorHAnsi"/>
          <w:kern w:val="1"/>
          <w:sz w:val="24"/>
          <w:szCs w:val="24"/>
          <w:lang w:eastAsia="hi-IN" w:bidi="hi-IN"/>
        </w:rPr>
        <w:t> </w:t>
      </w:r>
      <w:r w:rsidRPr="00255FD5">
        <w:rPr>
          <w:rFonts w:asciiTheme="majorHAnsi" w:eastAsia="SimSun" w:hAnsiTheme="majorHAnsi" w:cstheme="majorHAnsi"/>
          <w:kern w:val="1"/>
          <w:sz w:val="24"/>
          <w:szCs w:val="24"/>
          <w:lang w:eastAsia="hi-IN" w:bidi="hi-IN"/>
        </w:rPr>
        <w:t>tolerancji wobec siebie i innych</w:t>
      </w:r>
    </w:p>
    <w:p w:rsidR="002B6EE3" w:rsidRPr="00255FD5" w:rsidRDefault="002B6EE3" w:rsidP="000B7143">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left="-43" w:firstLine="66"/>
        <w:jc w:val="both"/>
        <w:rPr>
          <w:rFonts w:asciiTheme="majorHAnsi" w:eastAsia="SimSun" w:hAnsiTheme="majorHAnsi" w:cstheme="majorHAnsi"/>
          <w:kern w:val="1"/>
          <w:sz w:val="24"/>
          <w:szCs w:val="24"/>
          <w:lang w:eastAsia="hi-IN" w:bidi="hi-IN"/>
        </w:rPr>
      </w:pPr>
      <w:r w:rsidRPr="00255FD5">
        <w:rPr>
          <w:rFonts w:asciiTheme="majorHAnsi" w:hAnsiTheme="majorHAnsi" w:cstheme="majorHAnsi"/>
          <w:sz w:val="24"/>
          <w:szCs w:val="24"/>
        </w:rPr>
        <w:t xml:space="preserve">Programy profilaktyki służą poprawie bezpieczeństwa w szkole, </w:t>
      </w:r>
    </w:p>
    <w:p w:rsidR="002B6EE3" w:rsidRPr="00255FD5" w:rsidRDefault="002B6EE3" w:rsidP="000B7143">
      <w:pPr>
        <w:widowControl w:val="0"/>
        <w:spacing w:after="0" w:line="360" w:lineRule="auto"/>
        <w:jc w:val="both"/>
        <w:rPr>
          <w:rFonts w:asciiTheme="majorHAnsi" w:eastAsia="SimSun" w:hAnsiTheme="majorHAnsi" w:cstheme="majorHAnsi"/>
          <w:kern w:val="1"/>
          <w:sz w:val="24"/>
          <w:szCs w:val="24"/>
          <w:lang w:eastAsia="hi-IN" w:bidi="hi-IN"/>
        </w:rPr>
      </w:pPr>
      <w:r w:rsidRPr="00255FD5">
        <w:rPr>
          <w:rFonts w:asciiTheme="majorHAnsi" w:eastAsia="SimSun" w:hAnsiTheme="majorHAnsi" w:cstheme="majorHAnsi"/>
          <w:bCs/>
          <w:kern w:val="1"/>
          <w:sz w:val="24"/>
          <w:szCs w:val="24"/>
          <w:lang w:eastAsia="hi-IN" w:bidi="hi-IN"/>
        </w:rPr>
        <w:t>Kształtowanie więzi z krajem ojczystym oraz świadomości obywatelskiej.</w:t>
      </w:r>
    </w:p>
    <w:p w:rsidR="002B6EE3" w:rsidRPr="00255FD5" w:rsidRDefault="002B6EE3" w:rsidP="000B7143">
      <w:pPr>
        <w:widowControl w:val="0"/>
        <w:snapToGrid w:val="0"/>
        <w:spacing w:after="0" w:line="360" w:lineRule="auto"/>
        <w:jc w:val="both"/>
        <w:rPr>
          <w:rFonts w:asciiTheme="majorHAnsi" w:eastAsia="SimSun" w:hAnsiTheme="majorHAnsi" w:cstheme="majorHAnsi"/>
          <w:kern w:val="1"/>
          <w:sz w:val="24"/>
          <w:szCs w:val="24"/>
          <w:lang w:eastAsia="hi-IN" w:bidi="hi-IN"/>
        </w:rPr>
      </w:pPr>
      <w:r w:rsidRPr="00255FD5">
        <w:rPr>
          <w:rFonts w:asciiTheme="majorHAnsi" w:eastAsia="SimSun" w:hAnsiTheme="majorHAnsi" w:cstheme="majorHAnsi"/>
          <w:bCs/>
          <w:kern w:val="1"/>
          <w:sz w:val="24"/>
          <w:szCs w:val="24"/>
          <w:lang w:eastAsia="hi-IN" w:bidi="hi-IN"/>
        </w:rPr>
        <w:t>Integracja środowiska szkolnego i klasowego</w:t>
      </w:r>
    </w:p>
    <w:p w:rsidR="002B6EE3" w:rsidRPr="00255FD5" w:rsidRDefault="002B6EE3" w:rsidP="000B7143">
      <w:pPr>
        <w:widowControl w:val="0"/>
        <w:snapToGrid w:val="0"/>
        <w:spacing w:after="0" w:line="360" w:lineRule="auto"/>
        <w:jc w:val="both"/>
        <w:rPr>
          <w:rFonts w:asciiTheme="majorHAnsi" w:eastAsia="SimSun" w:hAnsiTheme="majorHAnsi" w:cstheme="majorHAnsi"/>
          <w:bCs/>
          <w:kern w:val="1"/>
          <w:sz w:val="24"/>
          <w:szCs w:val="24"/>
          <w:lang w:eastAsia="hi-IN" w:bidi="hi-IN"/>
        </w:rPr>
      </w:pPr>
      <w:r w:rsidRPr="00255FD5">
        <w:rPr>
          <w:rFonts w:asciiTheme="majorHAnsi" w:eastAsia="SimSun" w:hAnsiTheme="majorHAnsi" w:cstheme="majorHAnsi"/>
          <w:bCs/>
          <w:kern w:val="1"/>
          <w:sz w:val="24"/>
          <w:szCs w:val="24"/>
          <w:lang w:eastAsia="hi-IN" w:bidi="hi-IN"/>
        </w:rPr>
        <w:t xml:space="preserve">Wspomaganie procesu dydaktycznego szkoły. </w:t>
      </w:r>
      <w:r w:rsidRPr="00255FD5">
        <w:rPr>
          <w:rFonts w:asciiTheme="majorHAnsi" w:eastAsia="SimSun" w:hAnsiTheme="majorHAnsi" w:cstheme="majorHAnsi"/>
          <w:kern w:val="1"/>
          <w:sz w:val="24"/>
          <w:szCs w:val="24"/>
          <w:lang w:eastAsia="hi-IN" w:bidi="hi-IN"/>
        </w:rPr>
        <w:t>Wspomaganie rozwoju ucznia uzdolnionego.</w:t>
      </w:r>
    </w:p>
    <w:p w:rsidR="00236A98" w:rsidRPr="00255FD5" w:rsidRDefault="00236A98" w:rsidP="00255FD5">
      <w:pPr>
        <w:pStyle w:val="Default"/>
        <w:spacing w:line="360" w:lineRule="auto"/>
        <w:jc w:val="both"/>
        <w:rPr>
          <w:rFonts w:asciiTheme="majorHAnsi" w:hAnsiTheme="majorHAnsi" w:cstheme="majorHAnsi"/>
        </w:rPr>
      </w:pPr>
    </w:p>
    <w:p w:rsidR="00236A98" w:rsidRPr="00255FD5" w:rsidRDefault="00236A98"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t xml:space="preserve">1.11. Organizacje pozarządowe działające na terenie gminy </w:t>
      </w:r>
    </w:p>
    <w:p w:rsidR="00236A98" w:rsidRPr="00255FD5" w:rsidRDefault="00236A98" w:rsidP="00255FD5">
      <w:pPr>
        <w:pStyle w:val="Default"/>
        <w:spacing w:line="360" w:lineRule="auto"/>
        <w:jc w:val="both"/>
        <w:rPr>
          <w:rFonts w:asciiTheme="majorHAnsi" w:hAnsiTheme="majorHAnsi" w:cstheme="majorHAnsi"/>
        </w:rPr>
      </w:pPr>
      <w:r w:rsidRPr="00255FD5">
        <w:rPr>
          <w:rFonts w:asciiTheme="majorHAnsi" w:hAnsiTheme="majorHAnsi" w:cstheme="majorHAnsi"/>
        </w:rPr>
        <w:t>a)</w:t>
      </w:r>
      <w:r w:rsidRPr="00255FD5">
        <w:rPr>
          <w:rFonts w:asciiTheme="majorHAnsi" w:hAnsiTheme="majorHAnsi" w:cstheme="majorHAnsi"/>
        </w:rPr>
        <w:tab/>
        <w:t>Stowarzyszenie na Rzecz Gminy Dzierzążnia,</w:t>
      </w:r>
    </w:p>
    <w:p w:rsidR="00236A98" w:rsidRPr="00255FD5" w:rsidRDefault="00236A98" w:rsidP="00255FD5">
      <w:pPr>
        <w:pStyle w:val="Default"/>
        <w:spacing w:line="360" w:lineRule="auto"/>
        <w:jc w:val="both"/>
        <w:rPr>
          <w:rFonts w:asciiTheme="majorHAnsi" w:hAnsiTheme="majorHAnsi" w:cstheme="majorHAnsi"/>
        </w:rPr>
      </w:pPr>
      <w:r w:rsidRPr="00255FD5">
        <w:rPr>
          <w:rFonts w:asciiTheme="majorHAnsi" w:hAnsiTheme="majorHAnsi" w:cstheme="majorHAnsi"/>
        </w:rPr>
        <w:t>b)</w:t>
      </w:r>
      <w:r w:rsidRPr="00255FD5">
        <w:rPr>
          <w:rFonts w:asciiTheme="majorHAnsi" w:hAnsiTheme="majorHAnsi" w:cstheme="majorHAnsi"/>
        </w:rPr>
        <w:tab/>
        <w:t>Stowarzyszenie „</w:t>
      </w:r>
      <w:proofErr w:type="spellStart"/>
      <w:r w:rsidRPr="00255FD5">
        <w:rPr>
          <w:rFonts w:asciiTheme="majorHAnsi" w:hAnsiTheme="majorHAnsi" w:cstheme="majorHAnsi"/>
        </w:rPr>
        <w:t>Amicus</w:t>
      </w:r>
      <w:proofErr w:type="spellEnd"/>
      <w:r w:rsidRPr="00255FD5">
        <w:rPr>
          <w:rFonts w:asciiTheme="majorHAnsi" w:hAnsiTheme="majorHAnsi" w:cstheme="majorHAnsi"/>
        </w:rPr>
        <w:t>”</w:t>
      </w:r>
    </w:p>
    <w:p w:rsidR="00236A98" w:rsidRPr="00255FD5" w:rsidRDefault="00236A98" w:rsidP="00255FD5">
      <w:pPr>
        <w:pStyle w:val="Default"/>
        <w:spacing w:line="360" w:lineRule="auto"/>
        <w:jc w:val="both"/>
        <w:rPr>
          <w:rFonts w:asciiTheme="majorHAnsi" w:hAnsiTheme="majorHAnsi" w:cstheme="majorHAnsi"/>
        </w:rPr>
      </w:pPr>
      <w:r w:rsidRPr="00255FD5">
        <w:rPr>
          <w:rFonts w:asciiTheme="majorHAnsi" w:hAnsiTheme="majorHAnsi" w:cstheme="majorHAnsi"/>
        </w:rPr>
        <w:t>c)</w:t>
      </w:r>
      <w:r w:rsidRPr="00255FD5">
        <w:rPr>
          <w:rFonts w:asciiTheme="majorHAnsi" w:hAnsiTheme="majorHAnsi" w:cstheme="majorHAnsi"/>
        </w:rPr>
        <w:tab/>
        <w:t xml:space="preserve">„MKS </w:t>
      </w:r>
      <w:proofErr w:type="spellStart"/>
      <w:r w:rsidRPr="00255FD5">
        <w:rPr>
          <w:rFonts w:asciiTheme="majorHAnsi" w:hAnsiTheme="majorHAnsi" w:cstheme="majorHAnsi"/>
        </w:rPr>
        <w:t>Mazovia</w:t>
      </w:r>
      <w:proofErr w:type="spellEnd"/>
      <w:r w:rsidRPr="00255FD5">
        <w:rPr>
          <w:rFonts w:asciiTheme="majorHAnsi" w:hAnsiTheme="majorHAnsi" w:cstheme="majorHAnsi"/>
        </w:rPr>
        <w:t>”</w:t>
      </w:r>
      <w:r w:rsidR="004476D4" w:rsidRPr="00255FD5">
        <w:rPr>
          <w:rFonts w:asciiTheme="majorHAnsi" w:hAnsiTheme="majorHAnsi" w:cstheme="majorHAnsi"/>
        </w:rPr>
        <w:t xml:space="preserve"> Błomino Gumowskie</w:t>
      </w:r>
    </w:p>
    <w:p w:rsidR="00236A98" w:rsidRPr="00255FD5" w:rsidRDefault="00236A98" w:rsidP="00255FD5">
      <w:pPr>
        <w:pStyle w:val="Default"/>
        <w:spacing w:line="360" w:lineRule="auto"/>
        <w:jc w:val="both"/>
        <w:rPr>
          <w:rFonts w:asciiTheme="majorHAnsi" w:hAnsiTheme="majorHAnsi" w:cstheme="majorHAnsi"/>
        </w:rPr>
      </w:pPr>
      <w:r w:rsidRPr="00255FD5">
        <w:rPr>
          <w:rFonts w:asciiTheme="majorHAnsi" w:hAnsiTheme="majorHAnsi" w:cstheme="majorHAnsi"/>
        </w:rPr>
        <w:t>d)</w:t>
      </w:r>
      <w:r w:rsidRPr="00255FD5">
        <w:rPr>
          <w:rFonts w:asciiTheme="majorHAnsi" w:hAnsiTheme="majorHAnsi" w:cstheme="majorHAnsi"/>
        </w:rPr>
        <w:tab/>
        <w:t>Gminny Klub Sportowy Gumino</w:t>
      </w:r>
    </w:p>
    <w:p w:rsidR="001843B1" w:rsidRDefault="009A5116" w:rsidP="00255FD5">
      <w:pPr>
        <w:pStyle w:val="Default"/>
        <w:spacing w:line="360" w:lineRule="auto"/>
        <w:jc w:val="both"/>
        <w:rPr>
          <w:rFonts w:asciiTheme="majorHAnsi" w:hAnsiTheme="majorHAnsi" w:cstheme="majorHAnsi"/>
        </w:rPr>
      </w:pPr>
      <w:r>
        <w:rPr>
          <w:rFonts w:asciiTheme="majorHAnsi" w:hAnsiTheme="majorHAnsi" w:cstheme="majorHAnsi"/>
        </w:rPr>
        <w:lastRenderedPageBreak/>
        <w:t>W roku 2018 Gmina Dzierzążnia udzieliła dwóm organizacjom dotacji na realizacje zadań statutowych określonych w konkursie. Władze Gminy w sposób nie tylko materialny starają się wspierać działalność pozarządowych organizacji działających na terenie gminy i powiatu.</w:t>
      </w:r>
    </w:p>
    <w:p w:rsidR="000127C1" w:rsidRPr="00255FD5" w:rsidRDefault="000127C1" w:rsidP="00255FD5">
      <w:pPr>
        <w:pStyle w:val="Default"/>
        <w:spacing w:line="360" w:lineRule="auto"/>
        <w:jc w:val="both"/>
        <w:rPr>
          <w:rFonts w:asciiTheme="majorHAnsi" w:hAnsiTheme="majorHAnsi" w:cstheme="majorHAnsi"/>
        </w:rPr>
      </w:pPr>
    </w:p>
    <w:p w:rsidR="00895F47" w:rsidRPr="00255FD5" w:rsidRDefault="00236A98"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t>1.12</w:t>
      </w:r>
      <w:r w:rsidR="00895F47" w:rsidRPr="00255FD5">
        <w:rPr>
          <w:rFonts w:asciiTheme="majorHAnsi" w:hAnsiTheme="majorHAnsi" w:cstheme="majorHAnsi"/>
          <w:b/>
        </w:rPr>
        <w:t xml:space="preserve">. </w:t>
      </w:r>
      <w:r w:rsidR="00D2309B" w:rsidRPr="00255FD5">
        <w:rPr>
          <w:rFonts w:asciiTheme="majorHAnsi" w:hAnsiTheme="majorHAnsi" w:cstheme="majorHAnsi"/>
          <w:b/>
        </w:rPr>
        <w:t>Rolnictwo</w:t>
      </w:r>
      <w:r w:rsidR="00895F47" w:rsidRPr="00255FD5">
        <w:rPr>
          <w:rFonts w:asciiTheme="majorHAnsi" w:hAnsiTheme="majorHAnsi" w:cstheme="majorHAnsi"/>
          <w:b/>
        </w:rPr>
        <w:t xml:space="preserve"> </w:t>
      </w:r>
    </w:p>
    <w:p w:rsidR="00D2309B" w:rsidRPr="00255FD5" w:rsidRDefault="00D2309B" w:rsidP="00255FD5">
      <w:pPr>
        <w:pStyle w:val="Default"/>
        <w:spacing w:line="360" w:lineRule="auto"/>
        <w:jc w:val="both"/>
        <w:rPr>
          <w:rFonts w:asciiTheme="majorHAnsi" w:hAnsiTheme="majorHAnsi" w:cstheme="majorHAnsi"/>
        </w:rPr>
      </w:pPr>
      <w:r w:rsidRPr="00255FD5">
        <w:rPr>
          <w:rFonts w:asciiTheme="majorHAnsi" w:hAnsiTheme="majorHAnsi" w:cstheme="majorHAnsi"/>
        </w:rPr>
        <w:t>Użytkowanie gruntów w gminie w 2010 r przedstawia się następująco: grunty rolne w 84,7% są użytkowane jako pola uprawne,. Na terenie gminy znajduje się 731 gospodarstw, średnia powierzchnia gospodarstwa wynosi 11,94 ha . Największy odsetek stanowią gospo</w:t>
      </w:r>
      <w:r w:rsidR="00A844A5" w:rsidRPr="00255FD5">
        <w:rPr>
          <w:rFonts w:asciiTheme="majorHAnsi" w:hAnsiTheme="majorHAnsi" w:cstheme="majorHAnsi"/>
        </w:rPr>
        <w:t>darstwa o</w:t>
      </w:r>
      <w:r w:rsidR="00CD0F76">
        <w:rPr>
          <w:rFonts w:asciiTheme="majorHAnsi" w:hAnsiTheme="majorHAnsi" w:cstheme="majorHAnsi"/>
        </w:rPr>
        <w:t> </w:t>
      </w:r>
      <w:r w:rsidR="00A844A5" w:rsidRPr="00255FD5">
        <w:rPr>
          <w:rFonts w:asciiTheme="majorHAnsi" w:hAnsiTheme="majorHAnsi" w:cstheme="majorHAnsi"/>
        </w:rPr>
        <w:t>powierzchni:</w:t>
      </w:r>
      <w:r w:rsidR="008C502E" w:rsidRPr="00255FD5">
        <w:rPr>
          <w:rFonts w:asciiTheme="majorHAnsi" w:hAnsiTheme="majorHAnsi" w:cstheme="majorHAnsi"/>
        </w:rPr>
        <w:t xml:space="preserve"> 5 </w:t>
      </w:r>
      <w:r w:rsidRPr="00255FD5">
        <w:rPr>
          <w:rFonts w:asciiTheme="majorHAnsi" w:hAnsiTheme="majorHAnsi" w:cstheme="majorHAnsi"/>
        </w:rPr>
        <w:t xml:space="preserve">ha </w:t>
      </w:r>
      <w:r w:rsidR="00A844A5" w:rsidRPr="00255FD5">
        <w:rPr>
          <w:rFonts w:asciiTheme="majorHAnsi" w:hAnsiTheme="majorHAnsi" w:cstheme="majorHAnsi"/>
        </w:rPr>
        <w:t xml:space="preserve">i więcej </w:t>
      </w:r>
      <w:r w:rsidRPr="00255FD5">
        <w:rPr>
          <w:rFonts w:asciiTheme="majorHAnsi" w:hAnsiTheme="majorHAnsi" w:cstheme="majorHAnsi"/>
        </w:rPr>
        <w:t>– 466 ; drugą grupą są</w:t>
      </w:r>
      <w:r w:rsidR="008C502E" w:rsidRPr="00255FD5">
        <w:rPr>
          <w:rFonts w:asciiTheme="majorHAnsi" w:hAnsiTheme="majorHAnsi" w:cstheme="majorHAnsi"/>
        </w:rPr>
        <w:t xml:space="preserve"> 10</w:t>
      </w:r>
      <w:r w:rsidRPr="00255FD5">
        <w:rPr>
          <w:rFonts w:asciiTheme="majorHAnsi" w:hAnsiTheme="majorHAnsi" w:cstheme="majorHAnsi"/>
        </w:rPr>
        <w:t xml:space="preserve"> ha</w:t>
      </w:r>
      <w:r w:rsidR="00A844A5" w:rsidRPr="00255FD5">
        <w:rPr>
          <w:rFonts w:asciiTheme="majorHAnsi" w:hAnsiTheme="majorHAnsi" w:cstheme="majorHAnsi"/>
        </w:rPr>
        <w:t xml:space="preserve"> i więcej</w:t>
      </w:r>
      <w:r w:rsidR="008C502E" w:rsidRPr="00255FD5">
        <w:rPr>
          <w:rFonts w:asciiTheme="majorHAnsi" w:hAnsiTheme="majorHAnsi" w:cstheme="majorHAnsi"/>
        </w:rPr>
        <w:t xml:space="preserve"> -</w:t>
      </w:r>
      <w:r w:rsidR="00A844A5" w:rsidRPr="00255FD5">
        <w:rPr>
          <w:rFonts w:asciiTheme="majorHAnsi" w:hAnsiTheme="majorHAnsi" w:cstheme="majorHAnsi"/>
        </w:rPr>
        <w:t xml:space="preserve"> </w:t>
      </w:r>
      <w:r w:rsidR="008C502E" w:rsidRPr="00255FD5">
        <w:rPr>
          <w:rFonts w:asciiTheme="majorHAnsi" w:hAnsiTheme="majorHAnsi" w:cstheme="majorHAnsi"/>
        </w:rPr>
        <w:t xml:space="preserve">303 </w:t>
      </w:r>
      <w:r w:rsidRPr="00255FD5">
        <w:rPr>
          <w:rFonts w:asciiTheme="majorHAnsi" w:hAnsiTheme="majorHAnsi" w:cstheme="majorHAnsi"/>
        </w:rPr>
        <w:t xml:space="preserve"> ha</w:t>
      </w:r>
      <w:r w:rsidR="008C502E" w:rsidRPr="00255FD5">
        <w:rPr>
          <w:rFonts w:asciiTheme="majorHAnsi" w:hAnsiTheme="majorHAnsi" w:cstheme="majorHAnsi"/>
        </w:rPr>
        <w:t xml:space="preserve">, </w:t>
      </w:r>
      <w:r w:rsidRPr="00255FD5">
        <w:rPr>
          <w:rFonts w:asciiTheme="majorHAnsi" w:hAnsiTheme="majorHAnsi" w:cstheme="majorHAnsi"/>
        </w:rPr>
        <w:t xml:space="preserve"> </w:t>
      </w:r>
      <w:r w:rsidR="00A844A5" w:rsidRPr="00255FD5">
        <w:rPr>
          <w:rFonts w:asciiTheme="majorHAnsi" w:hAnsiTheme="majorHAnsi" w:cstheme="majorHAnsi"/>
        </w:rPr>
        <w:t xml:space="preserve">trzecią grupę stanowią gospodarstwa o powierzchni 15 ha i więcej – 189. </w:t>
      </w:r>
      <w:r w:rsidRPr="00255FD5">
        <w:rPr>
          <w:rFonts w:asciiTheme="majorHAnsi" w:hAnsiTheme="majorHAnsi" w:cstheme="majorHAnsi"/>
        </w:rPr>
        <w:t xml:space="preserve"> Gleby gminy Dzierzążnia zaliczamy do dobrych kompleksów glebowych. Największy udział stanowią gleby klas IV</w:t>
      </w:r>
      <w:r w:rsidR="00CD0F76">
        <w:rPr>
          <w:rFonts w:asciiTheme="majorHAnsi" w:hAnsiTheme="majorHAnsi" w:cstheme="majorHAnsi"/>
        </w:rPr>
        <w:t>-</w:t>
      </w:r>
      <w:r w:rsidRPr="00255FD5">
        <w:rPr>
          <w:rFonts w:asciiTheme="majorHAnsi" w:hAnsiTheme="majorHAnsi" w:cstheme="majorHAnsi"/>
        </w:rPr>
        <w:t xml:space="preserve">51,5% ogółu powierzchni gruntów ornych, następnie V-23,2% i III-22,5% </w:t>
      </w:r>
      <w:r w:rsidR="00A844A5" w:rsidRPr="00255FD5">
        <w:rPr>
          <w:rFonts w:asciiTheme="majorHAnsi" w:hAnsiTheme="majorHAnsi" w:cstheme="majorHAnsi"/>
        </w:rPr>
        <w:t>oraz najsłabszej VI-2,8%. W</w:t>
      </w:r>
      <w:r w:rsidR="00CD0F76">
        <w:rPr>
          <w:rFonts w:asciiTheme="majorHAnsi" w:hAnsiTheme="majorHAnsi" w:cstheme="majorHAnsi"/>
        </w:rPr>
        <w:t> </w:t>
      </w:r>
      <w:r w:rsidR="00A844A5" w:rsidRPr="00255FD5">
        <w:rPr>
          <w:rFonts w:asciiTheme="majorHAnsi" w:hAnsiTheme="majorHAnsi" w:cstheme="majorHAnsi"/>
        </w:rPr>
        <w:t>2010</w:t>
      </w:r>
      <w:r w:rsidRPr="00255FD5">
        <w:rPr>
          <w:rFonts w:asciiTheme="majorHAnsi" w:hAnsiTheme="majorHAnsi" w:cstheme="majorHAnsi"/>
        </w:rPr>
        <w:t xml:space="preserve"> roku najwięcej w str</w:t>
      </w:r>
      <w:r w:rsidR="00A844A5" w:rsidRPr="00255FD5">
        <w:rPr>
          <w:rFonts w:asciiTheme="majorHAnsi" w:hAnsiTheme="majorHAnsi" w:cstheme="majorHAnsi"/>
        </w:rPr>
        <w:t>ukturze zasiewów było zbóż – 4346,43</w:t>
      </w:r>
      <w:r w:rsidRPr="00255FD5">
        <w:rPr>
          <w:rFonts w:asciiTheme="majorHAnsi" w:hAnsiTheme="majorHAnsi" w:cstheme="majorHAnsi"/>
        </w:rPr>
        <w:t>. Na rośliny okopowe (ziemniaki, buraki cukrowe</w:t>
      </w:r>
      <w:r w:rsidR="00A844A5" w:rsidRPr="00255FD5">
        <w:rPr>
          <w:rFonts w:asciiTheme="majorHAnsi" w:hAnsiTheme="majorHAnsi" w:cstheme="majorHAnsi"/>
        </w:rPr>
        <w:t>) rolnicy przeznaczają około 735 ha</w:t>
      </w:r>
      <w:r w:rsidRPr="00255FD5">
        <w:rPr>
          <w:rFonts w:asciiTheme="majorHAnsi" w:hAnsiTheme="majorHAnsi" w:cstheme="majorHAnsi"/>
        </w:rPr>
        <w:t xml:space="preserve"> powierzchni gruntów ornych resztę stanowiły inne uprawy. Struktura zasiewów uzależniona jest od rodzaju i jakości gleby.</w:t>
      </w:r>
    </w:p>
    <w:p w:rsidR="00D2309B" w:rsidRPr="00255FD5" w:rsidRDefault="00D2309B"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W produkcji zwierzęcej w gminie Dzierzążnia, najwięcej </w:t>
      </w:r>
      <w:r w:rsidR="00A844A5" w:rsidRPr="00255FD5">
        <w:rPr>
          <w:rFonts w:asciiTheme="majorHAnsi" w:hAnsiTheme="majorHAnsi" w:cstheme="majorHAnsi"/>
        </w:rPr>
        <w:t>gospodarst</w:t>
      </w:r>
      <w:r w:rsidR="00357726" w:rsidRPr="00255FD5">
        <w:rPr>
          <w:rFonts w:asciiTheme="majorHAnsi" w:hAnsiTheme="majorHAnsi" w:cstheme="majorHAnsi"/>
        </w:rPr>
        <w:t xml:space="preserve">w hoduje bydła i krów – 303 , trzodę chlewną – 129, konie – 10 </w:t>
      </w:r>
      <w:r w:rsidRPr="00255FD5">
        <w:rPr>
          <w:rFonts w:asciiTheme="majorHAnsi" w:hAnsiTheme="majorHAnsi" w:cstheme="majorHAnsi"/>
        </w:rPr>
        <w:t>.</w:t>
      </w:r>
    </w:p>
    <w:p w:rsidR="00847510" w:rsidRPr="00255FD5" w:rsidRDefault="00D2309B" w:rsidP="00255FD5">
      <w:pPr>
        <w:pStyle w:val="Default"/>
        <w:spacing w:line="360" w:lineRule="auto"/>
        <w:jc w:val="both"/>
        <w:rPr>
          <w:rFonts w:asciiTheme="majorHAnsi" w:hAnsiTheme="majorHAnsi" w:cstheme="majorHAnsi"/>
        </w:rPr>
      </w:pPr>
      <w:r w:rsidRPr="00255FD5">
        <w:rPr>
          <w:rFonts w:asciiTheme="majorHAnsi" w:hAnsiTheme="majorHAnsi" w:cstheme="majorHAnsi"/>
        </w:rPr>
        <w:t>Czynnikiem stabilizującym wielkość plonów na glebach naszej Gminy jest ilość opadów i</w:t>
      </w:r>
      <w:r w:rsidR="001A5B05">
        <w:rPr>
          <w:rFonts w:asciiTheme="majorHAnsi" w:hAnsiTheme="majorHAnsi" w:cstheme="majorHAnsi"/>
        </w:rPr>
        <w:t> </w:t>
      </w:r>
      <w:r w:rsidRPr="00255FD5">
        <w:rPr>
          <w:rFonts w:asciiTheme="majorHAnsi" w:hAnsiTheme="majorHAnsi" w:cstheme="majorHAnsi"/>
        </w:rPr>
        <w:t>dostępność wody w okresie wegetacyjnym. Urządzeniami pomocnymi w utrzymaniu prawidłowej gospodarki wodnej są melioracje, obejmujące swym zasięgiem 28 sołectw. Przewiduje się ciągł</w:t>
      </w:r>
      <w:r w:rsidR="001A5B05">
        <w:rPr>
          <w:rFonts w:asciiTheme="majorHAnsi" w:hAnsiTheme="majorHAnsi" w:cstheme="majorHAnsi"/>
        </w:rPr>
        <w:t>ą</w:t>
      </w:r>
      <w:r w:rsidRPr="00255FD5">
        <w:rPr>
          <w:rFonts w:asciiTheme="majorHAnsi" w:hAnsiTheme="majorHAnsi" w:cstheme="majorHAnsi"/>
        </w:rPr>
        <w:t xml:space="preserve"> konserwację urządzeń melioracyjnych.</w:t>
      </w:r>
    </w:p>
    <w:p w:rsidR="00783B20" w:rsidRPr="00255FD5" w:rsidRDefault="000B3078" w:rsidP="000B3078">
      <w:pPr>
        <w:pStyle w:val="Default"/>
        <w:tabs>
          <w:tab w:val="left" w:pos="1890"/>
        </w:tabs>
        <w:spacing w:line="360" w:lineRule="auto"/>
        <w:jc w:val="both"/>
        <w:rPr>
          <w:rFonts w:asciiTheme="majorHAnsi" w:hAnsiTheme="majorHAnsi" w:cstheme="majorHAnsi"/>
        </w:rPr>
      </w:pPr>
      <w:r>
        <w:rPr>
          <w:rFonts w:asciiTheme="majorHAnsi" w:hAnsiTheme="majorHAnsi" w:cstheme="majorHAnsi"/>
        </w:rPr>
        <w:tab/>
      </w:r>
    </w:p>
    <w:p w:rsidR="00895F47" w:rsidRPr="00D0558B" w:rsidRDefault="00236A98" w:rsidP="00255FD5">
      <w:pPr>
        <w:pStyle w:val="Default"/>
        <w:spacing w:line="360" w:lineRule="auto"/>
        <w:jc w:val="both"/>
        <w:rPr>
          <w:rFonts w:asciiTheme="majorHAnsi" w:hAnsiTheme="majorHAnsi" w:cstheme="majorHAnsi"/>
          <w:b/>
        </w:rPr>
      </w:pPr>
      <w:r w:rsidRPr="00D0558B">
        <w:rPr>
          <w:rFonts w:asciiTheme="majorHAnsi" w:hAnsiTheme="majorHAnsi" w:cstheme="majorHAnsi"/>
          <w:b/>
        </w:rPr>
        <w:t>1.13</w:t>
      </w:r>
      <w:r w:rsidR="00895F47" w:rsidRPr="00D0558B">
        <w:rPr>
          <w:rFonts w:asciiTheme="majorHAnsi" w:hAnsiTheme="majorHAnsi" w:cstheme="majorHAnsi"/>
          <w:b/>
        </w:rPr>
        <w:t xml:space="preserve">. Podmioty gospodarcze </w:t>
      </w:r>
    </w:p>
    <w:p w:rsidR="006A05AB" w:rsidRPr="00255FD5" w:rsidRDefault="006A05AB"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Na terenie Gminy Dzierzążnia </w:t>
      </w:r>
      <w:r w:rsidR="00BE464A">
        <w:rPr>
          <w:rFonts w:asciiTheme="majorHAnsi" w:hAnsiTheme="majorHAnsi" w:cstheme="majorHAnsi"/>
        </w:rPr>
        <w:t>zarejestrowane są 144 podmioty gospodarcze. W większości, są</w:t>
      </w:r>
      <w:r w:rsidR="001A5B05">
        <w:rPr>
          <w:rFonts w:asciiTheme="majorHAnsi" w:hAnsiTheme="majorHAnsi" w:cstheme="majorHAnsi"/>
        </w:rPr>
        <w:t> </w:t>
      </w:r>
      <w:r w:rsidR="00BE464A">
        <w:rPr>
          <w:rFonts w:asciiTheme="majorHAnsi" w:hAnsiTheme="majorHAnsi" w:cstheme="majorHAnsi"/>
        </w:rPr>
        <w:t xml:space="preserve">to </w:t>
      </w:r>
      <w:r w:rsidR="00BE464A" w:rsidRPr="002F7837">
        <w:rPr>
          <w:rFonts w:asciiTheme="majorHAnsi" w:hAnsiTheme="majorHAnsi" w:cstheme="majorHAnsi"/>
          <w:color w:val="auto"/>
        </w:rPr>
        <w:t>działalności jednoosobowe</w:t>
      </w:r>
      <w:r w:rsidR="002F7837" w:rsidRPr="002F7837">
        <w:rPr>
          <w:rFonts w:asciiTheme="majorHAnsi" w:hAnsiTheme="majorHAnsi" w:cstheme="majorHAnsi"/>
          <w:color w:val="auto"/>
        </w:rPr>
        <w:t>.</w:t>
      </w:r>
    </w:p>
    <w:p w:rsidR="00847510" w:rsidRPr="00BE464A" w:rsidRDefault="00BE464A" w:rsidP="00255FD5">
      <w:pPr>
        <w:pStyle w:val="Default"/>
        <w:spacing w:line="360" w:lineRule="auto"/>
        <w:jc w:val="both"/>
        <w:rPr>
          <w:rFonts w:asciiTheme="majorHAnsi" w:hAnsiTheme="majorHAnsi" w:cstheme="majorHAnsi"/>
          <w:color w:val="auto"/>
        </w:rPr>
      </w:pPr>
      <w:r w:rsidRPr="00BE464A">
        <w:rPr>
          <w:rFonts w:asciiTheme="majorHAnsi" w:hAnsiTheme="majorHAnsi" w:cstheme="majorHAnsi"/>
          <w:color w:val="auto"/>
        </w:rPr>
        <w:t>W 2018 roku zostało dokonanych w</w:t>
      </w:r>
      <w:r w:rsidR="006A05AB" w:rsidRPr="00BE464A">
        <w:rPr>
          <w:rFonts w:asciiTheme="majorHAnsi" w:hAnsiTheme="majorHAnsi" w:cstheme="majorHAnsi"/>
          <w:color w:val="auto"/>
        </w:rPr>
        <w:t>pis</w:t>
      </w:r>
      <w:r w:rsidRPr="00BE464A">
        <w:rPr>
          <w:rFonts w:asciiTheme="majorHAnsi" w:hAnsiTheme="majorHAnsi" w:cstheme="majorHAnsi"/>
          <w:color w:val="auto"/>
        </w:rPr>
        <w:t>ów</w:t>
      </w:r>
      <w:r w:rsidR="006A05AB" w:rsidRPr="00BE464A">
        <w:rPr>
          <w:rFonts w:asciiTheme="majorHAnsi" w:hAnsiTheme="majorHAnsi" w:cstheme="majorHAnsi"/>
          <w:color w:val="auto"/>
        </w:rPr>
        <w:t xml:space="preserve"> do ewidencji </w:t>
      </w:r>
      <w:r w:rsidRPr="00BE464A">
        <w:rPr>
          <w:rFonts w:asciiTheme="majorHAnsi" w:hAnsiTheme="majorHAnsi" w:cstheme="majorHAnsi"/>
          <w:color w:val="auto"/>
        </w:rPr>
        <w:t xml:space="preserve">w ilości </w:t>
      </w:r>
      <w:r w:rsidR="006A05AB" w:rsidRPr="00BE464A">
        <w:rPr>
          <w:rFonts w:asciiTheme="majorHAnsi" w:hAnsiTheme="majorHAnsi" w:cstheme="majorHAnsi"/>
          <w:color w:val="auto"/>
        </w:rPr>
        <w:t xml:space="preserve"> - 75 szt</w:t>
      </w:r>
      <w:r w:rsidR="00BB084D">
        <w:rPr>
          <w:rFonts w:asciiTheme="majorHAnsi" w:hAnsiTheme="majorHAnsi" w:cstheme="majorHAnsi"/>
          <w:color w:val="auto"/>
        </w:rPr>
        <w:t>.</w:t>
      </w:r>
      <w:r w:rsidRPr="00BE464A">
        <w:rPr>
          <w:rFonts w:asciiTheme="majorHAnsi" w:hAnsiTheme="majorHAnsi" w:cstheme="majorHAnsi"/>
          <w:color w:val="auto"/>
        </w:rPr>
        <w:t>, oraz wydano z</w:t>
      </w:r>
      <w:r w:rsidR="006A05AB" w:rsidRPr="00BE464A">
        <w:rPr>
          <w:rFonts w:asciiTheme="majorHAnsi" w:hAnsiTheme="majorHAnsi" w:cstheme="majorHAnsi"/>
          <w:color w:val="auto"/>
        </w:rPr>
        <w:t>ezwolenia na sprzedaż alkoholu</w:t>
      </w:r>
      <w:r w:rsidRPr="00BE464A">
        <w:rPr>
          <w:rFonts w:asciiTheme="majorHAnsi" w:hAnsiTheme="majorHAnsi" w:cstheme="majorHAnsi"/>
          <w:color w:val="auto"/>
        </w:rPr>
        <w:t xml:space="preserve"> w ilości</w:t>
      </w:r>
      <w:r w:rsidR="006A05AB" w:rsidRPr="00BE464A">
        <w:rPr>
          <w:rFonts w:asciiTheme="majorHAnsi" w:hAnsiTheme="majorHAnsi" w:cstheme="majorHAnsi"/>
          <w:color w:val="auto"/>
        </w:rPr>
        <w:t>-10 szt</w:t>
      </w:r>
      <w:r>
        <w:rPr>
          <w:rFonts w:asciiTheme="majorHAnsi" w:hAnsiTheme="majorHAnsi" w:cstheme="majorHAnsi"/>
          <w:color w:val="auto"/>
        </w:rPr>
        <w:t>.</w:t>
      </w:r>
    </w:p>
    <w:p w:rsidR="006F2CE8" w:rsidRPr="00255FD5" w:rsidRDefault="006F2CE8" w:rsidP="00255FD5">
      <w:pPr>
        <w:pStyle w:val="Default"/>
        <w:spacing w:line="360" w:lineRule="auto"/>
        <w:jc w:val="both"/>
        <w:rPr>
          <w:rFonts w:asciiTheme="majorHAnsi" w:hAnsiTheme="majorHAnsi" w:cstheme="majorHAnsi"/>
        </w:rPr>
      </w:pPr>
    </w:p>
    <w:p w:rsidR="00D80C8E" w:rsidRPr="00255FD5" w:rsidRDefault="00E33983"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t>1.14 Bezpieczeństwo publiczne</w:t>
      </w:r>
    </w:p>
    <w:p w:rsidR="00E33983" w:rsidRPr="00255FD5" w:rsidRDefault="00E33983"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Na terenie gminy Dzierzążnia działa 8 jednostek </w:t>
      </w:r>
      <w:r w:rsidRPr="00FF143C">
        <w:rPr>
          <w:rFonts w:asciiTheme="majorHAnsi" w:hAnsiTheme="majorHAnsi" w:cstheme="majorHAnsi"/>
          <w:u w:val="single"/>
        </w:rPr>
        <w:t>Ochotniczej Straży Pożarnej</w:t>
      </w:r>
      <w:r w:rsidRPr="00255FD5">
        <w:rPr>
          <w:rFonts w:asciiTheme="majorHAnsi" w:hAnsiTheme="majorHAnsi" w:cstheme="majorHAnsi"/>
        </w:rPr>
        <w:t xml:space="preserve"> zrzeszających w</w:t>
      </w:r>
      <w:r w:rsidR="00BB084D">
        <w:rPr>
          <w:rFonts w:asciiTheme="majorHAnsi" w:hAnsiTheme="majorHAnsi" w:cstheme="majorHAnsi"/>
        </w:rPr>
        <w:t> </w:t>
      </w:r>
      <w:r w:rsidRPr="00255FD5">
        <w:rPr>
          <w:rFonts w:asciiTheme="majorHAnsi" w:hAnsiTheme="majorHAnsi" w:cstheme="majorHAnsi"/>
        </w:rPr>
        <w:t xml:space="preserve">swoich szeregach 223 członków. Przy jednostce OSP Kucice działają Młodzieżowe Drużyny Pożarnicze. Wszystkie jednostki są zarejestrowane w Krajowym Rejestrze Sądowym jako </w:t>
      </w:r>
      <w:r w:rsidRPr="00255FD5">
        <w:rPr>
          <w:rFonts w:asciiTheme="majorHAnsi" w:hAnsiTheme="majorHAnsi" w:cstheme="majorHAnsi"/>
        </w:rPr>
        <w:lastRenderedPageBreak/>
        <w:t>stowarzyszenia i posiadają osobowość prawną. Miejscem zbiórek i zebrań (nie tylko strażackich) są remizy, którymi dysp</w:t>
      </w:r>
      <w:r w:rsidR="009E3942" w:rsidRPr="00255FD5">
        <w:rPr>
          <w:rFonts w:asciiTheme="majorHAnsi" w:hAnsiTheme="majorHAnsi" w:cstheme="majorHAnsi"/>
        </w:rPr>
        <w:t xml:space="preserve">onuje 8 jednostek strażackich. </w:t>
      </w:r>
    </w:p>
    <w:p w:rsidR="00E33983" w:rsidRPr="00255FD5" w:rsidRDefault="00E33983" w:rsidP="00255FD5">
      <w:pPr>
        <w:pStyle w:val="Default"/>
        <w:spacing w:line="360" w:lineRule="auto"/>
        <w:jc w:val="both"/>
        <w:rPr>
          <w:rFonts w:asciiTheme="majorHAnsi" w:hAnsiTheme="majorHAnsi" w:cstheme="majorHAnsi"/>
        </w:rPr>
      </w:pPr>
      <w:r w:rsidRPr="00255FD5">
        <w:rPr>
          <w:rFonts w:asciiTheme="majorHAnsi" w:hAnsiTheme="majorHAnsi" w:cstheme="majorHAnsi"/>
        </w:rPr>
        <w:t>Wszystkie jednostki są mobilne dzięki samochodom strażackim typu:</w:t>
      </w:r>
    </w:p>
    <w:p w:rsidR="00A37473" w:rsidRPr="00255FD5" w:rsidRDefault="00E33983" w:rsidP="00255FD5">
      <w:pPr>
        <w:pStyle w:val="Default"/>
        <w:spacing w:line="360" w:lineRule="auto"/>
        <w:jc w:val="both"/>
        <w:rPr>
          <w:rFonts w:asciiTheme="majorHAnsi" w:hAnsiTheme="majorHAnsi" w:cstheme="majorHAnsi"/>
        </w:rPr>
      </w:pPr>
      <w:r w:rsidRPr="00255FD5">
        <w:rPr>
          <w:rFonts w:ascii="Segoe UI Symbol" w:hAnsi="Segoe UI Symbol" w:cs="Segoe UI Symbol"/>
        </w:rPr>
        <w:t>➢</w:t>
      </w:r>
      <w:r w:rsidRPr="00255FD5">
        <w:rPr>
          <w:rFonts w:asciiTheme="majorHAnsi" w:hAnsiTheme="majorHAnsi" w:cstheme="majorHAnsi"/>
        </w:rPr>
        <w:tab/>
        <w:t>OSP Dzierzążnia działa w ramach Krajowego Systemu Ratownictwa Gaśniczego i</w:t>
      </w:r>
      <w:r w:rsidR="00FF143C">
        <w:rPr>
          <w:rFonts w:asciiTheme="majorHAnsi" w:hAnsiTheme="majorHAnsi" w:cstheme="majorHAnsi"/>
        </w:rPr>
        <w:t> </w:t>
      </w:r>
      <w:r w:rsidRPr="00255FD5">
        <w:rPr>
          <w:rFonts w:asciiTheme="majorHAnsi" w:hAnsiTheme="majorHAnsi" w:cstheme="majorHAnsi"/>
        </w:rPr>
        <w:t>wyposażona jest w średni samochód pożarniczy Renault oraz lekki</w:t>
      </w:r>
      <w:r w:rsidR="00FF143C">
        <w:rPr>
          <w:rFonts w:asciiTheme="majorHAnsi" w:hAnsiTheme="majorHAnsi" w:cstheme="majorHAnsi"/>
        </w:rPr>
        <w:t xml:space="preserve"> samochód </w:t>
      </w:r>
      <w:r w:rsidRPr="00255FD5">
        <w:rPr>
          <w:rFonts w:asciiTheme="majorHAnsi" w:hAnsiTheme="majorHAnsi" w:cstheme="majorHAnsi"/>
        </w:rPr>
        <w:t xml:space="preserve">Ford Transit </w:t>
      </w:r>
    </w:p>
    <w:p w:rsidR="00E33983" w:rsidRPr="00255FD5" w:rsidRDefault="00E33983" w:rsidP="00255FD5">
      <w:pPr>
        <w:pStyle w:val="Default"/>
        <w:spacing w:line="360" w:lineRule="auto"/>
        <w:jc w:val="both"/>
        <w:rPr>
          <w:rFonts w:asciiTheme="majorHAnsi" w:hAnsiTheme="majorHAnsi" w:cstheme="majorHAnsi"/>
        </w:rPr>
      </w:pPr>
      <w:r w:rsidRPr="00255FD5">
        <w:rPr>
          <w:rFonts w:ascii="Segoe UI Symbol" w:hAnsi="Segoe UI Symbol" w:cs="Segoe UI Symbol"/>
        </w:rPr>
        <w:t>➢</w:t>
      </w:r>
      <w:r w:rsidR="00A37473" w:rsidRPr="00255FD5">
        <w:rPr>
          <w:rFonts w:asciiTheme="majorHAnsi" w:hAnsiTheme="majorHAnsi" w:cstheme="majorHAnsi"/>
        </w:rPr>
        <w:tab/>
      </w:r>
      <w:r w:rsidRPr="00255FD5">
        <w:rPr>
          <w:rFonts w:asciiTheme="majorHAnsi" w:hAnsiTheme="majorHAnsi" w:cstheme="majorHAnsi"/>
        </w:rPr>
        <w:t xml:space="preserve">OSP Podmarszczyn posiada samochód pożarniczy STAR  200 z motopompą. </w:t>
      </w:r>
    </w:p>
    <w:p w:rsidR="00E33983" w:rsidRPr="00255FD5" w:rsidRDefault="00E33983" w:rsidP="00255FD5">
      <w:pPr>
        <w:pStyle w:val="Default"/>
        <w:spacing w:line="360" w:lineRule="auto"/>
        <w:jc w:val="both"/>
        <w:rPr>
          <w:rFonts w:asciiTheme="majorHAnsi" w:hAnsiTheme="majorHAnsi" w:cstheme="majorHAnsi"/>
        </w:rPr>
      </w:pPr>
      <w:r w:rsidRPr="00255FD5">
        <w:rPr>
          <w:rFonts w:ascii="Segoe UI Symbol" w:hAnsi="Segoe UI Symbol" w:cs="Segoe UI Symbol"/>
        </w:rPr>
        <w:t>➢</w:t>
      </w:r>
      <w:r w:rsidRPr="00255FD5">
        <w:rPr>
          <w:rFonts w:asciiTheme="majorHAnsi" w:hAnsiTheme="majorHAnsi" w:cstheme="majorHAnsi"/>
        </w:rPr>
        <w:tab/>
        <w:t>OSP Kadłubowo posiada samochód pożarniczy STAR 26P GBAM 2/8/8 z autopompą.</w:t>
      </w:r>
    </w:p>
    <w:p w:rsidR="00E33983" w:rsidRPr="00255FD5" w:rsidRDefault="00E33983" w:rsidP="00255FD5">
      <w:pPr>
        <w:pStyle w:val="Default"/>
        <w:spacing w:line="360" w:lineRule="auto"/>
        <w:jc w:val="both"/>
        <w:rPr>
          <w:rFonts w:asciiTheme="majorHAnsi" w:hAnsiTheme="majorHAnsi" w:cstheme="majorHAnsi"/>
        </w:rPr>
      </w:pPr>
      <w:r w:rsidRPr="00255FD5">
        <w:rPr>
          <w:rFonts w:ascii="Segoe UI Symbol" w:hAnsi="Segoe UI Symbol" w:cs="Segoe UI Symbol"/>
        </w:rPr>
        <w:t>➢</w:t>
      </w:r>
      <w:r w:rsidRPr="00255FD5">
        <w:rPr>
          <w:rFonts w:asciiTheme="majorHAnsi" w:hAnsiTheme="majorHAnsi" w:cstheme="majorHAnsi"/>
        </w:rPr>
        <w:tab/>
        <w:t>OSP Kucice posiada samochód pożarniczy JELCZ GCBA 6/3/2 z autopompą.</w:t>
      </w:r>
    </w:p>
    <w:p w:rsidR="00E33983" w:rsidRPr="00255FD5" w:rsidRDefault="00E33983" w:rsidP="00255FD5">
      <w:pPr>
        <w:pStyle w:val="Default"/>
        <w:spacing w:line="360" w:lineRule="auto"/>
        <w:jc w:val="both"/>
        <w:rPr>
          <w:rFonts w:asciiTheme="majorHAnsi" w:hAnsiTheme="majorHAnsi" w:cstheme="majorHAnsi"/>
        </w:rPr>
      </w:pPr>
      <w:r w:rsidRPr="00255FD5">
        <w:rPr>
          <w:rFonts w:ascii="Segoe UI Symbol" w:hAnsi="Segoe UI Symbol" w:cs="Segoe UI Symbol"/>
        </w:rPr>
        <w:t>➢</w:t>
      </w:r>
      <w:r w:rsidRPr="00255FD5">
        <w:rPr>
          <w:rFonts w:asciiTheme="majorHAnsi" w:hAnsiTheme="majorHAnsi" w:cstheme="majorHAnsi"/>
        </w:rPr>
        <w:tab/>
        <w:t>OSP Starczewo posiada lekki samochód pożarniczy Ford</w:t>
      </w:r>
    </w:p>
    <w:p w:rsidR="00E33983" w:rsidRPr="00255FD5" w:rsidRDefault="00E33983" w:rsidP="00255FD5">
      <w:pPr>
        <w:pStyle w:val="Default"/>
        <w:spacing w:line="360" w:lineRule="auto"/>
        <w:jc w:val="both"/>
        <w:rPr>
          <w:rFonts w:asciiTheme="majorHAnsi" w:hAnsiTheme="majorHAnsi" w:cstheme="majorHAnsi"/>
        </w:rPr>
      </w:pPr>
      <w:r w:rsidRPr="00255FD5">
        <w:rPr>
          <w:rFonts w:ascii="Segoe UI Symbol" w:hAnsi="Segoe UI Symbol" w:cs="Segoe UI Symbol"/>
        </w:rPr>
        <w:t>➢</w:t>
      </w:r>
      <w:r w:rsidRPr="00255FD5">
        <w:rPr>
          <w:rFonts w:asciiTheme="majorHAnsi" w:hAnsiTheme="majorHAnsi" w:cstheme="majorHAnsi"/>
        </w:rPr>
        <w:tab/>
        <w:t>OSP Nowe Sarnowo i Wierzbica Pańska posiadają lekkie samochody pożarnicze -ŻUK</w:t>
      </w:r>
    </w:p>
    <w:p w:rsidR="00E33983" w:rsidRPr="00255FD5" w:rsidRDefault="00E33983" w:rsidP="00255FD5">
      <w:pPr>
        <w:pStyle w:val="Default"/>
        <w:spacing w:line="360" w:lineRule="auto"/>
        <w:jc w:val="both"/>
        <w:rPr>
          <w:rFonts w:asciiTheme="majorHAnsi" w:hAnsiTheme="majorHAnsi" w:cstheme="majorHAnsi"/>
        </w:rPr>
      </w:pPr>
      <w:r w:rsidRPr="00255FD5">
        <w:rPr>
          <w:rFonts w:asciiTheme="majorHAnsi" w:hAnsiTheme="majorHAnsi" w:cstheme="majorHAnsi"/>
        </w:rPr>
        <w:t>Wszystkie jednostki  wyposażone są w podstawowy sprzęt przeciw pożarowy, motopompy oraz drobny sprzęt gaśniczy (węże, piły)</w:t>
      </w:r>
    </w:p>
    <w:p w:rsidR="004476D4" w:rsidRPr="00255FD5" w:rsidRDefault="004476D4" w:rsidP="00255FD5">
      <w:pPr>
        <w:pStyle w:val="Default"/>
        <w:spacing w:line="360" w:lineRule="auto"/>
        <w:jc w:val="both"/>
        <w:rPr>
          <w:rFonts w:asciiTheme="majorHAnsi" w:hAnsiTheme="majorHAnsi" w:cstheme="majorHAnsi"/>
        </w:rPr>
      </w:pPr>
    </w:p>
    <w:p w:rsidR="00895F47" w:rsidRPr="00255FD5" w:rsidRDefault="009E3942"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W zakresie bezpieczeństwa publicznego Gminę Dzierzążnia obsługuje </w:t>
      </w:r>
      <w:r w:rsidRPr="00FF143C">
        <w:rPr>
          <w:rFonts w:asciiTheme="majorHAnsi" w:hAnsiTheme="majorHAnsi" w:cstheme="majorHAnsi"/>
          <w:u w:val="single"/>
        </w:rPr>
        <w:t>Komenda Powiatowa Policji w Płońsku</w:t>
      </w:r>
      <w:r w:rsidRPr="00255FD5">
        <w:rPr>
          <w:rFonts w:asciiTheme="majorHAnsi" w:hAnsiTheme="majorHAnsi" w:cstheme="majorHAnsi"/>
        </w:rPr>
        <w:t xml:space="preserve">. </w:t>
      </w:r>
      <w:r w:rsidR="00E33983" w:rsidRPr="00255FD5">
        <w:rPr>
          <w:rFonts w:asciiTheme="majorHAnsi" w:hAnsiTheme="majorHAnsi" w:cstheme="majorHAnsi"/>
        </w:rPr>
        <w:t>Jeden funkcjonariusz</w:t>
      </w:r>
      <w:r w:rsidRPr="00255FD5">
        <w:rPr>
          <w:rFonts w:asciiTheme="majorHAnsi" w:hAnsiTheme="majorHAnsi" w:cstheme="majorHAnsi"/>
        </w:rPr>
        <w:t xml:space="preserve"> dzielnicowy rewiru,</w:t>
      </w:r>
      <w:r w:rsidR="00E33983" w:rsidRPr="00255FD5">
        <w:rPr>
          <w:rFonts w:asciiTheme="majorHAnsi" w:hAnsiTheme="majorHAnsi" w:cstheme="majorHAnsi"/>
        </w:rPr>
        <w:t xml:space="preserve"> obsługuje </w:t>
      </w:r>
      <w:r w:rsidRPr="00255FD5">
        <w:rPr>
          <w:rFonts w:asciiTheme="majorHAnsi" w:hAnsiTheme="majorHAnsi" w:cstheme="majorHAnsi"/>
        </w:rPr>
        <w:t xml:space="preserve">mieszkańców </w:t>
      </w:r>
      <w:r w:rsidR="00E33983" w:rsidRPr="00255FD5">
        <w:rPr>
          <w:rFonts w:asciiTheme="majorHAnsi" w:hAnsiTheme="majorHAnsi" w:cstheme="majorHAnsi"/>
        </w:rPr>
        <w:t>naszej gminy. D</w:t>
      </w:r>
      <w:r w:rsidRPr="00255FD5">
        <w:rPr>
          <w:rFonts w:asciiTheme="majorHAnsi" w:hAnsiTheme="majorHAnsi" w:cstheme="majorHAnsi"/>
        </w:rPr>
        <w:t>uża powierzchnia rewiru (102 km</w:t>
      </w:r>
      <w:r w:rsidRPr="00255FD5">
        <w:rPr>
          <w:rFonts w:asciiTheme="majorHAnsi" w:hAnsiTheme="majorHAnsi" w:cstheme="majorHAnsi"/>
          <w:vertAlign w:val="superscript"/>
        </w:rPr>
        <w:t>2</w:t>
      </w:r>
      <w:r w:rsidR="00E33983" w:rsidRPr="00255FD5">
        <w:rPr>
          <w:rFonts w:asciiTheme="majorHAnsi" w:hAnsiTheme="majorHAnsi" w:cstheme="majorHAnsi"/>
        </w:rPr>
        <w:t xml:space="preserve"> i 30 miejscowoś</w:t>
      </w:r>
      <w:r w:rsidRPr="00255FD5">
        <w:rPr>
          <w:rFonts w:asciiTheme="majorHAnsi" w:hAnsiTheme="majorHAnsi" w:cstheme="majorHAnsi"/>
        </w:rPr>
        <w:t>ci) wymaga mobilności jednostki</w:t>
      </w:r>
      <w:r w:rsidR="00E33983" w:rsidRPr="00255FD5">
        <w:rPr>
          <w:rFonts w:asciiTheme="majorHAnsi" w:hAnsiTheme="majorHAnsi" w:cstheme="majorHAnsi"/>
        </w:rPr>
        <w:t xml:space="preserve">. Położenie gminy przy trasie nr 10 stwarza wiele niebezpieczeństw komunikacyjnych, które zabezpieczają i nadzorują policjanci z </w:t>
      </w:r>
      <w:r w:rsidR="00FF143C">
        <w:rPr>
          <w:rFonts w:asciiTheme="majorHAnsi" w:hAnsiTheme="majorHAnsi" w:cstheme="majorHAnsi"/>
        </w:rPr>
        <w:t>Komendy Powiatowej Policji w Płońsku</w:t>
      </w:r>
      <w:r w:rsidR="00E33983" w:rsidRPr="00255FD5">
        <w:rPr>
          <w:rFonts w:asciiTheme="majorHAnsi" w:hAnsiTheme="majorHAnsi" w:cstheme="majorHAnsi"/>
        </w:rPr>
        <w:t>. W</w:t>
      </w:r>
      <w:r w:rsidR="00FF143C">
        <w:rPr>
          <w:rFonts w:asciiTheme="majorHAnsi" w:hAnsiTheme="majorHAnsi" w:cstheme="majorHAnsi"/>
        </w:rPr>
        <w:t> </w:t>
      </w:r>
      <w:r w:rsidR="00E33983" w:rsidRPr="00255FD5">
        <w:rPr>
          <w:rFonts w:asciiTheme="majorHAnsi" w:hAnsiTheme="majorHAnsi" w:cstheme="majorHAnsi"/>
        </w:rPr>
        <w:t>przestrzeganiu przepisów ruchu drogowego pomagają funkcjonariusze z sekcji ruchu drogowego z Płońska.</w:t>
      </w:r>
    </w:p>
    <w:p w:rsidR="000B3078" w:rsidRDefault="000B3078">
      <w:pPr>
        <w:rPr>
          <w:rFonts w:asciiTheme="majorHAnsi" w:hAnsiTheme="majorHAnsi" w:cstheme="majorHAnsi"/>
          <w:color w:val="000000"/>
          <w:sz w:val="24"/>
          <w:szCs w:val="24"/>
        </w:rPr>
      </w:pPr>
      <w:r>
        <w:rPr>
          <w:rFonts w:asciiTheme="majorHAnsi" w:hAnsiTheme="majorHAnsi" w:cstheme="majorHAnsi"/>
        </w:rPr>
        <w:br w:type="page"/>
      </w:r>
    </w:p>
    <w:p w:rsidR="00895F47" w:rsidRDefault="00895F47" w:rsidP="00255FD5">
      <w:pPr>
        <w:pStyle w:val="Default"/>
        <w:spacing w:line="360" w:lineRule="auto"/>
        <w:jc w:val="both"/>
        <w:rPr>
          <w:rFonts w:asciiTheme="majorHAnsi" w:hAnsiTheme="majorHAnsi" w:cstheme="majorHAnsi"/>
          <w:b/>
          <w:bCs/>
          <w:iCs/>
        </w:rPr>
      </w:pPr>
      <w:r w:rsidRPr="000127C1">
        <w:rPr>
          <w:rFonts w:asciiTheme="majorHAnsi" w:hAnsiTheme="majorHAnsi" w:cstheme="majorHAnsi"/>
          <w:b/>
          <w:bCs/>
          <w:iCs/>
        </w:rPr>
        <w:lastRenderedPageBreak/>
        <w:t xml:space="preserve">2. SYTUACJA FINANSOWA GMINY </w:t>
      </w:r>
    </w:p>
    <w:p w:rsidR="0022411D" w:rsidRPr="000127C1" w:rsidRDefault="0022411D" w:rsidP="00255FD5">
      <w:pPr>
        <w:pStyle w:val="Default"/>
        <w:spacing w:line="360" w:lineRule="auto"/>
        <w:jc w:val="both"/>
        <w:rPr>
          <w:rFonts w:asciiTheme="majorHAnsi" w:hAnsiTheme="majorHAnsi" w:cstheme="majorHAnsi"/>
          <w:b/>
        </w:rPr>
      </w:pPr>
    </w:p>
    <w:p w:rsidR="00895F47" w:rsidRPr="00255FD5" w:rsidRDefault="00895F47"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t xml:space="preserve">2.1. Wysokość budżetu </w:t>
      </w:r>
    </w:p>
    <w:p w:rsidR="00A72F69" w:rsidRPr="00255FD5" w:rsidRDefault="00A72F69" w:rsidP="00255FD5">
      <w:pPr>
        <w:pStyle w:val="Default"/>
        <w:spacing w:line="360" w:lineRule="auto"/>
        <w:jc w:val="both"/>
        <w:rPr>
          <w:rFonts w:asciiTheme="majorHAnsi" w:hAnsiTheme="majorHAnsi" w:cstheme="majorHAnsi"/>
        </w:rPr>
      </w:pPr>
      <w:r w:rsidRPr="00255FD5">
        <w:rPr>
          <w:rFonts w:asciiTheme="majorHAnsi" w:hAnsiTheme="majorHAnsi" w:cstheme="majorHAnsi"/>
        </w:rPr>
        <w:t>Uchwałą Rady Gminy Dzierzążnia Nr 214/XXXII/2017 z dnia 29 grudnia 2017 roku uchwalono dochody w łącznej kwocie 14 766 761 zł. oraz wydatki w kwocie 15 416 761 zł.</w:t>
      </w:r>
    </w:p>
    <w:p w:rsidR="00FF143C" w:rsidRDefault="00A72F69" w:rsidP="00255FD5">
      <w:pPr>
        <w:pStyle w:val="Default"/>
        <w:spacing w:line="360" w:lineRule="auto"/>
        <w:jc w:val="both"/>
        <w:rPr>
          <w:rFonts w:asciiTheme="majorHAnsi" w:hAnsiTheme="majorHAnsi" w:cstheme="majorHAnsi"/>
        </w:rPr>
      </w:pPr>
      <w:r w:rsidRPr="00255FD5">
        <w:rPr>
          <w:rFonts w:asciiTheme="majorHAnsi" w:hAnsiTheme="majorHAnsi" w:cstheme="majorHAnsi"/>
        </w:rPr>
        <w:t>Różnica między dochodami a wydatkami stanowi deficyt budżetu w kwocie 650 000 zł, który</w:t>
      </w:r>
      <w:r w:rsidR="00FF143C">
        <w:rPr>
          <w:rFonts w:asciiTheme="majorHAnsi" w:hAnsiTheme="majorHAnsi" w:cstheme="majorHAnsi"/>
        </w:rPr>
        <w:t> </w:t>
      </w:r>
      <w:r w:rsidRPr="00255FD5">
        <w:rPr>
          <w:rFonts w:asciiTheme="majorHAnsi" w:hAnsiTheme="majorHAnsi" w:cstheme="majorHAnsi"/>
        </w:rPr>
        <w:t>zostanie pokryty przychodami, pochodzącymi z zaciągniętego kredytu, w wysokości 650</w:t>
      </w:r>
      <w:r w:rsidR="00FF143C">
        <w:rPr>
          <w:rFonts w:asciiTheme="majorHAnsi" w:hAnsiTheme="majorHAnsi" w:cstheme="majorHAnsi"/>
        </w:rPr>
        <w:t> </w:t>
      </w:r>
      <w:r w:rsidRPr="00255FD5">
        <w:rPr>
          <w:rFonts w:asciiTheme="majorHAnsi" w:hAnsiTheme="majorHAnsi" w:cstheme="majorHAnsi"/>
        </w:rPr>
        <w:t>000</w:t>
      </w:r>
      <w:r w:rsidR="00FF143C">
        <w:rPr>
          <w:rFonts w:asciiTheme="majorHAnsi" w:hAnsiTheme="majorHAnsi" w:cstheme="majorHAnsi"/>
        </w:rPr>
        <w:t xml:space="preserve"> </w:t>
      </w:r>
      <w:r w:rsidRPr="00255FD5">
        <w:rPr>
          <w:rFonts w:asciiTheme="majorHAnsi" w:hAnsiTheme="majorHAnsi" w:cstheme="majorHAnsi"/>
        </w:rPr>
        <w:t xml:space="preserve">zł. </w:t>
      </w:r>
    </w:p>
    <w:p w:rsidR="00A72F69" w:rsidRPr="00255FD5" w:rsidRDefault="00A72F69" w:rsidP="00255FD5">
      <w:pPr>
        <w:pStyle w:val="Default"/>
        <w:spacing w:line="360" w:lineRule="auto"/>
        <w:jc w:val="both"/>
        <w:rPr>
          <w:rFonts w:asciiTheme="majorHAnsi" w:hAnsiTheme="majorHAnsi" w:cstheme="majorHAnsi"/>
        </w:rPr>
      </w:pPr>
      <w:r w:rsidRPr="00255FD5">
        <w:rPr>
          <w:rFonts w:asciiTheme="majorHAnsi" w:hAnsiTheme="majorHAnsi" w:cstheme="majorHAnsi"/>
        </w:rPr>
        <w:t>W okresie sprawozdawczym plan wydatków budżetowych został zwiększony o kwotę 1 313 583,47</w:t>
      </w:r>
      <w:r w:rsidR="00FF143C">
        <w:rPr>
          <w:rFonts w:asciiTheme="majorHAnsi" w:hAnsiTheme="majorHAnsi" w:cstheme="majorHAnsi"/>
        </w:rPr>
        <w:t xml:space="preserve"> zł</w:t>
      </w:r>
      <w:r w:rsidRPr="00255FD5">
        <w:rPr>
          <w:rFonts w:asciiTheme="majorHAnsi" w:hAnsiTheme="majorHAnsi" w:cstheme="majorHAnsi"/>
        </w:rPr>
        <w:t>. W okresie sprawozdawczym wydatki zostały wykonane w wysokości 15 544 409,04</w:t>
      </w:r>
      <w:r w:rsidR="00FF143C">
        <w:rPr>
          <w:rFonts w:asciiTheme="majorHAnsi" w:hAnsiTheme="majorHAnsi" w:cstheme="majorHAnsi"/>
        </w:rPr>
        <w:t xml:space="preserve"> zł.</w:t>
      </w:r>
      <w:r w:rsidRPr="00255FD5">
        <w:rPr>
          <w:rFonts w:asciiTheme="majorHAnsi" w:hAnsiTheme="majorHAnsi" w:cstheme="majorHAnsi"/>
        </w:rPr>
        <w:t xml:space="preserve"> co stanowi 92,91% zaplanowanej kwoty wydatków 16 730 344,47</w:t>
      </w:r>
      <w:r w:rsidR="00FF143C">
        <w:rPr>
          <w:rFonts w:asciiTheme="majorHAnsi" w:hAnsiTheme="majorHAnsi" w:cstheme="majorHAnsi"/>
        </w:rPr>
        <w:t xml:space="preserve"> zł.</w:t>
      </w:r>
    </w:p>
    <w:p w:rsidR="00EC34E0" w:rsidRPr="00255FD5" w:rsidRDefault="00EC34E0" w:rsidP="00255FD5">
      <w:pPr>
        <w:pStyle w:val="Default"/>
        <w:spacing w:line="360" w:lineRule="auto"/>
        <w:jc w:val="both"/>
        <w:rPr>
          <w:rFonts w:asciiTheme="majorHAnsi" w:hAnsiTheme="majorHAnsi" w:cstheme="majorHAnsi"/>
        </w:rPr>
      </w:pPr>
    </w:p>
    <w:p w:rsidR="00895F47" w:rsidRPr="00255FD5" w:rsidRDefault="00895F47"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t xml:space="preserve">2.2. Poziom zadłużenia </w:t>
      </w:r>
    </w:p>
    <w:p w:rsidR="00A72F69" w:rsidRPr="00255FD5" w:rsidRDefault="00A72F69" w:rsidP="00255FD5">
      <w:pPr>
        <w:pStyle w:val="Default"/>
        <w:spacing w:line="360" w:lineRule="auto"/>
        <w:jc w:val="both"/>
        <w:rPr>
          <w:rFonts w:asciiTheme="majorHAnsi" w:hAnsiTheme="majorHAnsi" w:cstheme="majorHAnsi"/>
        </w:rPr>
      </w:pPr>
      <w:r w:rsidRPr="00255FD5">
        <w:rPr>
          <w:rFonts w:asciiTheme="majorHAnsi" w:hAnsiTheme="majorHAnsi" w:cstheme="majorHAnsi"/>
        </w:rPr>
        <w:t>Gmina Dzierzążnia aktualnie posiada 3 kredyty:</w:t>
      </w:r>
    </w:p>
    <w:p w:rsidR="00A72F69" w:rsidRPr="00255FD5" w:rsidRDefault="00A72F69" w:rsidP="00255FD5">
      <w:pPr>
        <w:pStyle w:val="Default"/>
        <w:numPr>
          <w:ilvl w:val="0"/>
          <w:numId w:val="3"/>
        </w:numPr>
        <w:spacing w:line="360" w:lineRule="auto"/>
        <w:jc w:val="both"/>
        <w:rPr>
          <w:rFonts w:asciiTheme="majorHAnsi" w:hAnsiTheme="majorHAnsi" w:cstheme="majorHAnsi"/>
        </w:rPr>
      </w:pPr>
      <w:r w:rsidRPr="00255FD5">
        <w:rPr>
          <w:rFonts w:asciiTheme="majorHAnsi" w:hAnsiTheme="majorHAnsi" w:cstheme="majorHAnsi"/>
        </w:rPr>
        <w:t>1 500 000 zł. umowa podpisana w maju 2013 roku (uruchomiony we wrześniu), z</w:t>
      </w:r>
      <w:r w:rsidR="00FF143C">
        <w:rPr>
          <w:rFonts w:asciiTheme="majorHAnsi" w:hAnsiTheme="majorHAnsi" w:cstheme="majorHAnsi"/>
        </w:rPr>
        <w:t> </w:t>
      </w:r>
      <w:r w:rsidRPr="00255FD5">
        <w:rPr>
          <w:rFonts w:asciiTheme="majorHAnsi" w:hAnsiTheme="majorHAnsi" w:cstheme="majorHAnsi"/>
        </w:rPr>
        <w:t>przeznaczeniem na budowę przydomowych oczyszczalni ścieków na terenie gminy Dzierzążnia – Etap III- kredyt zaciągnięty na 10 lat – roczne spłaty 150 000 zł. Do spłaty pozostało 750 000zł;</w:t>
      </w:r>
    </w:p>
    <w:p w:rsidR="00A72F69" w:rsidRPr="00255FD5" w:rsidRDefault="00A72F69" w:rsidP="00255FD5">
      <w:pPr>
        <w:pStyle w:val="Default"/>
        <w:numPr>
          <w:ilvl w:val="0"/>
          <w:numId w:val="3"/>
        </w:numPr>
        <w:spacing w:line="360" w:lineRule="auto"/>
        <w:jc w:val="both"/>
        <w:rPr>
          <w:rFonts w:asciiTheme="majorHAnsi" w:hAnsiTheme="majorHAnsi" w:cstheme="majorHAnsi"/>
        </w:rPr>
      </w:pPr>
      <w:r w:rsidRPr="00255FD5">
        <w:rPr>
          <w:rFonts w:asciiTheme="majorHAnsi" w:hAnsiTheme="majorHAnsi" w:cstheme="majorHAnsi"/>
        </w:rPr>
        <w:t>243 540 zł  kredyt zaciągnięty we wrześniu 2013, z przeznaczeniem na zakup autobusu szkolnego do przewozu dzieci – kredyt zaciągnięty na 5 lat – roczne spłaty 48 708 zł.  W 2018 roku spłacono całość;</w:t>
      </w:r>
    </w:p>
    <w:p w:rsidR="00A72F69" w:rsidRPr="00255FD5" w:rsidRDefault="00A72F69" w:rsidP="00255FD5">
      <w:pPr>
        <w:pStyle w:val="Default"/>
        <w:numPr>
          <w:ilvl w:val="0"/>
          <w:numId w:val="3"/>
        </w:numPr>
        <w:spacing w:line="360" w:lineRule="auto"/>
        <w:jc w:val="both"/>
        <w:rPr>
          <w:rFonts w:asciiTheme="majorHAnsi" w:hAnsiTheme="majorHAnsi" w:cstheme="majorHAnsi"/>
        </w:rPr>
      </w:pPr>
      <w:r w:rsidRPr="00255FD5">
        <w:rPr>
          <w:rFonts w:asciiTheme="majorHAnsi" w:hAnsiTheme="majorHAnsi" w:cstheme="majorHAnsi"/>
        </w:rPr>
        <w:t>553 708 zł. Kredyt zaciągnięty w marcu 2014 roku na spłatę zaciągniętych wcześniej zobowiązań. Spłaty nastąpiły od 2015 roku. Rocznie 110 000zł. kredyt zaciągnięty na</w:t>
      </w:r>
      <w:r w:rsidR="00D7155B">
        <w:rPr>
          <w:rFonts w:asciiTheme="majorHAnsi" w:hAnsiTheme="majorHAnsi" w:cstheme="majorHAnsi"/>
        </w:rPr>
        <w:t> </w:t>
      </w:r>
      <w:r w:rsidRPr="00255FD5">
        <w:rPr>
          <w:rFonts w:asciiTheme="majorHAnsi" w:hAnsiTheme="majorHAnsi" w:cstheme="majorHAnsi"/>
        </w:rPr>
        <w:t>5</w:t>
      </w:r>
      <w:r w:rsidR="00D7155B">
        <w:rPr>
          <w:rFonts w:asciiTheme="majorHAnsi" w:hAnsiTheme="majorHAnsi" w:cstheme="majorHAnsi"/>
        </w:rPr>
        <w:t> </w:t>
      </w:r>
      <w:r w:rsidRPr="00255FD5">
        <w:rPr>
          <w:rFonts w:asciiTheme="majorHAnsi" w:hAnsiTheme="majorHAnsi" w:cstheme="majorHAnsi"/>
        </w:rPr>
        <w:t>lat. Do spłaty pozostało 113 708 zł;</w:t>
      </w:r>
    </w:p>
    <w:p w:rsidR="00A72F69" w:rsidRDefault="00A72F69" w:rsidP="00255FD5">
      <w:pPr>
        <w:pStyle w:val="Default"/>
        <w:spacing w:line="360" w:lineRule="auto"/>
        <w:jc w:val="both"/>
        <w:rPr>
          <w:rFonts w:asciiTheme="majorHAnsi" w:hAnsiTheme="majorHAnsi" w:cstheme="majorHAnsi"/>
        </w:rPr>
      </w:pPr>
      <w:r w:rsidRPr="00255FD5">
        <w:rPr>
          <w:rFonts w:asciiTheme="majorHAnsi" w:hAnsiTheme="majorHAnsi" w:cstheme="majorHAnsi"/>
        </w:rPr>
        <w:t>Stan zobowiązań wg tytułów dłużnych na koniec 2018 roku wyniósł   863 708 zł. co stanowi 5,55% ogółu  wykonania dochodów.</w:t>
      </w:r>
    </w:p>
    <w:p w:rsidR="00E633CB" w:rsidRDefault="00E633CB" w:rsidP="00255FD5">
      <w:pPr>
        <w:pStyle w:val="Default"/>
        <w:spacing w:line="360" w:lineRule="auto"/>
        <w:jc w:val="both"/>
        <w:rPr>
          <w:rFonts w:asciiTheme="majorHAnsi" w:hAnsiTheme="majorHAnsi" w:cstheme="majorHAnsi"/>
        </w:rPr>
      </w:pPr>
    </w:p>
    <w:p w:rsidR="0022411D" w:rsidRDefault="0022411D" w:rsidP="00255FD5">
      <w:pPr>
        <w:pStyle w:val="Default"/>
        <w:spacing w:line="360" w:lineRule="auto"/>
        <w:jc w:val="both"/>
        <w:rPr>
          <w:rFonts w:asciiTheme="majorHAnsi" w:hAnsiTheme="majorHAnsi" w:cstheme="majorHAnsi"/>
        </w:rPr>
      </w:pPr>
    </w:p>
    <w:p w:rsidR="0022411D" w:rsidRDefault="0022411D" w:rsidP="00255FD5">
      <w:pPr>
        <w:pStyle w:val="Default"/>
        <w:spacing w:line="360" w:lineRule="auto"/>
        <w:jc w:val="both"/>
        <w:rPr>
          <w:rFonts w:asciiTheme="majorHAnsi" w:hAnsiTheme="majorHAnsi" w:cstheme="majorHAnsi"/>
        </w:rPr>
      </w:pPr>
    </w:p>
    <w:p w:rsidR="0022411D" w:rsidRDefault="0022411D" w:rsidP="00255FD5">
      <w:pPr>
        <w:pStyle w:val="Default"/>
        <w:spacing w:line="360" w:lineRule="auto"/>
        <w:jc w:val="both"/>
        <w:rPr>
          <w:rFonts w:asciiTheme="majorHAnsi" w:hAnsiTheme="majorHAnsi" w:cstheme="majorHAnsi"/>
        </w:rPr>
      </w:pPr>
    </w:p>
    <w:p w:rsidR="0022411D" w:rsidRDefault="0022411D" w:rsidP="00255FD5">
      <w:pPr>
        <w:pStyle w:val="Default"/>
        <w:spacing w:line="360" w:lineRule="auto"/>
        <w:jc w:val="both"/>
        <w:rPr>
          <w:rFonts w:asciiTheme="majorHAnsi" w:hAnsiTheme="majorHAnsi" w:cstheme="majorHAnsi"/>
        </w:rPr>
      </w:pPr>
    </w:p>
    <w:p w:rsidR="0022411D" w:rsidRDefault="0022411D" w:rsidP="00255FD5">
      <w:pPr>
        <w:pStyle w:val="Default"/>
        <w:spacing w:line="360" w:lineRule="auto"/>
        <w:jc w:val="both"/>
        <w:rPr>
          <w:rFonts w:asciiTheme="majorHAnsi" w:hAnsiTheme="majorHAnsi" w:cstheme="majorHAnsi"/>
        </w:rPr>
      </w:pPr>
    </w:p>
    <w:p w:rsidR="0022411D" w:rsidRPr="00255FD5" w:rsidRDefault="0022411D" w:rsidP="00255FD5">
      <w:pPr>
        <w:pStyle w:val="Default"/>
        <w:spacing w:line="360" w:lineRule="auto"/>
        <w:jc w:val="both"/>
        <w:rPr>
          <w:rFonts w:asciiTheme="majorHAnsi" w:hAnsiTheme="majorHAnsi" w:cstheme="majorHAnsi"/>
        </w:rPr>
      </w:pPr>
    </w:p>
    <w:p w:rsidR="00A72F69" w:rsidRPr="00255FD5" w:rsidRDefault="00895F47"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lastRenderedPageBreak/>
        <w:t xml:space="preserve">2.3. Zaległości podatkowe podatników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118"/>
      </w:tblGrid>
      <w:tr w:rsidR="000205B3" w:rsidRPr="00255FD5" w:rsidTr="00D7155B">
        <w:tc>
          <w:tcPr>
            <w:tcW w:w="3544" w:type="dxa"/>
            <w:tcBorders>
              <w:top w:val="double" w:sz="4" w:space="0" w:color="auto"/>
              <w:left w:val="double" w:sz="4" w:space="0" w:color="auto"/>
              <w:bottom w:val="double" w:sz="4" w:space="0" w:color="auto"/>
              <w:right w:val="double" w:sz="4" w:space="0" w:color="auto"/>
            </w:tcBorders>
            <w:vAlign w:val="center"/>
          </w:tcPr>
          <w:p w:rsidR="000205B3" w:rsidRPr="00255FD5" w:rsidRDefault="000205B3" w:rsidP="00D7155B">
            <w:pPr>
              <w:spacing w:after="0" w:line="360" w:lineRule="auto"/>
              <w:jc w:val="center"/>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Wyszczególnienie</w:t>
            </w:r>
          </w:p>
        </w:tc>
        <w:tc>
          <w:tcPr>
            <w:tcW w:w="2268" w:type="dxa"/>
            <w:tcBorders>
              <w:top w:val="double" w:sz="4" w:space="0" w:color="auto"/>
              <w:left w:val="double" w:sz="4" w:space="0" w:color="auto"/>
              <w:bottom w:val="double" w:sz="4" w:space="0" w:color="auto"/>
              <w:right w:val="double" w:sz="4" w:space="0" w:color="auto"/>
            </w:tcBorders>
            <w:vAlign w:val="center"/>
          </w:tcPr>
          <w:p w:rsidR="000205B3" w:rsidRPr="00255FD5" w:rsidRDefault="000205B3" w:rsidP="00D7155B">
            <w:pPr>
              <w:spacing w:after="0" w:line="360" w:lineRule="auto"/>
              <w:jc w:val="center"/>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Zaległości</w:t>
            </w:r>
          </w:p>
        </w:tc>
        <w:tc>
          <w:tcPr>
            <w:tcW w:w="3118" w:type="dxa"/>
            <w:tcBorders>
              <w:top w:val="double" w:sz="4" w:space="0" w:color="auto"/>
              <w:left w:val="double" w:sz="4" w:space="0" w:color="auto"/>
              <w:bottom w:val="double" w:sz="4" w:space="0" w:color="auto"/>
              <w:right w:val="double" w:sz="4" w:space="0" w:color="auto"/>
            </w:tcBorders>
            <w:vAlign w:val="center"/>
          </w:tcPr>
          <w:p w:rsidR="000205B3" w:rsidRPr="00255FD5" w:rsidRDefault="000205B3" w:rsidP="00D7155B">
            <w:pPr>
              <w:spacing w:after="0" w:line="360" w:lineRule="auto"/>
              <w:jc w:val="center"/>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Umorzenie zaległości podatkowych</w:t>
            </w:r>
          </w:p>
        </w:tc>
      </w:tr>
      <w:tr w:rsidR="000205B3" w:rsidRPr="00255FD5" w:rsidTr="00D7155B">
        <w:tc>
          <w:tcPr>
            <w:tcW w:w="3544" w:type="dxa"/>
            <w:tcBorders>
              <w:top w:val="double" w:sz="4" w:space="0" w:color="auto"/>
              <w:left w:val="double" w:sz="4" w:space="0" w:color="auto"/>
              <w:bottom w:val="single" w:sz="6" w:space="0" w:color="auto"/>
              <w:right w:val="single" w:sz="6" w:space="0" w:color="auto"/>
            </w:tcBorders>
          </w:tcPr>
          <w:p w:rsidR="000205B3" w:rsidRPr="00255FD5" w:rsidRDefault="000205B3" w:rsidP="00255FD5">
            <w:pPr>
              <w:spacing w:after="0" w:line="360" w:lineRule="auto"/>
              <w:jc w:val="both"/>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Podatek rolny, w tym:</w:t>
            </w:r>
          </w:p>
          <w:p w:rsidR="000205B3" w:rsidRPr="00255FD5" w:rsidRDefault="000205B3" w:rsidP="00255FD5">
            <w:pPr>
              <w:spacing w:after="0" w:line="360" w:lineRule="auto"/>
              <w:jc w:val="both"/>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 osoby fizyczne</w:t>
            </w:r>
          </w:p>
          <w:p w:rsidR="000205B3" w:rsidRPr="00255FD5" w:rsidRDefault="000205B3" w:rsidP="00255FD5">
            <w:pPr>
              <w:spacing w:after="0" w:line="360" w:lineRule="auto"/>
              <w:jc w:val="both"/>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 osoby prawne</w:t>
            </w:r>
          </w:p>
        </w:tc>
        <w:tc>
          <w:tcPr>
            <w:tcW w:w="2268" w:type="dxa"/>
            <w:tcBorders>
              <w:top w:val="double" w:sz="4" w:space="0" w:color="auto"/>
              <w:left w:val="single" w:sz="6" w:space="0" w:color="auto"/>
              <w:bottom w:val="single" w:sz="6" w:space="0" w:color="auto"/>
              <w:right w:val="single" w:sz="6" w:space="0" w:color="auto"/>
            </w:tcBorders>
          </w:tcPr>
          <w:p w:rsidR="000205B3" w:rsidRPr="00255FD5" w:rsidRDefault="000205B3" w:rsidP="00D7155B">
            <w:pPr>
              <w:spacing w:after="0" w:line="360" w:lineRule="auto"/>
              <w:jc w:val="right"/>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179 315,72</w:t>
            </w:r>
          </w:p>
          <w:p w:rsidR="000205B3" w:rsidRPr="00255FD5" w:rsidRDefault="000205B3" w:rsidP="00D7155B">
            <w:pPr>
              <w:spacing w:after="0" w:line="360" w:lineRule="auto"/>
              <w:jc w:val="right"/>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178 474,72</w:t>
            </w:r>
          </w:p>
          <w:p w:rsidR="000205B3" w:rsidRPr="00255FD5" w:rsidRDefault="000205B3" w:rsidP="00D7155B">
            <w:pPr>
              <w:spacing w:after="0" w:line="360" w:lineRule="auto"/>
              <w:jc w:val="right"/>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841,00</w:t>
            </w:r>
          </w:p>
        </w:tc>
        <w:tc>
          <w:tcPr>
            <w:tcW w:w="3118" w:type="dxa"/>
            <w:tcBorders>
              <w:top w:val="double" w:sz="4" w:space="0" w:color="auto"/>
              <w:left w:val="single" w:sz="6" w:space="0" w:color="auto"/>
              <w:bottom w:val="single" w:sz="6" w:space="0" w:color="auto"/>
              <w:right w:val="single" w:sz="6" w:space="0" w:color="auto"/>
            </w:tcBorders>
          </w:tcPr>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6 652,00</w:t>
            </w:r>
          </w:p>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6 652,00</w:t>
            </w:r>
          </w:p>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0,00</w:t>
            </w:r>
          </w:p>
        </w:tc>
      </w:tr>
      <w:tr w:rsidR="000205B3" w:rsidRPr="00255FD5" w:rsidTr="00D7155B">
        <w:trPr>
          <w:trHeight w:val="1013"/>
        </w:trPr>
        <w:tc>
          <w:tcPr>
            <w:tcW w:w="3544" w:type="dxa"/>
            <w:tcBorders>
              <w:top w:val="single" w:sz="6" w:space="0" w:color="auto"/>
              <w:left w:val="double" w:sz="4" w:space="0" w:color="auto"/>
              <w:bottom w:val="single" w:sz="6" w:space="0" w:color="auto"/>
              <w:right w:val="single" w:sz="6" w:space="0" w:color="auto"/>
            </w:tcBorders>
          </w:tcPr>
          <w:p w:rsidR="000205B3" w:rsidRPr="00255FD5" w:rsidRDefault="000205B3" w:rsidP="00255FD5">
            <w:pPr>
              <w:spacing w:after="0" w:line="360" w:lineRule="auto"/>
              <w:jc w:val="both"/>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Podatek od nieruchomości:</w:t>
            </w:r>
          </w:p>
          <w:p w:rsidR="000205B3" w:rsidRPr="00255FD5" w:rsidRDefault="000205B3" w:rsidP="00255FD5">
            <w:pPr>
              <w:spacing w:after="0" w:line="360" w:lineRule="auto"/>
              <w:jc w:val="both"/>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 osoby fizyczne</w:t>
            </w:r>
          </w:p>
          <w:p w:rsidR="000205B3" w:rsidRPr="00255FD5" w:rsidRDefault="000205B3" w:rsidP="00255FD5">
            <w:pPr>
              <w:spacing w:after="0" w:line="360" w:lineRule="auto"/>
              <w:jc w:val="both"/>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 osoby prawne</w:t>
            </w:r>
          </w:p>
        </w:tc>
        <w:tc>
          <w:tcPr>
            <w:tcW w:w="2268" w:type="dxa"/>
            <w:tcBorders>
              <w:top w:val="single" w:sz="6" w:space="0" w:color="auto"/>
              <w:left w:val="single" w:sz="6" w:space="0" w:color="auto"/>
              <w:bottom w:val="single" w:sz="6" w:space="0" w:color="auto"/>
              <w:right w:val="single" w:sz="6" w:space="0" w:color="auto"/>
            </w:tcBorders>
          </w:tcPr>
          <w:p w:rsidR="000205B3" w:rsidRPr="00255FD5" w:rsidRDefault="000205B3" w:rsidP="00D7155B">
            <w:pPr>
              <w:spacing w:after="0" w:line="360" w:lineRule="auto"/>
              <w:jc w:val="right"/>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135 193,40</w:t>
            </w:r>
          </w:p>
          <w:p w:rsidR="000205B3" w:rsidRPr="00255FD5" w:rsidRDefault="000205B3" w:rsidP="00D7155B">
            <w:pPr>
              <w:spacing w:after="0" w:line="360" w:lineRule="auto"/>
              <w:jc w:val="right"/>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135 156,40</w:t>
            </w:r>
          </w:p>
          <w:p w:rsidR="000205B3" w:rsidRPr="00255FD5" w:rsidRDefault="000205B3" w:rsidP="00D7155B">
            <w:pPr>
              <w:spacing w:after="0" w:line="360" w:lineRule="auto"/>
              <w:jc w:val="right"/>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37,00</w:t>
            </w:r>
          </w:p>
        </w:tc>
        <w:tc>
          <w:tcPr>
            <w:tcW w:w="3118" w:type="dxa"/>
            <w:tcBorders>
              <w:top w:val="single" w:sz="6" w:space="0" w:color="auto"/>
              <w:left w:val="single" w:sz="6" w:space="0" w:color="auto"/>
              <w:bottom w:val="single" w:sz="6" w:space="0" w:color="auto"/>
              <w:right w:val="single" w:sz="6" w:space="0" w:color="auto"/>
            </w:tcBorders>
          </w:tcPr>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618,00</w:t>
            </w:r>
          </w:p>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618,00</w:t>
            </w:r>
          </w:p>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0,00</w:t>
            </w:r>
          </w:p>
        </w:tc>
      </w:tr>
      <w:tr w:rsidR="000205B3" w:rsidRPr="00255FD5" w:rsidTr="00D7155B">
        <w:tc>
          <w:tcPr>
            <w:tcW w:w="3544" w:type="dxa"/>
            <w:tcBorders>
              <w:top w:val="single" w:sz="6" w:space="0" w:color="auto"/>
              <w:left w:val="double" w:sz="4" w:space="0" w:color="auto"/>
              <w:bottom w:val="single" w:sz="6" w:space="0" w:color="auto"/>
              <w:right w:val="single" w:sz="6" w:space="0" w:color="auto"/>
            </w:tcBorders>
          </w:tcPr>
          <w:p w:rsidR="000205B3" w:rsidRPr="00255FD5" w:rsidRDefault="000205B3" w:rsidP="00255FD5">
            <w:pPr>
              <w:spacing w:after="0" w:line="360" w:lineRule="auto"/>
              <w:jc w:val="both"/>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Podatek leśny:</w:t>
            </w:r>
          </w:p>
          <w:p w:rsidR="000205B3" w:rsidRPr="00255FD5" w:rsidRDefault="000205B3" w:rsidP="00255FD5">
            <w:pPr>
              <w:spacing w:after="0" w:line="360" w:lineRule="auto"/>
              <w:jc w:val="both"/>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 osoby fizyczne</w:t>
            </w:r>
          </w:p>
          <w:p w:rsidR="000205B3" w:rsidRPr="00255FD5" w:rsidRDefault="000205B3" w:rsidP="00255FD5">
            <w:pPr>
              <w:spacing w:after="0" w:line="360" w:lineRule="auto"/>
              <w:jc w:val="both"/>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 osoby prawne</w:t>
            </w:r>
          </w:p>
        </w:tc>
        <w:tc>
          <w:tcPr>
            <w:tcW w:w="2268" w:type="dxa"/>
            <w:tcBorders>
              <w:top w:val="single" w:sz="6" w:space="0" w:color="auto"/>
              <w:left w:val="single" w:sz="6" w:space="0" w:color="auto"/>
              <w:bottom w:val="single" w:sz="6" w:space="0" w:color="auto"/>
              <w:right w:val="single" w:sz="6" w:space="0" w:color="auto"/>
            </w:tcBorders>
          </w:tcPr>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2 369,20</w:t>
            </w:r>
          </w:p>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2 369,20</w:t>
            </w:r>
          </w:p>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0,00</w:t>
            </w:r>
          </w:p>
        </w:tc>
        <w:tc>
          <w:tcPr>
            <w:tcW w:w="3118" w:type="dxa"/>
            <w:tcBorders>
              <w:top w:val="single" w:sz="6" w:space="0" w:color="auto"/>
              <w:left w:val="single" w:sz="6" w:space="0" w:color="auto"/>
              <w:bottom w:val="single" w:sz="6" w:space="0" w:color="auto"/>
              <w:right w:val="single" w:sz="6" w:space="0" w:color="auto"/>
            </w:tcBorders>
          </w:tcPr>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41,00</w:t>
            </w:r>
          </w:p>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41,00</w:t>
            </w:r>
          </w:p>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0,00</w:t>
            </w:r>
          </w:p>
        </w:tc>
      </w:tr>
      <w:tr w:rsidR="000205B3" w:rsidRPr="00255FD5" w:rsidTr="00D7155B">
        <w:trPr>
          <w:trHeight w:val="793"/>
        </w:trPr>
        <w:tc>
          <w:tcPr>
            <w:tcW w:w="3544" w:type="dxa"/>
            <w:tcBorders>
              <w:top w:val="single" w:sz="6" w:space="0" w:color="auto"/>
              <w:left w:val="double" w:sz="4" w:space="0" w:color="auto"/>
              <w:bottom w:val="double" w:sz="4" w:space="0" w:color="auto"/>
              <w:right w:val="single" w:sz="6" w:space="0" w:color="auto"/>
            </w:tcBorders>
          </w:tcPr>
          <w:p w:rsidR="000205B3" w:rsidRPr="00255FD5" w:rsidRDefault="000205B3" w:rsidP="00255FD5">
            <w:pPr>
              <w:spacing w:after="0" w:line="360" w:lineRule="auto"/>
              <w:jc w:val="both"/>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Podatek od środków transportu, w tym:</w:t>
            </w:r>
          </w:p>
          <w:p w:rsidR="000205B3" w:rsidRPr="00255FD5" w:rsidRDefault="000205B3" w:rsidP="00255FD5">
            <w:pPr>
              <w:spacing w:after="0" w:line="360" w:lineRule="auto"/>
              <w:jc w:val="both"/>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 osoby fizyczne</w:t>
            </w:r>
          </w:p>
          <w:p w:rsidR="000205B3" w:rsidRPr="00255FD5" w:rsidRDefault="000205B3" w:rsidP="00255FD5">
            <w:pPr>
              <w:spacing w:after="0" w:line="360" w:lineRule="auto"/>
              <w:jc w:val="both"/>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 osoby prawne</w:t>
            </w:r>
          </w:p>
        </w:tc>
        <w:tc>
          <w:tcPr>
            <w:tcW w:w="2268" w:type="dxa"/>
            <w:tcBorders>
              <w:top w:val="single" w:sz="6" w:space="0" w:color="auto"/>
              <w:left w:val="single" w:sz="6" w:space="0" w:color="auto"/>
              <w:bottom w:val="double" w:sz="4" w:space="0" w:color="auto"/>
              <w:right w:val="single" w:sz="6" w:space="0" w:color="auto"/>
            </w:tcBorders>
          </w:tcPr>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31 453,30</w:t>
            </w:r>
          </w:p>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p>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31 453,30</w:t>
            </w:r>
          </w:p>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0,00</w:t>
            </w:r>
          </w:p>
        </w:tc>
        <w:tc>
          <w:tcPr>
            <w:tcW w:w="3118" w:type="dxa"/>
            <w:tcBorders>
              <w:top w:val="single" w:sz="6" w:space="0" w:color="auto"/>
              <w:left w:val="single" w:sz="6" w:space="0" w:color="auto"/>
              <w:bottom w:val="double" w:sz="4" w:space="0" w:color="auto"/>
              <w:right w:val="single" w:sz="6" w:space="0" w:color="auto"/>
            </w:tcBorders>
          </w:tcPr>
          <w:p w:rsidR="000205B3" w:rsidRPr="00255FD5" w:rsidRDefault="000205B3" w:rsidP="00D7155B">
            <w:pPr>
              <w:spacing w:after="0" w:line="360" w:lineRule="auto"/>
              <w:jc w:val="right"/>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0,00</w:t>
            </w:r>
          </w:p>
        </w:tc>
      </w:tr>
      <w:tr w:rsidR="000205B3" w:rsidRPr="00255FD5" w:rsidTr="00D7155B">
        <w:tc>
          <w:tcPr>
            <w:tcW w:w="3544" w:type="dxa"/>
            <w:tcBorders>
              <w:top w:val="double" w:sz="4" w:space="0" w:color="auto"/>
              <w:left w:val="double" w:sz="4" w:space="0" w:color="auto"/>
              <w:bottom w:val="double" w:sz="4" w:space="0" w:color="auto"/>
              <w:right w:val="double" w:sz="4" w:space="0" w:color="auto"/>
            </w:tcBorders>
          </w:tcPr>
          <w:p w:rsidR="000205B3" w:rsidRPr="00D7155B" w:rsidRDefault="000205B3" w:rsidP="00255FD5">
            <w:pPr>
              <w:spacing w:after="0" w:line="360" w:lineRule="auto"/>
              <w:jc w:val="both"/>
              <w:rPr>
                <w:rFonts w:asciiTheme="majorHAnsi" w:eastAsia="Times New Roman" w:hAnsiTheme="majorHAnsi" w:cstheme="majorHAnsi"/>
                <w:b/>
                <w:color w:val="000000"/>
                <w:sz w:val="24"/>
                <w:szCs w:val="24"/>
                <w:lang w:eastAsia="pl-PL"/>
              </w:rPr>
            </w:pPr>
            <w:r w:rsidRPr="00D7155B">
              <w:rPr>
                <w:rFonts w:asciiTheme="majorHAnsi" w:eastAsia="Times New Roman" w:hAnsiTheme="majorHAnsi" w:cstheme="majorHAnsi"/>
                <w:b/>
                <w:color w:val="000000"/>
                <w:sz w:val="24"/>
                <w:szCs w:val="24"/>
                <w:lang w:eastAsia="pl-PL"/>
              </w:rPr>
              <w:t>Ogółem</w:t>
            </w:r>
          </w:p>
        </w:tc>
        <w:tc>
          <w:tcPr>
            <w:tcW w:w="2268" w:type="dxa"/>
            <w:tcBorders>
              <w:top w:val="double" w:sz="4" w:space="0" w:color="auto"/>
              <w:left w:val="double" w:sz="4" w:space="0" w:color="auto"/>
              <w:bottom w:val="double" w:sz="4" w:space="0" w:color="auto"/>
              <w:right w:val="double" w:sz="4" w:space="0" w:color="auto"/>
            </w:tcBorders>
          </w:tcPr>
          <w:p w:rsidR="000205B3" w:rsidRPr="00D7155B" w:rsidRDefault="000205B3" w:rsidP="00D7155B">
            <w:pPr>
              <w:spacing w:after="0" w:line="360" w:lineRule="auto"/>
              <w:jc w:val="right"/>
              <w:rPr>
                <w:rFonts w:asciiTheme="majorHAnsi" w:eastAsia="Times New Roman" w:hAnsiTheme="majorHAnsi" w:cstheme="majorHAnsi"/>
                <w:b/>
                <w:color w:val="000000"/>
                <w:sz w:val="24"/>
                <w:szCs w:val="24"/>
                <w:lang w:eastAsia="pl-PL"/>
              </w:rPr>
            </w:pPr>
            <w:r w:rsidRPr="00D7155B">
              <w:rPr>
                <w:rFonts w:asciiTheme="majorHAnsi" w:eastAsia="Times New Roman" w:hAnsiTheme="majorHAnsi" w:cstheme="majorHAnsi"/>
                <w:b/>
                <w:color w:val="000000"/>
                <w:sz w:val="24"/>
                <w:szCs w:val="24"/>
                <w:lang w:eastAsia="pl-PL"/>
              </w:rPr>
              <w:t>348 331,62</w:t>
            </w:r>
          </w:p>
        </w:tc>
        <w:tc>
          <w:tcPr>
            <w:tcW w:w="3118" w:type="dxa"/>
            <w:tcBorders>
              <w:top w:val="double" w:sz="4" w:space="0" w:color="auto"/>
              <w:left w:val="double" w:sz="4" w:space="0" w:color="auto"/>
              <w:bottom w:val="double" w:sz="4" w:space="0" w:color="auto"/>
              <w:right w:val="double" w:sz="4" w:space="0" w:color="auto"/>
            </w:tcBorders>
          </w:tcPr>
          <w:p w:rsidR="000205B3" w:rsidRPr="00D7155B" w:rsidRDefault="000205B3" w:rsidP="00D7155B">
            <w:pPr>
              <w:spacing w:after="0" w:line="360" w:lineRule="auto"/>
              <w:jc w:val="right"/>
              <w:rPr>
                <w:rFonts w:asciiTheme="majorHAnsi" w:eastAsia="Times New Roman" w:hAnsiTheme="majorHAnsi" w:cstheme="majorHAnsi"/>
                <w:b/>
                <w:color w:val="000000"/>
                <w:sz w:val="24"/>
                <w:szCs w:val="24"/>
                <w:lang w:eastAsia="pl-PL"/>
              </w:rPr>
            </w:pPr>
            <w:r w:rsidRPr="00D7155B">
              <w:rPr>
                <w:rFonts w:asciiTheme="majorHAnsi" w:eastAsia="Times New Roman" w:hAnsiTheme="majorHAnsi" w:cstheme="majorHAnsi"/>
                <w:b/>
                <w:color w:val="000000"/>
                <w:sz w:val="24"/>
                <w:szCs w:val="24"/>
                <w:lang w:eastAsia="pl-PL"/>
              </w:rPr>
              <w:t>7 311,00</w:t>
            </w:r>
          </w:p>
        </w:tc>
      </w:tr>
    </w:tbl>
    <w:p w:rsidR="00E633CB" w:rsidRDefault="00E633CB" w:rsidP="00255FD5">
      <w:pPr>
        <w:pStyle w:val="Default"/>
        <w:spacing w:line="360" w:lineRule="auto"/>
        <w:jc w:val="both"/>
        <w:rPr>
          <w:rFonts w:asciiTheme="majorHAnsi" w:hAnsiTheme="majorHAnsi" w:cstheme="majorHAnsi"/>
        </w:rPr>
      </w:pPr>
    </w:p>
    <w:p w:rsidR="00EA7AEA" w:rsidRDefault="00EA7AEA" w:rsidP="00255FD5">
      <w:pPr>
        <w:pStyle w:val="Default"/>
        <w:spacing w:line="360" w:lineRule="auto"/>
        <w:jc w:val="both"/>
        <w:rPr>
          <w:rFonts w:asciiTheme="majorHAnsi" w:hAnsiTheme="majorHAnsi" w:cstheme="majorHAnsi"/>
        </w:rPr>
      </w:pPr>
    </w:p>
    <w:p w:rsidR="00EA7AEA" w:rsidRDefault="00EA7AEA" w:rsidP="00255FD5">
      <w:pPr>
        <w:pStyle w:val="Default"/>
        <w:spacing w:line="360" w:lineRule="auto"/>
        <w:jc w:val="both"/>
        <w:rPr>
          <w:rFonts w:asciiTheme="majorHAnsi" w:hAnsiTheme="majorHAnsi" w:cstheme="majorHAnsi"/>
        </w:rPr>
      </w:pPr>
    </w:p>
    <w:p w:rsidR="00EA7AEA" w:rsidRDefault="00EA7AEA" w:rsidP="00255FD5">
      <w:pPr>
        <w:pStyle w:val="Default"/>
        <w:spacing w:line="360" w:lineRule="auto"/>
        <w:jc w:val="both"/>
        <w:rPr>
          <w:rFonts w:asciiTheme="majorHAnsi" w:hAnsiTheme="majorHAnsi" w:cstheme="majorHAnsi"/>
        </w:rPr>
      </w:pPr>
    </w:p>
    <w:p w:rsidR="00EA7AEA" w:rsidRDefault="00EA7AEA" w:rsidP="00255FD5">
      <w:pPr>
        <w:pStyle w:val="Default"/>
        <w:spacing w:line="360" w:lineRule="auto"/>
        <w:jc w:val="both"/>
        <w:rPr>
          <w:rFonts w:asciiTheme="majorHAnsi" w:hAnsiTheme="majorHAnsi" w:cstheme="majorHAnsi"/>
        </w:rPr>
      </w:pPr>
    </w:p>
    <w:p w:rsidR="00EA7AEA" w:rsidRDefault="00EA7AEA" w:rsidP="00255FD5">
      <w:pPr>
        <w:pStyle w:val="Default"/>
        <w:spacing w:line="360" w:lineRule="auto"/>
        <w:jc w:val="both"/>
        <w:rPr>
          <w:rFonts w:asciiTheme="majorHAnsi" w:hAnsiTheme="majorHAnsi" w:cstheme="majorHAnsi"/>
        </w:rPr>
      </w:pPr>
    </w:p>
    <w:p w:rsidR="00EA7AEA" w:rsidRDefault="00EA7AEA" w:rsidP="00255FD5">
      <w:pPr>
        <w:pStyle w:val="Default"/>
        <w:spacing w:line="360" w:lineRule="auto"/>
        <w:jc w:val="both"/>
        <w:rPr>
          <w:rFonts w:asciiTheme="majorHAnsi" w:hAnsiTheme="majorHAnsi" w:cstheme="majorHAnsi"/>
        </w:rPr>
      </w:pPr>
    </w:p>
    <w:p w:rsidR="00EA7AEA" w:rsidRDefault="00EA7AEA" w:rsidP="00255FD5">
      <w:pPr>
        <w:pStyle w:val="Default"/>
        <w:spacing w:line="360" w:lineRule="auto"/>
        <w:jc w:val="both"/>
        <w:rPr>
          <w:rFonts w:asciiTheme="majorHAnsi" w:hAnsiTheme="majorHAnsi" w:cstheme="majorHAnsi"/>
        </w:rPr>
      </w:pPr>
    </w:p>
    <w:p w:rsidR="00EA7AEA" w:rsidRDefault="00EA7AEA" w:rsidP="00255FD5">
      <w:pPr>
        <w:pStyle w:val="Default"/>
        <w:spacing w:line="360" w:lineRule="auto"/>
        <w:jc w:val="both"/>
        <w:rPr>
          <w:rFonts w:asciiTheme="majorHAnsi" w:hAnsiTheme="majorHAnsi" w:cstheme="majorHAnsi"/>
        </w:rPr>
      </w:pPr>
    </w:p>
    <w:p w:rsidR="00EA7AEA" w:rsidRDefault="00EA7AEA" w:rsidP="00255FD5">
      <w:pPr>
        <w:pStyle w:val="Default"/>
        <w:spacing w:line="360" w:lineRule="auto"/>
        <w:jc w:val="both"/>
        <w:rPr>
          <w:rFonts w:asciiTheme="majorHAnsi" w:hAnsiTheme="majorHAnsi" w:cstheme="majorHAnsi"/>
        </w:rPr>
      </w:pPr>
    </w:p>
    <w:p w:rsidR="00EA7AEA" w:rsidRDefault="00EA7AEA" w:rsidP="00255FD5">
      <w:pPr>
        <w:pStyle w:val="Default"/>
        <w:spacing w:line="360" w:lineRule="auto"/>
        <w:jc w:val="both"/>
        <w:rPr>
          <w:rFonts w:asciiTheme="majorHAnsi" w:hAnsiTheme="majorHAnsi" w:cstheme="majorHAnsi"/>
        </w:rPr>
      </w:pPr>
    </w:p>
    <w:p w:rsidR="00EA7AEA" w:rsidRDefault="00EA7AEA" w:rsidP="00255FD5">
      <w:pPr>
        <w:pStyle w:val="Default"/>
        <w:spacing w:line="360" w:lineRule="auto"/>
        <w:jc w:val="both"/>
        <w:rPr>
          <w:rFonts w:asciiTheme="majorHAnsi" w:hAnsiTheme="majorHAnsi" w:cstheme="majorHAnsi"/>
        </w:rPr>
      </w:pPr>
    </w:p>
    <w:p w:rsidR="00EA7AEA" w:rsidRDefault="00EA7AEA" w:rsidP="00255FD5">
      <w:pPr>
        <w:pStyle w:val="Default"/>
        <w:spacing w:line="360" w:lineRule="auto"/>
        <w:jc w:val="both"/>
        <w:rPr>
          <w:rFonts w:asciiTheme="majorHAnsi" w:hAnsiTheme="majorHAnsi" w:cstheme="majorHAnsi"/>
        </w:rPr>
      </w:pPr>
    </w:p>
    <w:p w:rsidR="00EA7AEA" w:rsidRPr="00255FD5" w:rsidRDefault="00EA7AEA" w:rsidP="00255FD5">
      <w:pPr>
        <w:pStyle w:val="Default"/>
        <w:spacing w:line="360" w:lineRule="auto"/>
        <w:jc w:val="both"/>
        <w:rPr>
          <w:rFonts w:asciiTheme="majorHAnsi" w:hAnsiTheme="majorHAnsi" w:cstheme="majorHAnsi"/>
        </w:rPr>
      </w:pPr>
    </w:p>
    <w:p w:rsidR="00895F47" w:rsidRPr="000B7143" w:rsidRDefault="00895F47" w:rsidP="00255FD5">
      <w:pPr>
        <w:pStyle w:val="Default"/>
        <w:spacing w:line="360" w:lineRule="auto"/>
        <w:jc w:val="both"/>
        <w:rPr>
          <w:rFonts w:asciiTheme="majorHAnsi" w:hAnsiTheme="majorHAnsi" w:cstheme="majorHAnsi"/>
          <w:b/>
        </w:rPr>
      </w:pPr>
      <w:r w:rsidRPr="000B7143">
        <w:rPr>
          <w:rFonts w:asciiTheme="majorHAnsi" w:hAnsiTheme="majorHAnsi" w:cstheme="majorHAnsi"/>
          <w:b/>
          <w:bCs/>
          <w:iCs/>
        </w:rPr>
        <w:lastRenderedPageBreak/>
        <w:t>3. STAN REALIZACJI INWESTYCJI</w:t>
      </w:r>
    </w:p>
    <w:p w:rsidR="000205B3" w:rsidRDefault="00895F47"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t>3.1. Zadania inwestycyjne w 2018 roku</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559"/>
        <w:gridCol w:w="1418"/>
        <w:gridCol w:w="1701"/>
      </w:tblGrid>
      <w:tr w:rsidR="000205B3" w:rsidRPr="00E633CB" w:rsidTr="00E633CB">
        <w:tc>
          <w:tcPr>
            <w:tcW w:w="709" w:type="dxa"/>
            <w:shd w:val="clear" w:color="auto" w:fill="auto"/>
            <w:vAlign w:val="center"/>
          </w:tcPr>
          <w:p w:rsidR="000205B3" w:rsidRPr="00E633CB" w:rsidRDefault="000205B3" w:rsidP="00E633CB">
            <w:pPr>
              <w:pStyle w:val="Default"/>
              <w:spacing w:line="360" w:lineRule="auto"/>
              <w:jc w:val="center"/>
              <w:rPr>
                <w:rFonts w:asciiTheme="majorHAnsi" w:hAnsiTheme="majorHAnsi" w:cstheme="majorHAnsi"/>
                <w:b/>
                <w:sz w:val="22"/>
                <w:szCs w:val="22"/>
              </w:rPr>
            </w:pPr>
            <w:r w:rsidRPr="00E633CB">
              <w:rPr>
                <w:rFonts w:asciiTheme="majorHAnsi" w:hAnsiTheme="majorHAnsi" w:cstheme="majorHAnsi"/>
                <w:b/>
                <w:sz w:val="22"/>
                <w:szCs w:val="22"/>
              </w:rPr>
              <w:t>L.p.</w:t>
            </w:r>
          </w:p>
        </w:tc>
        <w:tc>
          <w:tcPr>
            <w:tcW w:w="3827" w:type="dxa"/>
            <w:shd w:val="clear" w:color="auto" w:fill="auto"/>
            <w:vAlign w:val="center"/>
          </w:tcPr>
          <w:p w:rsidR="000205B3" w:rsidRPr="00E633CB" w:rsidRDefault="000205B3" w:rsidP="00E633CB">
            <w:pPr>
              <w:pStyle w:val="Default"/>
              <w:spacing w:line="360" w:lineRule="auto"/>
              <w:jc w:val="center"/>
              <w:rPr>
                <w:rFonts w:asciiTheme="majorHAnsi" w:hAnsiTheme="majorHAnsi" w:cstheme="majorHAnsi"/>
                <w:b/>
                <w:sz w:val="22"/>
                <w:szCs w:val="22"/>
              </w:rPr>
            </w:pPr>
            <w:r w:rsidRPr="00E633CB">
              <w:rPr>
                <w:rFonts w:asciiTheme="majorHAnsi" w:hAnsiTheme="majorHAnsi" w:cstheme="majorHAnsi"/>
                <w:b/>
                <w:sz w:val="22"/>
                <w:szCs w:val="22"/>
              </w:rPr>
              <w:t>Nazwa zadania inwestycyjnego</w:t>
            </w:r>
          </w:p>
        </w:tc>
        <w:tc>
          <w:tcPr>
            <w:tcW w:w="1559" w:type="dxa"/>
            <w:shd w:val="clear" w:color="auto" w:fill="auto"/>
            <w:vAlign w:val="center"/>
          </w:tcPr>
          <w:p w:rsidR="000205B3" w:rsidRPr="00E633CB" w:rsidRDefault="000205B3" w:rsidP="00E633CB">
            <w:pPr>
              <w:pStyle w:val="Default"/>
              <w:spacing w:line="360" w:lineRule="auto"/>
              <w:jc w:val="center"/>
              <w:rPr>
                <w:rFonts w:asciiTheme="majorHAnsi" w:hAnsiTheme="majorHAnsi" w:cstheme="majorHAnsi"/>
                <w:b/>
                <w:sz w:val="22"/>
                <w:szCs w:val="22"/>
              </w:rPr>
            </w:pPr>
            <w:r w:rsidRPr="00E633CB">
              <w:rPr>
                <w:rFonts w:asciiTheme="majorHAnsi" w:hAnsiTheme="majorHAnsi" w:cstheme="majorHAnsi"/>
                <w:b/>
                <w:sz w:val="22"/>
                <w:szCs w:val="22"/>
              </w:rPr>
              <w:t>Plan</w:t>
            </w:r>
          </w:p>
        </w:tc>
        <w:tc>
          <w:tcPr>
            <w:tcW w:w="1418" w:type="dxa"/>
            <w:shd w:val="clear" w:color="auto" w:fill="auto"/>
            <w:vAlign w:val="center"/>
          </w:tcPr>
          <w:p w:rsidR="000205B3" w:rsidRPr="00E633CB" w:rsidRDefault="000205B3" w:rsidP="00E633CB">
            <w:pPr>
              <w:pStyle w:val="Default"/>
              <w:spacing w:line="360" w:lineRule="auto"/>
              <w:jc w:val="center"/>
              <w:rPr>
                <w:rFonts w:asciiTheme="majorHAnsi" w:hAnsiTheme="majorHAnsi" w:cstheme="majorHAnsi"/>
                <w:b/>
                <w:sz w:val="22"/>
                <w:szCs w:val="22"/>
              </w:rPr>
            </w:pPr>
            <w:r w:rsidRPr="00E633CB">
              <w:rPr>
                <w:rFonts w:asciiTheme="majorHAnsi" w:hAnsiTheme="majorHAnsi" w:cstheme="majorHAnsi"/>
                <w:b/>
                <w:sz w:val="22"/>
                <w:szCs w:val="22"/>
              </w:rPr>
              <w:t>Wykonanie</w:t>
            </w:r>
          </w:p>
        </w:tc>
        <w:tc>
          <w:tcPr>
            <w:tcW w:w="1701" w:type="dxa"/>
            <w:shd w:val="clear" w:color="auto" w:fill="auto"/>
            <w:vAlign w:val="center"/>
          </w:tcPr>
          <w:p w:rsidR="00E633CB" w:rsidRDefault="00E633CB" w:rsidP="00E633CB">
            <w:pPr>
              <w:pStyle w:val="Default"/>
              <w:spacing w:line="360" w:lineRule="auto"/>
              <w:jc w:val="center"/>
              <w:rPr>
                <w:rFonts w:asciiTheme="majorHAnsi" w:hAnsiTheme="majorHAnsi" w:cstheme="majorHAnsi"/>
                <w:b/>
                <w:sz w:val="22"/>
                <w:szCs w:val="22"/>
              </w:rPr>
            </w:pPr>
          </w:p>
          <w:p w:rsidR="000205B3" w:rsidRDefault="000205B3" w:rsidP="00E633CB">
            <w:pPr>
              <w:pStyle w:val="Default"/>
              <w:spacing w:line="360" w:lineRule="auto"/>
              <w:jc w:val="center"/>
              <w:rPr>
                <w:rFonts w:asciiTheme="majorHAnsi" w:hAnsiTheme="majorHAnsi" w:cstheme="majorHAnsi"/>
                <w:b/>
                <w:sz w:val="22"/>
                <w:szCs w:val="22"/>
              </w:rPr>
            </w:pPr>
            <w:r w:rsidRPr="00E633CB">
              <w:rPr>
                <w:rFonts w:asciiTheme="majorHAnsi" w:hAnsiTheme="majorHAnsi" w:cstheme="majorHAnsi"/>
                <w:b/>
                <w:sz w:val="22"/>
                <w:szCs w:val="22"/>
              </w:rPr>
              <w:t>Źródło finansowania</w:t>
            </w:r>
          </w:p>
          <w:p w:rsidR="00E633CB" w:rsidRPr="00E633CB" w:rsidRDefault="00E633CB" w:rsidP="00E633CB">
            <w:pPr>
              <w:pStyle w:val="Default"/>
              <w:spacing w:line="360" w:lineRule="auto"/>
              <w:jc w:val="center"/>
              <w:rPr>
                <w:rFonts w:asciiTheme="majorHAnsi" w:hAnsiTheme="majorHAnsi" w:cstheme="majorHAnsi"/>
                <w:b/>
                <w:sz w:val="22"/>
                <w:szCs w:val="22"/>
              </w:rPr>
            </w:pPr>
          </w:p>
        </w:tc>
      </w:tr>
      <w:tr w:rsidR="000205B3" w:rsidRPr="00E633CB" w:rsidTr="00E633CB">
        <w:trPr>
          <w:trHeight w:val="888"/>
        </w:trPr>
        <w:tc>
          <w:tcPr>
            <w:tcW w:w="709"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p>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1</w:t>
            </w:r>
          </w:p>
        </w:tc>
        <w:tc>
          <w:tcPr>
            <w:tcW w:w="3827" w:type="dxa"/>
          </w:tcPr>
          <w:p w:rsidR="000205B3" w:rsidRPr="00E633CB" w:rsidRDefault="000205B3" w:rsidP="00E633CB">
            <w:pPr>
              <w:pStyle w:val="Default"/>
              <w:spacing w:line="360" w:lineRule="auto"/>
              <w:rPr>
                <w:rFonts w:asciiTheme="majorHAnsi" w:hAnsiTheme="majorHAnsi" w:cstheme="majorHAnsi"/>
                <w:sz w:val="22"/>
                <w:szCs w:val="22"/>
              </w:rPr>
            </w:pPr>
            <w:r w:rsidRPr="00E633CB">
              <w:rPr>
                <w:rFonts w:asciiTheme="majorHAnsi" w:hAnsiTheme="majorHAnsi" w:cstheme="majorHAnsi"/>
                <w:sz w:val="22"/>
                <w:szCs w:val="22"/>
              </w:rPr>
              <w:t>Opracowanie dokumentacji technicznej pod przebudowę drogi gminnej w miejscowości CUMINO o dł. ok. 600mb</w:t>
            </w:r>
          </w:p>
        </w:tc>
        <w:tc>
          <w:tcPr>
            <w:tcW w:w="1559" w:type="dxa"/>
            <w:vAlign w:val="center"/>
          </w:tcPr>
          <w:p w:rsidR="000205B3" w:rsidRPr="00E633CB" w:rsidRDefault="000205B3" w:rsidP="00B338AD">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10 000,00</w:t>
            </w:r>
          </w:p>
        </w:tc>
        <w:tc>
          <w:tcPr>
            <w:tcW w:w="1418" w:type="dxa"/>
            <w:vAlign w:val="center"/>
          </w:tcPr>
          <w:p w:rsidR="000205B3" w:rsidRPr="00E633CB" w:rsidRDefault="000205B3" w:rsidP="00B338AD">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1 571,94</w:t>
            </w:r>
          </w:p>
        </w:tc>
        <w:tc>
          <w:tcPr>
            <w:tcW w:w="1701"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 xml:space="preserve">Środki własne </w:t>
            </w:r>
          </w:p>
        </w:tc>
      </w:tr>
      <w:tr w:rsidR="000205B3" w:rsidRPr="00E633CB" w:rsidTr="00E633CB">
        <w:trPr>
          <w:trHeight w:val="888"/>
        </w:trPr>
        <w:tc>
          <w:tcPr>
            <w:tcW w:w="709"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2</w:t>
            </w:r>
          </w:p>
        </w:tc>
        <w:tc>
          <w:tcPr>
            <w:tcW w:w="3827" w:type="dxa"/>
          </w:tcPr>
          <w:p w:rsidR="000205B3" w:rsidRPr="00E633CB" w:rsidRDefault="000205B3" w:rsidP="00E633CB">
            <w:pPr>
              <w:pStyle w:val="Default"/>
              <w:spacing w:line="360" w:lineRule="auto"/>
              <w:rPr>
                <w:rFonts w:asciiTheme="majorHAnsi" w:hAnsiTheme="majorHAnsi" w:cstheme="majorHAnsi"/>
                <w:sz w:val="22"/>
                <w:szCs w:val="22"/>
              </w:rPr>
            </w:pPr>
            <w:r w:rsidRPr="00E633CB">
              <w:rPr>
                <w:rFonts w:asciiTheme="majorHAnsi" w:hAnsiTheme="majorHAnsi" w:cstheme="majorHAnsi"/>
                <w:sz w:val="22"/>
                <w:szCs w:val="22"/>
              </w:rPr>
              <w:t xml:space="preserve">Opracowanie dokumentacji technicznej pod przebudowę drogi gminnej w miejscowości SARNOWO GÓRY o dł. ok. 1000 </w:t>
            </w:r>
            <w:proofErr w:type="spellStart"/>
            <w:r w:rsidRPr="00E633CB">
              <w:rPr>
                <w:rFonts w:asciiTheme="majorHAnsi" w:hAnsiTheme="majorHAnsi" w:cstheme="majorHAnsi"/>
                <w:sz w:val="22"/>
                <w:szCs w:val="22"/>
              </w:rPr>
              <w:t>mb</w:t>
            </w:r>
            <w:proofErr w:type="spellEnd"/>
          </w:p>
        </w:tc>
        <w:tc>
          <w:tcPr>
            <w:tcW w:w="1559" w:type="dxa"/>
            <w:vAlign w:val="center"/>
          </w:tcPr>
          <w:p w:rsidR="000205B3" w:rsidRPr="00E633CB" w:rsidRDefault="000205B3" w:rsidP="00B338AD">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25 000,00</w:t>
            </w:r>
          </w:p>
        </w:tc>
        <w:tc>
          <w:tcPr>
            <w:tcW w:w="1418" w:type="dxa"/>
            <w:vAlign w:val="center"/>
          </w:tcPr>
          <w:p w:rsidR="000205B3" w:rsidRPr="00E633CB" w:rsidRDefault="000205B3" w:rsidP="00B338AD">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15 577,95</w:t>
            </w:r>
          </w:p>
        </w:tc>
        <w:tc>
          <w:tcPr>
            <w:tcW w:w="1701"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Środki własne</w:t>
            </w:r>
          </w:p>
        </w:tc>
      </w:tr>
      <w:tr w:rsidR="000205B3" w:rsidRPr="00E633CB" w:rsidTr="00E633CB">
        <w:trPr>
          <w:trHeight w:val="888"/>
        </w:trPr>
        <w:tc>
          <w:tcPr>
            <w:tcW w:w="709"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3</w:t>
            </w:r>
          </w:p>
        </w:tc>
        <w:tc>
          <w:tcPr>
            <w:tcW w:w="3827" w:type="dxa"/>
          </w:tcPr>
          <w:p w:rsidR="000205B3" w:rsidRPr="00E633CB" w:rsidRDefault="000205B3" w:rsidP="00E633CB">
            <w:pPr>
              <w:pStyle w:val="Default"/>
              <w:spacing w:line="360" w:lineRule="auto"/>
              <w:rPr>
                <w:rFonts w:asciiTheme="majorHAnsi" w:hAnsiTheme="majorHAnsi" w:cstheme="majorHAnsi"/>
                <w:sz w:val="22"/>
                <w:szCs w:val="22"/>
              </w:rPr>
            </w:pPr>
            <w:r w:rsidRPr="00E633CB">
              <w:rPr>
                <w:rFonts w:asciiTheme="majorHAnsi" w:hAnsiTheme="majorHAnsi" w:cstheme="majorHAnsi"/>
                <w:sz w:val="22"/>
                <w:szCs w:val="22"/>
              </w:rPr>
              <w:t xml:space="preserve">Opracowanie dokumentacji technicznej pod przebudowę drogi gminnej w miejscowości KUCICE o dł. ok. 300 </w:t>
            </w:r>
            <w:proofErr w:type="spellStart"/>
            <w:r w:rsidRPr="00E633CB">
              <w:rPr>
                <w:rFonts w:asciiTheme="majorHAnsi" w:hAnsiTheme="majorHAnsi" w:cstheme="majorHAnsi"/>
                <w:sz w:val="22"/>
                <w:szCs w:val="22"/>
              </w:rPr>
              <w:t>mb</w:t>
            </w:r>
            <w:proofErr w:type="spellEnd"/>
          </w:p>
        </w:tc>
        <w:tc>
          <w:tcPr>
            <w:tcW w:w="1559" w:type="dxa"/>
            <w:vAlign w:val="center"/>
          </w:tcPr>
          <w:p w:rsidR="000205B3" w:rsidRPr="00E633CB" w:rsidRDefault="000205B3" w:rsidP="00B338AD">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10 000,00</w:t>
            </w:r>
          </w:p>
        </w:tc>
        <w:tc>
          <w:tcPr>
            <w:tcW w:w="1418" w:type="dxa"/>
            <w:vAlign w:val="center"/>
          </w:tcPr>
          <w:p w:rsidR="000205B3" w:rsidRPr="00E633CB" w:rsidRDefault="000205B3" w:rsidP="00B338AD">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0,00</w:t>
            </w:r>
          </w:p>
        </w:tc>
        <w:tc>
          <w:tcPr>
            <w:tcW w:w="1701"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Środki własne</w:t>
            </w:r>
          </w:p>
        </w:tc>
      </w:tr>
      <w:tr w:rsidR="000205B3" w:rsidRPr="00E633CB" w:rsidTr="00E633CB">
        <w:trPr>
          <w:trHeight w:val="888"/>
        </w:trPr>
        <w:tc>
          <w:tcPr>
            <w:tcW w:w="709"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4</w:t>
            </w:r>
          </w:p>
        </w:tc>
        <w:tc>
          <w:tcPr>
            <w:tcW w:w="3827" w:type="dxa"/>
          </w:tcPr>
          <w:p w:rsidR="000205B3" w:rsidRPr="00E633CB" w:rsidRDefault="000205B3" w:rsidP="00E633CB">
            <w:pPr>
              <w:pStyle w:val="Default"/>
              <w:spacing w:line="360" w:lineRule="auto"/>
              <w:rPr>
                <w:rFonts w:asciiTheme="majorHAnsi" w:hAnsiTheme="majorHAnsi" w:cstheme="majorHAnsi"/>
                <w:sz w:val="22"/>
                <w:szCs w:val="22"/>
              </w:rPr>
            </w:pPr>
            <w:r w:rsidRPr="00E633CB">
              <w:rPr>
                <w:rFonts w:asciiTheme="majorHAnsi" w:hAnsiTheme="majorHAnsi" w:cstheme="majorHAnsi"/>
                <w:sz w:val="22"/>
                <w:szCs w:val="22"/>
              </w:rPr>
              <w:t xml:space="preserve">Opracowanie dokumentacji </w:t>
            </w:r>
            <w:r w:rsidR="00E633CB" w:rsidRPr="00E633CB">
              <w:rPr>
                <w:rFonts w:asciiTheme="majorHAnsi" w:hAnsiTheme="majorHAnsi" w:cstheme="majorHAnsi"/>
                <w:sz w:val="22"/>
                <w:szCs w:val="22"/>
              </w:rPr>
              <w:t>t</w:t>
            </w:r>
            <w:r w:rsidRPr="00E633CB">
              <w:rPr>
                <w:rFonts w:asciiTheme="majorHAnsi" w:hAnsiTheme="majorHAnsi" w:cstheme="majorHAnsi"/>
                <w:sz w:val="22"/>
                <w:szCs w:val="22"/>
              </w:rPr>
              <w:t xml:space="preserve">echnicznej pod przebudowę drogi gminnej w miejscowości BŁOMINO JEŻE – BŁOMINO GUMOWSKIE o dł. ok. 350 </w:t>
            </w:r>
            <w:proofErr w:type="spellStart"/>
            <w:r w:rsidRPr="00E633CB">
              <w:rPr>
                <w:rFonts w:asciiTheme="majorHAnsi" w:hAnsiTheme="majorHAnsi" w:cstheme="majorHAnsi"/>
                <w:sz w:val="22"/>
                <w:szCs w:val="22"/>
              </w:rPr>
              <w:t>mb</w:t>
            </w:r>
            <w:proofErr w:type="spellEnd"/>
          </w:p>
        </w:tc>
        <w:tc>
          <w:tcPr>
            <w:tcW w:w="1559" w:type="dxa"/>
            <w:vAlign w:val="center"/>
          </w:tcPr>
          <w:p w:rsidR="000205B3" w:rsidRPr="00E633CB" w:rsidRDefault="000205B3" w:rsidP="00B338AD">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10 000,00</w:t>
            </w:r>
          </w:p>
        </w:tc>
        <w:tc>
          <w:tcPr>
            <w:tcW w:w="1418" w:type="dxa"/>
            <w:vAlign w:val="center"/>
          </w:tcPr>
          <w:p w:rsidR="000205B3" w:rsidRPr="00E633CB" w:rsidRDefault="000205B3" w:rsidP="00B338AD">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0,00</w:t>
            </w:r>
          </w:p>
        </w:tc>
        <w:tc>
          <w:tcPr>
            <w:tcW w:w="1701"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Środki własne</w:t>
            </w:r>
          </w:p>
        </w:tc>
      </w:tr>
      <w:tr w:rsidR="000205B3" w:rsidRPr="00E633CB" w:rsidTr="00E633CB">
        <w:trPr>
          <w:trHeight w:val="888"/>
        </w:trPr>
        <w:tc>
          <w:tcPr>
            <w:tcW w:w="709"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5</w:t>
            </w:r>
          </w:p>
        </w:tc>
        <w:tc>
          <w:tcPr>
            <w:tcW w:w="3827" w:type="dxa"/>
          </w:tcPr>
          <w:p w:rsidR="000205B3" w:rsidRPr="00E633CB" w:rsidRDefault="000205B3" w:rsidP="00E633CB">
            <w:pPr>
              <w:pStyle w:val="Default"/>
              <w:spacing w:line="360" w:lineRule="auto"/>
              <w:rPr>
                <w:rFonts w:asciiTheme="majorHAnsi" w:hAnsiTheme="majorHAnsi" w:cstheme="majorHAnsi"/>
                <w:sz w:val="22"/>
                <w:szCs w:val="22"/>
              </w:rPr>
            </w:pPr>
            <w:r w:rsidRPr="00E633CB">
              <w:rPr>
                <w:rFonts w:asciiTheme="majorHAnsi" w:hAnsiTheme="majorHAnsi" w:cstheme="majorHAnsi"/>
                <w:sz w:val="22"/>
                <w:szCs w:val="22"/>
              </w:rPr>
              <w:t xml:space="preserve">Opracowanie dokumentacji technicznej pod przebudowę drogi gminnej w miejscowości PLUSKOCIN o dł. ok. 1000 </w:t>
            </w:r>
            <w:proofErr w:type="spellStart"/>
            <w:r w:rsidRPr="00E633CB">
              <w:rPr>
                <w:rFonts w:asciiTheme="majorHAnsi" w:hAnsiTheme="majorHAnsi" w:cstheme="majorHAnsi"/>
                <w:sz w:val="22"/>
                <w:szCs w:val="22"/>
              </w:rPr>
              <w:t>mb</w:t>
            </w:r>
            <w:proofErr w:type="spellEnd"/>
          </w:p>
        </w:tc>
        <w:tc>
          <w:tcPr>
            <w:tcW w:w="1559" w:type="dxa"/>
            <w:vAlign w:val="center"/>
          </w:tcPr>
          <w:p w:rsidR="000205B3" w:rsidRPr="00E633CB" w:rsidRDefault="000205B3" w:rsidP="0045129A">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10 000,00</w:t>
            </w:r>
          </w:p>
        </w:tc>
        <w:tc>
          <w:tcPr>
            <w:tcW w:w="1418" w:type="dxa"/>
            <w:vAlign w:val="center"/>
          </w:tcPr>
          <w:p w:rsidR="000205B3" w:rsidRPr="00E633CB" w:rsidRDefault="000205B3" w:rsidP="0045129A">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0,00</w:t>
            </w:r>
          </w:p>
        </w:tc>
        <w:tc>
          <w:tcPr>
            <w:tcW w:w="1701"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Środki własne</w:t>
            </w:r>
          </w:p>
        </w:tc>
      </w:tr>
      <w:tr w:rsidR="000205B3" w:rsidRPr="00E633CB" w:rsidTr="00E633CB">
        <w:trPr>
          <w:trHeight w:val="888"/>
        </w:trPr>
        <w:tc>
          <w:tcPr>
            <w:tcW w:w="709"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6</w:t>
            </w:r>
          </w:p>
        </w:tc>
        <w:tc>
          <w:tcPr>
            <w:tcW w:w="3827" w:type="dxa"/>
          </w:tcPr>
          <w:p w:rsidR="000205B3" w:rsidRPr="00E633CB" w:rsidRDefault="000205B3" w:rsidP="00E633CB">
            <w:pPr>
              <w:pStyle w:val="Default"/>
              <w:spacing w:line="360" w:lineRule="auto"/>
              <w:rPr>
                <w:rFonts w:asciiTheme="majorHAnsi" w:hAnsiTheme="majorHAnsi" w:cstheme="majorHAnsi"/>
                <w:sz w:val="22"/>
                <w:szCs w:val="22"/>
              </w:rPr>
            </w:pPr>
            <w:r w:rsidRPr="00E633CB">
              <w:rPr>
                <w:rFonts w:asciiTheme="majorHAnsi" w:hAnsiTheme="majorHAnsi" w:cstheme="majorHAnsi"/>
                <w:sz w:val="22"/>
                <w:szCs w:val="22"/>
              </w:rPr>
              <w:t xml:space="preserve">Opracowanie dokumentacji technicznej pod przebudowę drogi gminnej w miejscowości POMIANOWO o dł. ok. 230 </w:t>
            </w:r>
            <w:proofErr w:type="spellStart"/>
            <w:r w:rsidRPr="00E633CB">
              <w:rPr>
                <w:rFonts w:asciiTheme="majorHAnsi" w:hAnsiTheme="majorHAnsi" w:cstheme="majorHAnsi"/>
                <w:sz w:val="22"/>
                <w:szCs w:val="22"/>
              </w:rPr>
              <w:t>mb</w:t>
            </w:r>
            <w:proofErr w:type="spellEnd"/>
          </w:p>
        </w:tc>
        <w:tc>
          <w:tcPr>
            <w:tcW w:w="1559" w:type="dxa"/>
            <w:vAlign w:val="center"/>
          </w:tcPr>
          <w:p w:rsidR="000205B3" w:rsidRPr="00E633CB" w:rsidRDefault="000205B3" w:rsidP="0045129A">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10 000,00</w:t>
            </w:r>
          </w:p>
        </w:tc>
        <w:tc>
          <w:tcPr>
            <w:tcW w:w="1418" w:type="dxa"/>
            <w:vAlign w:val="center"/>
          </w:tcPr>
          <w:p w:rsidR="000205B3" w:rsidRPr="00E633CB" w:rsidRDefault="000205B3" w:rsidP="0045129A">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3 135,64</w:t>
            </w:r>
          </w:p>
        </w:tc>
        <w:tc>
          <w:tcPr>
            <w:tcW w:w="1701"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p>
        </w:tc>
      </w:tr>
      <w:tr w:rsidR="000205B3" w:rsidRPr="00E633CB" w:rsidTr="00E633CB">
        <w:trPr>
          <w:trHeight w:val="549"/>
        </w:trPr>
        <w:tc>
          <w:tcPr>
            <w:tcW w:w="4536" w:type="dxa"/>
            <w:gridSpan w:val="2"/>
            <w:shd w:val="clear" w:color="auto" w:fill="FFFFFF" w:themeFill="background1"/>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Razem inwestycje jednoroczne,</w:t>
            </w:r>
          </w:p>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nie objęte WPF</w:t>
            </w:r>
          </w:p>
        </w:tc>
        <w:tc>
          <w:tcPr>
            <w:tcW w:w="1559" w:type="dxa"/>
            <w:shd w:val="clear" w:color="auto" w:fill="FFFFFF" w:themeFill="background1"/>
            <w:vAlign w:val="center"/>
          </w:tcPr>
          <w:p w:rsidR="000205B3" w:rsidRPr="00E633CB" w:rsidRDefault="000205B3" w:rsidP="0045129A">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75 000,00</w:t>
            </w:r>
          </w:p>
        </w:tc>
        <w:tc>
          <w:tcPr>
            <w:tcW w:w="1418" w:type="dxa"/>
            <w:shd w:val="clear" w:color="auto" w:fill="FFFFFF" w:themeFill="background1"/>
            <w:vAlign w:val="center"/>
          </w:tcPr>
          <w:p w:rsidR="000205B3" w:rsidRPr="00E633CB" w:rsidRDefault="000205B3" w:rsidP="0045129A">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20 285,53</w:t>
            </w:r>
          </w:p>
        </w:tc>
        <w:tc>
          <w:tcPr>
            <w:tcW w:w="1701" w:type="dxa"/>
            <w:shd w:val="clear" w:color="auto" w:fill="FFFFFF" w:themeFill="background1"/>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X</w:t>
            </w:r>
          </w:p>
        </w:tc>
      </w:tr>
      <w:tr w:rsidR="000205B3" w:rsidRPr="00E633CB" w:rsidTr="00E633CB">
        <w:trPr>
          <w:trHeight w:val="549"/>
        </w:trPr>
        <w:tc>
          <w:tcPr>
            <w:tcW w:w="4536" w:type="dxa"/>
            <w:gridSpan w:val="2"/>
            <w:shd w:val="clear" w:color="auto" w:fill="FFFFFF" w:themeFill="background1"/>
          </w:tcPr>
          <w:p w:rsidR="000205B3" w:rsidRPr="00E633CB" w:rsidRDefault="000205B3" w:rsidP="00255FD5">
            <w:pPr>
              <w:pStyle w:val="Default"/>
              <w:spacing w:line="360" w:lineRule="auto"/>
              <w:jc w:val="both"/>
              <w:rPr>
                <w:rFonts w:asciiTheme="majorHAnsi" w:hAnsiTheme="majorHAnsi" w:cstheme="majorHAnsi"/>
                <w:sz w:val="22"/>
                <w:szCs w:val="22"/>
              </w:rPr>
            </w:pPr>
          </w:p>
        </w:tc>
        <w:tc>
          <w:tcPr>
            <w:tcW w:w="1559" w:type="dxa"/>
            <w:shd w:val="clear" w:color="auto" w:fill="FFFFFF" w:themeFill="background1"/>
            <w:vAlign w:val="center"/>
          </w:tcPr>
          <w:p w:rsidR="000205B3" w:rsidRPr="00E633CB" w:rsidRDefault="000205B3" w:rsidP="00255FD5">
            <w:pPr>
              <w:pStyle w:val="Default"/>
              <w:spacing w:line="360" w:lineRule="auto"/>
              <w:jc w:val="both"/>
              <w:rPr>
                <w:rFonts w:asciiTheme="majorHAnsi" w:hAnsiTheme="majorHAnsi" w:cstheme="majorHAnsi"/>
                <w:sz w:val="22"/>
                <w:szCs w:val="22"/>
              </w:rPr>
            </w:pPr>
          </w:p>
        </w:tc>
        <w:tc>
          <w:tcPr>
            <w:tcW w:w="1418" w:type="dxa"/>
            <w:shd w:val="clear" w:color="auto" w:fill="FFFFFF" w:themeFill="background1"/>
            <w:vAlign w:val="center"/>
          </w:tcPr>
          <w:p w:rsidR="000205B3" w:rsidRPr="00E633CB" w:rsidRDefault="000205B3" w:rsidP="00255FD5">
            <w:pPr>
              <w:pStyle w:val="Default"/>
              <w:spacing w:line="360" w:lineRule="auto"/>
              <w:jc w:val="both"/>
              <w:rPr>
                <w:rFonts w:asciiTheme="majorHAnsi" w:hAnsiTheme="majorHAnsi" w:cstheme="majorHAnsi"/>
                <w:sz w:val="22"/>
                <w:szCs w:val="22"/>
              </w:rPr>
            </w:pPr>
          </w:p>
        </w:tc>
        <w:tc>
          <w:tcPr>
            <w:tcW w:w="1701" w:type="dxa"/>
            <w:shd w:val="clear" w:color="auto" w:fill="FFFFFF" w:themeFill="background1"/>
            <w:vAlign w:val="center"/>
          </w:tcPr>
          <w:p w:rsidR="000205B3" w:rsidRPr="00E633CB" w:rsidRDefault="000205B3" w:rsidP="00255FD5">
            <w:pPr>
              <w:pStyle w:val="Default"/>
              <w:spacing w:line="360" w:lineRule="auto"/>
              <w:jc w:val="both"/>
              <w:rPr>
                <w:rFonts w:asciiTheme="majorHAnsi" w:hAnsiTheme="majorHAnsi" w:cstheme="majorHAnsi"/>
                <w:sz w:val="22"/>
                <w:szCs w:val="22"/>
              </w:rPr>
            </w:pPr>
          </w:p>
        </w:tc>
      </w:tr>
      <w:tr w:rsidR="000205B3" w:rsidRPr="00E633CB" w:rsidTr="00E633CB">
        <w:trPr>
          <w:trHeight w:val="668"/>
        </w:trPr>
        <w:tc>
          <w:tcPr>
            <w:tcW w:w="9214" w:type="dxa"/>
            <w:gridSpan w:val="5"/>
            <w:shd w:val="clear" w:color="auto" w:fill="FFFFFF" w:themeFill="background1"/>
            <w:vAlign w:val="center"/>
          </w:tcPr>
          <w:p w:rsidR="000205B3" w:rsidRPr="00E633CB" w:rsidRDefault="000205B3" w:rsidP="00255FD5">
            <w:pPr>
              <w:pStyle w:val="Default"/>
              <w:spacing w:line="360" w:lineRule="auto"/>
              <w:jc w:val="both"/>
              <w:rPr>
                <w:rFonts w:asciiTheme="majorHAnsi" w:hAnsiTheme="majorHAnsi" w:cstheme="majorHAnsi"/>
                <w:b/>
                <w:sz w:val="22"/>
                <w:szCs w:val="22"/>
              </w:rPr>
            </w:pPr>
            <w:r w:rsidRPr="00E633CB">
              <w:rPr>
                <w:rFonts w:asciiTheme="majorHAnsi" w:hAnsiTheme="majorHAnsi" w:cstheme="majorHAnsi"/>
                <w:b/>
                <w:sz w:val="22"/>
                <w:szCs w:val="22"/>
              </w:rPr>
              <w:t>INWESTYCJE WIELOLETNIE OBJĘTE WIELOLETNIĄ PROGNOZĄ FINANSOWĄ NA LATA 2018 - 2021</w:t>
            </w:r>
          </w:p>
        </w:tc>
      </w:tr>
      <w:tr w:rsidR="000205B3" w:rsidRPr="00E633CB" w:rsidTr="00E633CB">
        <w:trPr>
          <w:trHeight w:val="875"/>
        </w:trPr>
        <w:tc>
          <w:tcPr>
            <w:tcW w:w="709"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1</w:t>
            </w:r>
          </w:p>
        </w:tc>
        <w:tc>
          <w:tcPr>
            <w:tcW w:w="3827" w:type="dxa"/>
          </w:tcPr>
          <w:p w:rsidR="000205B3" w:rsidRPr="00E633CB" w:rsidRDefault="000205B3" w:rsidP="00E633CB">
            <w:pPr>
              <w:pStyle w:val="Default"/>
              <w:spacing w:line="360" w:lineRule="auto"/>
              <w:rPr>
                <w:rFonts w:asciiTheme="majorHAnsi" w:hAnsiTheme="majorHAnsi" w:cstheme="majorHAnsi"/>
                <w:sz w:val="22"/>
                <w:szCs w:val="22"/>
              </w:rPr>
            </w:pPr>
            <w:r w:rsidRPr="00E633CB">
              <w:rPr>
                <w:rFonts w:asciiTheme="majorHAnsi" w:hAnsiTheme="majorHAnsi" w:cstheme="majorHAnsi"/>
                <w:sz w:val="22"/>
                <w:szCs w:val="22"/>
              </w:rPr>
              <w:t xml:space="preserve">Przebudowa drogi gminnej - wykonanie dokumentacji projektowo - </w:t>
            </w:r>
            <w:r w:rsidRPr="00E633CB">
              <w:rPr>
                <w:rFonts w:asciiTheme="majorHAnsi" w:hAnsiTheme="majorHAnsi" w:cstheme="majorHAnsi"/>
                <w:sz w:val="22"/>
                <w:szCs w:val="22"/>
              </w:rPr>
              <w:lastRenderedPageBreak/>
              <w:t xml:space="preserve">kosztorysowej w miejscowości PRZEMKOWO – GUMINO etap I </w:t>
            </w:r>
            <w:proofErr w:type="spellStart"/>
            <w:r w:rsidRPr="00E633CB">
              <w:rPr>
                <w:rFonts w:asciiTheme="majorHAnsi" w:hAnsiTheme="majorHAnsi" w:cstheme="majorHAnsi"/>
                <w:sz w:val="22"/>
                <w:szCs w:val="22"/>
              </w:rPr>
              <w:t>i</w:t>
            </w:r>
            <w:proofErr w:type="spellEnd"/>
            <w:r w:rsidRPr="00E633CB">
              <w:rPr>
                <w:rFonts w:asciiTheme="majorHAnsi" w:hAnsiTheme="majorHAnsi" w:cstheme="majorHAnsi"/>
                <w:sz w:val="22"/>
                <w:szCs w:val="22"/>
              </w:rPr>
              <w:t xml:space="preserve"> II o dł. 2,316 </w:t>
            </w:r>
            <w:proofErr w:type="spellStart"/>
            <w:r w:rsidRPr="00E633CB">
              <w:rPr>
                <w:rFonts w:asciiTheme="majorHAnsi" w:hAnsiTheme="majorHAnsi" w:cstheme="majorHAnsi"/>
                <w:sz w:val="22"/>
                <w:szCs w:val="22"/>
              </w:rPr>
              <w:t>mb</w:t>
            </w:r>
            <w:proofErr w:type="spellEnd"/>
          </w:p>
        </w:tc>
        <w:tc>
          <w:tcPr>
            <w:tcW w:w="1559" w:type="dxa"/>
            <w:vAlign w:val="center"/>
          </w:tcPr>
          <w:p w:rsidR="000205B3" w:rsidRPr="00E633CB" w:rsidRDefault="000205B3" w:rsidP="0045129A">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lastRenderedPageBreak/>
              <w:t>20 000,00</w:t>
            </w:r>
          </w:p>
        </w:tc>
        <w:tc>
          <w:tcPr>
            <w:tcW w:w="1418" w:type="dxa"/>
            <w:vAlign w:val="center"/>
          </w:tcPr>
          <w:p w:rsidR="000205B3" w:rsidRPr="00E633CB" w:rsidRDefault="000205B3" w:rsidP="0045129A">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800,00</w:t>
            </w:r>
          </w:p>
        </w:tc>
        <w:tc>
          <w:tcPr>
            <w:tcW w:w="1701"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Środki własne</w:t>
            </w:r>
          </w:p>
        </w:tc>
      </w:tr>
      <w:tr w:rsidR="000205B3" w:rsidRPr="00E633CB" w:rsidTr="00E633CB">
        <w:trPr>
          <w:trHeight w:val="530"/>
        </w:trPr>
        <w:tc>
          <w:tcPr>
            <w:tcW w:w="709"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2</w:t>
            </w:r>
          </w:p>
        </w:tc>
        <w:tc>
          <w:tcPr>
            <w:tcW w:w="3827" w:type="dxa"/>
            <w:vAlign w:val="center"/>
          </w:tcPr>
          <w:p w:rsidR="000205B3" w:rsidRPr="00E633CB" w:rsidRDefault="000205B3" w:rsidP="00E633CB">
            <w:pPr>
              <w:pStyle w:val="Default"/>
              <w:spacing w:line="360" w:lineRule="auto"/>
              <w:rPr>
                <w:rFonts w:asciiTheme="majorHAnsi" w:hAnsiTheme="majorHAnsi" w:cstheme="majorHAnsi"/>
                <w:sz w:val="22"/>
                <w:szCs w:val="22"/>
              </w:rPr>
            </w:pPr>
            <w:r w:rsidRPr="00E633CB">
              <w:rPr>
                <w:rFonts w:asciiTheme="majorHAnsi" w:hAnsiTheme="majorHAnsi" w:cstheme="majorHAnsi"/>
                <w:sz w:val="22"/>
                <w:szCs w:val="22"/>
              </w:rPr>
              <w:t xml:space="preserve">  Przebudowa drogi nr 152 w miejscowości   KUCICE ok. 990 </w:t>
            </w:r>
            <w:proofErr w:type="spellStart"/>
            <w:r w:rsidRPr="00E633CB">
              <w:rPr>
                <w:rFonts w:asciiTheme="majorHAnsi" w:hAnsiTheme="majorHAnsi" w:cstheme="majorHAnsi"/>
                <w:sz w:val="22"/>
                <w:szCs w:val="22"/>
              </w:rPr>
              <w:t>mb</w:t>
            </w:r>
            <w:proofErr w:type="spellEnd"/>
            <w:r w:rsidRPr="00E633CB">
              <w:rPr>
                <w:rFonts w:asciiTheme="majorHAnsi" w:hAnsiTheme="majorHAnsi" w:cstheme="majorHAnsi"/>
                <w:sz w:val="22"/>
                <w:szCs w:val="22"/>
              </w:rPr>
              <w:t>.</w:t>
            </w:r>
          </w:p>
        </w:tc>
        <w:tc>
          <w:tcPr>
            <w:tcW w:w="1559" w:type="dxa"/>
            <w:vAlign w:val="center"/>
          </w:tcPr>
          <w:p w:rsidR="000205B3" w:rsidRPr="00E633CB" w:rsidRDefault="000205B3" w:rsidP="0045129A">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40 000,00</w:t>
            </w:r>
          </w:p>
        </w:tc>
        <w:tc>
          <w:tcPr>
            <w:tcW w:w="1418" w:type="dxa"/>
            <w:vAlign w:val="center"/>
          </w:tcPr>
          <w:p w:rsidR="000205B3" w:rsidRPr="00E633CB" w:rsidRDefault="000205B3" w:rsidP="0045129A">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20 145,50</w:t>
            </w:r>
          </w:p>
        </w:tc>
        <w:tc>
          <w:tcPr>
            <w:tcW w:w="1701"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 xml:space="preserve">Środki własne </w:t>
            </w:r>
          </w:p>
        </w:tc>
      </w:tr>
      <w:tr w:rsidR="000205B3" w:rsidRPr="00E633CB" w:rsidTr="00E633CB">
        <w:trPr>
          <w:trHeight w:val="875"/>
        </w:trPr>
        <w:tc>
          <w:tcPr>
            <w:tcW w:w="709"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3</w:t>
            </w:r>
          </w:p>
        </w:tc>
        <w:tc>
          <w:tcPr>
            <w:tcW w:w="3827" w:type="dxa"/>
          </w:tcPr>
          <w:p w:rsidR="000205B3" w:rsidRPr="00E633CB" w:rsidRDefault="000205B3" w:rsidP="00E633CB">
            <w:pPr>
              <w:pStyle w:val="Default"/>
              <w:spacing w:line="360" w:lineRule="auto"/>
              <w:rPr>
                <w:rFonts w:asciiTheme="majorHAnsi" w:hAnsiTheme="majorHAnsi" w:cstheme="majorHAnsi"/>
                <w:sz w:val="22"/>
                <w:szCs w:val="22"/>
              </w:rPr>
            </w:pPr>
            <w:r w:rsidRPr="00E633CB">
              <w:rPr>
                <w:rFonts w:asciiTheme="majorHAnsi" w:hAnsiTheme="majorHAnsi" w:cstheme="majorHAnsi"/>
                <w:sz w:val="22"/>
                <w:szCs w:val="22"/>
              </w:rPr>
              <w:t xml:space="preserve">Przebudowa drogi gminnej -wykonanie dokumentacji projektowo - kosztorysowej w miejscowości POMIANOWO DZIERKI ok. 734 </w:t>
            </w:r>
            <w:proofErr w:type="spellStart"/>
            <w:r w:rsidRPr="00E633CB">
              <w:rPr>
                <w:rFonts w:asciiTheme="majorHAnsi" w:hAnsiTheme="majorHAnsi" w:cstheme="majorHAnsi"/>
                <w:sz w:val="22"/>
                <w:szCs w:val="22"/>
              </w:rPr>
              <w:t>mb</w:t>
            </w:r>
            <w:proofErr w:type="spellEnd"/>
          </w:p>
        </w:tc>
        <w:tc>
          <w:tcPr>
            <w:tcW w:w="1559" w:type="dxa"/>
            <w:vAlign w:val="center"/>
          </w:tcPr>
          <w:p w:rsidR="000205B3" w:rsidRPr="00E633CB" w:rsidRDefault="000205B3" w:rsidP="0045129A">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459 000,00</w:t>
            </w:r>
          </w:p>
        </w:tc>
        <w:tc>
          <w:tcPr>
            <w:tcW w:w="1418" w:type="dxa"/>
            <w:vAlign w:val="center"/>
          </w:tcPr>
          <w:p w:rsidR="000205B3" w:rsidRPr="00E633CB" w:rsidRDefault="000205B3" w:rsidP="0045129A">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458 887,83</w:t>
            </w:r>
          </w:p>
        </w:tc>
        <w:tc>
          <w:tcPr>
            <w:tcW w:w="1701"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Środki własne</w:t>
            </w:r>
          </w:p>
        </w:tc>
      </w:tr>
      <w:tr w:rsidR="000205B3" w:rsidRPr="00E633CB" w:rsidTr="00E633CB">
        <w:trPr>
          <w:trHeight w:val="875"/>
        </w:trPr>
        <w:tc>
          <w:tcPr>
            <w:tcW w:w="709"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4</w:t>
            </w:r>
          </w:p>
        </w:tc>
        <w:tc>
          <w:tcPr>
            <w:tcW w:w="3827" w:type="dxa"/>
          </w:tcPr>
          <w:p w:rsidR="000205B3" w:rsidRPr="00E633CB" w:rsidRDefault="000205B3" w:rsidP="00E633CB">
            <w:pPr>
              <w:pStyle w:val="Default"/>
              <w:spacing w:line="360" w:lineRule="auto"/>
              <w:rPr>
                <w:rFonts w:asciiTheme="majorHAnsi" w:hAnsiTheme="majorHAnsi" w:cstheme="majorHAnsi"/>
                <w:sz w:val="22"/>
                <w:szCs w:val="22"/>
              </w:rPr>
            </w:pPr>
            <w:r w:rsidRPr="00E633CB">
              <w:rPr>
                <w:rFonts w:asciiTheme="majorHAnsi" w:hAnsiTheme="majorHAnsi" w:cstheme="majorHAnsi"/>
                <w:sz w:val="22"/>
                <w:szCs w:val="22"/>
              </w:rPr>
              <w:t xml:space="preserve">Przebudowa drogi gminnej -wykonanie dokumentacji projektowo - kosztorysowej w miejscowości NOWE GUMINO – NOWE KUCICE ok.2098,8 </w:t>
            </w:r>
            <w:proofErr w:type="spellStart"/>
            <w:r w:rsidRPr="00E633CB">
              <w:rPr>
                <w:rFonts w:asciiTheme="majorHAnsi" w:hAnsiTheme="majorHAnsi" w:cstheme="majorHAnsi"/>
                <w:sz w:val="22"/>
                <w:szCs w:val="22"/>
              </w:rPr>
              <w:t>mb</w:t>
            </w:r>
            <w:proofErr w:type="spellEnd"/>
          </w:p>
        </w:tc>
        <w:tc>
          <w:tcPr>
            <w:tcW w:w="1559" w:type="dxa"/>
            <w:vAlign w:val="center"/>
          </w:tcPr>
          <w:p w:rsidR="000205B3" w:rsidRPr="00E633CB" w:rsidRDefault="000205B3" w:rsidP="0045129A">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15 000,00</w:t>
            </w:r>
          </w:p>
        </w:tc>
        <w:tc>
          <w:tcPr>
            <w:tcW w:w="1418" w:type="dxa"/>
            <w:vAlign w:val="center"/>
          </w:tcPr>
          <w:p w:rsidR="000205B3" w:rsidRPr="00E633CB" w:rsidRDefault="000205B3" w:rsidP="0045129A">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4 394,79</w:t>
            </w:r>
          </w:p>
        </w:tc>
        <w:tc>
          <w:tcPr>
            <w:tcW w:w="1701"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 xml:space="preserve">Środki własne </w:t>
            </w:r>
          </w:p>
        </w:tc>
      </w:tr>
      <w:tr w:rsidR="000205B3" w:rsidRPr="00E633CB" w:rsidTr="00E633CB">
        <w:trPr>
          <w:trHeight w:val="875"/>
        </w:trPr>
        <w:tc>
          <w:tcPr>
            <w:tcW w:w="709"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5</w:t>
            </w:r>
          </w:p>
        </w:tc>
        <w:tc>
          <w:tcPr>
            <w:tcW w:w="3827" w:type="dxa"/>
          </w:tcPr>
          <w:p w:rsidR="000205B3" w:rsidRPr="00E633CB" w:rsidRDefault="000205B3" w:rsidP="00E633CB">
            <w:pPr>
              <w:pStyle w:val="Default"/>
              <w:spacing w:line="360" w:lineRule="auto"/>
              <w:rPr>
                <w:rFonts w:asciiTheme="majorHAnsi" w:hAnsiTheme="majorHAnsi" w:cstheme="majorHAnsi"/>
                <w:sz w:val="22"/>
                <w:szCs w:val="22"/>
              </w:rPr>
            </w:pPr>
            <w:r w:rsidRPr="00E633CB">
              <w:rPr>
                <w:rFonts w:asciiTheme="majorHAnsi" w:hAnsiTheme="majorHAnsi" w:cstheme="majorHAnsi"/>
                <w:sz w:val="22"/>
                <w:szCs w:val="22"/>
              </w:rPr>
              <w:t xml:space="preserve">Przebudowa drogi gminnej - wykonanie dokumentacji projektowo - kosztorysowej w miejscowości KORYTOWO – KUCICE, o dł. 940 </w:t>
            </w:r>
            <w:proofErr w:type="spellStart"/>
            <w:r w:rsidRPr="00E633CB">
              <w:rPr>
                <w:rFonts w:asciiTheme="majorHAnsi" w:hAnsiTheme="majorHAnsi" w:cstheme="majorHAnsi"/>
                <w:sz w:val="22"/>
                <w:szCs w:val="22"/>
              </w:rPr>
              <w:t>mb</w:t>
            </w:r>
            <w:proofErr w:type="spellEnd"/>
            <w:r w:rsidRPr="00E633CB">
              <w:rPr>
                <w:rFonts w:asciiTheme="majorHAnsi" w:hAnsiTheme="majorHAnsi" w:cstheme="majorHAnsi"/>
                <w:sz w:val="22"/>
                <w:szCs w:val="22"/>
              </w:rPr>
              <w:t>.</w:t>
            </w:r>
          </w:p>
        </w:tc>
        <w:tc>
          <w:tcPr>
            <w:tcW w:w="1559" w:type="dxa"/>
            <w:vAlign w:val="center"/>
          </w:tcPr>
          <w:p w:rsidR="000205B3" w:rsidRPr="00E633CB" w:rsidRDefault="000205B3" w:rsidP="0045129A">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612 000,00</w:t>
            </w:r>
          </w:p>
        </w:tc>
        <w:tc>
          <w:tcPr>
            <w:tcW w:w="1418" w:type="dxa"/>
            <w:vAlign w:val="center"/>
          </w:tcPr>
          <w:p w:rsidR="000205B3" w:rsidRPr="00E633CB" w:rsidRDefault="000205B3" w:rsidP="0045129A">
            <w:pPr>
              <w:pStyle w:val="Default"/>
              <w:spacing w:line="360" w:lineRule="auto"/>
              <w:jc w:val="right"/>
              <w:rPr>
                <w:rFonts w:asciiTheme="majorHAnsi" w:hAnsiTheme="majorHAnsi" w:cstheme="majorHAnsi"/>
                <w:sz w:val="22"/>
                <w:szCs w:val="22"/>
              </w:rPr>
            </w:pPr>
            <w:r w:rsidRPr="00E633CB">
              <w:rPr>
                <w:rFonts w:asciiTheme="majorHAnsi" w:hAnsiTheme="majorHAnsi" w:cstheme="majorHAnsi"/>
                <w:sz w:val="22"/>
                <w:szCs w:val="22"/>
              </w:rPr>
              <w:t>611 924,05</w:t>
            </w:r>
          </w:p>
        </w:tc>
        <w:tc>
          <w:tcPr>
            <w:tcW w:w="1701" w:type="dxa"/>
            <w:vAlign w:val="center"/>
          </w:tcPr>
          <w:p w:rsidR="000205B3" w:rsidRPr="00E633CB" w:rsidRDefault="000205B3" w:rsidP="00255FD5">
            <w:pPr>
              <w:pStyle w:val="Default"/>
              <w:spacing w:line="360" w:lineRule="auto"/>
              <w:jc w:val="both"/>
              <w:rPr>
                <w:rFonts w:asciiTheme="majorHAnsi" w:hAnsiTheme="majorHAnsi" w:cstheme="majorHAnsi"/>
                <w:sz w:val="22"/>
                <w:szCs w:val="22"/>
              </w:rPr>
            </w:pPr>
            <w:r w:rsidRPr="00E633CB">
              <w:rPr>
                <w:rFonts w:asciiTheme="majorHAnsi" w:hAnsiTheme="majorHAnsi" w:cstheme="majorHAnsi"/>
                <w:sz w:val="22"/>
                <w:szCs w:val="22"/>
              </w:rPr>
              <w:t>x</w:t>
            </w:r>
          </w:p>
        </w:tc>
      </w:tr>
      <w:tr w:rsidR="000205B3" w:rsidRPr="00E633CB" w:rsidTr="00E633CB">
        <w:tc>
          <w:tcPr>
            <w:tcW w:w="4536" w:type="dxa"/>
            <w:gridSpan w:val="2"/>
            <w:shd w:val="clear" w:color="auto" w:fill="auto"/>
            <w:vAlign w:val="center"/>
          </w:tcPr>
          <w:p w:rsidR="000205B3" w:rsidRPr="00E633CB" w:rsidRDefault="000205B3" w:rsidP="00255FD5">
            <w:pPr>
              <w:pStyle w:val="Default"/>
              <w:spacing w:line="360" w:lineRule="auto"/>
              <w:jc w:val="both"/>
              <w:rPr>
                <w:rFonts w:asciiTheme="majorHAnsi" w:hAnsiTheme="majorHAnsi" w:cstheme="majorHAnsi"/>
                <w:b/>
                <w:sz w:val="22"/>
                <w:szCs w:val="22"/>
              </w:rPr>
            </w:pPr>
            <w:r w:rsidRPr="00E633CB">
              <w:rPr>
                <w:rFonts w:asciiTheme="majorHAnsi" w:hAnsiTheme="majorHAnsi" w:cstheme="majorHAnsi"/>
                <w:b/>
                <w:sz w:val="22"/>
                <w:szCs w:val="22"/>
              </w:rPr>
              <w:t>Razem inwestycje objęte WPF</w:t>
            </w:r>
          </w:p>
        </w:tc>
        <w:tc>
          <w:tcPr>
            <w:tcW w:w="1559" w:type="dxa"/>
            <w:shd w:val="clear" w:color="auto" w:fill="auto"/>
          </w:tcPr>
          <w:p w:rsidR="000205B3" w:rsidRPr="00E633CB" w:rsidRDefault="000205B3" w:rsidP="0045129A">
            <w:pPr>
              <w:pStyle w:val="Default"/>
              <w:spacing w:line="360" w:lineRule="auto"/>
              <w:jc w:val="right"/>
              <w:rPr>
                <w:rFonts w:asciiTheme="majorHAnsi" w:hAnsiTheme="majorHAnsi" w:cstheme="majorHAnsi"/>
                <w:b/>
                <w:sz w:val="22"/>
                <w:szCs w:val="22"/>
              </w:rPr>
            </w:pPr>
            <w:r w:rsidRPr="00E633CB">
              <w:rPr>
                <w:rFonts w:asciiTheme="majorHAnsi" w:hAnsiTheme="majorHAnsi" w:cstheme="majorHAnsi"/>
                <w:b/>
                <w:sz w:val="22"/>
                <w:szCs w:val="22"/>
              </w:rPr>
              <w:t>1 146 000,00</w:t>
            </w:r>
          </w:p>
        </w:tc>
        <w:tc>
          <w:tcPr>
            <w:tcW w:w="1418" w:type="dxa"/>
            <w:shd w:val="clear" w:color="auto" w:fill="auto"/>
            <w:vAlign w:val="center"/>
          </w:tcPr>
          <w:p w:rsidR="000205B3" w:rsidRPr="00E633CB" w:rsidRDefault="000205B3" w:rsidP="0045129A">
            <w:pPr>
              <w:pStyle w:val="Default"/>
              <w:spacing w:line="360" w:lineRule="auto"/>
              <w:jc w:val="right"/>
              <w:rPr>
                <w:rFonts w:asciiTheme="majorHAnsi" w:hAnsiTheme="majorHAnsi" w:cstheme="majorHAnsi"/>
                <w:b/>
                <w:sz w:val="22"/>
                <w:szCs w:val="22"/>
              </w:rPr>
            </w:pPr>
            <w:r w:rsidRPr="00E633CB">
              <w:rPr>
                <w:rFonts w:asciiTheme="majorHAnsi" w:hAnsiTheme="majorHAnsi" w:cstheme="majorHAnsi"/>
                <w:b/>
                <w:sz w:val="22"/>
                <w:szCs w:val="22"/>
              </w:rPr>
              <w:t>1 096 152,17</w:t>
            </w:r>
          </w:p>
        </w:tc>
        <w:tc>
          <w:tcPr>
            <w:tcW w:w="1701" w:type="dxa"/>
            <w:shd w:val="clear" w:color="auto" w:fill="auto"/>
          </w:tcPr>
          <w:p w:rsidR="000205B3" w:rsidRPr="00E633CB" w:rsidRDefault="000205B3" w:rsidP="00255FD5">
            <w:pPr>
              <w:pStyle w:val="Default"/>
              <w:spacing w:line="360" w:lineRule="auto"/>
              <w:jc w:val="both"/>
              <w:rPr>
                <w:rFonts w:asciiTheme="majorHAnsi" w:hAnsiTheme="majorHAnsi" w:cstheme="majorHAnsi"/>
                <w:b/>
                <w:sz w:val="22"/>
                <w:szCs w:val="22"/>
              </w:rPr>
            </w:pPr>
            <w:r w:rsidRPr="00E633CB">
              <w:rPr>
                <w:rFonts w:asciiTheme="majorHAnsi" w:hAnsiTheme="majorHAnsi" w:cstheme="majorHAnsi"/>
                <w:b/>
                <w:sz w:val="22"/>
                <w:szCs w:val="22"/>
              </w:rPr>
              <w:t>XXX</w:t>
            </w:r>
          </w:p>
        </w:tc>
      </w:tr>
      <w:tr w:rsidR="000205B3" w:rsidRPr="00E633CB" w:rsidTr="00E633CB">
        <w:tc>
          <w:tcPr>
            <w:tcW w:w="4536" w:type="dxa"/>
            <w:gridSpan w:val="2"/>
            <w:shd w:val="clear" w:color="auto" w:fill="auto"/>
            <w:vAlign w:val="center"/>
          </w:tcPr>
          <w:p w:rsidR="000205B3" w:rsidRPr="00E633CB" w:rsidRDefault="000205B3" w:rsidP="00255FD5">
            <w:pPr>
              <w:pStyle w:val="Default"/>
              <w:spacing w:line="360" w:lineRule="auto"/>
              <w:jc w:val="both"/>
              <w:rPr>
                <w:rFonts w:asciiTheme="majorHAnsi" w:hAnsiTheme="majorHAnsi" w:cstheme="majorHAnsi"/>
                <w:b/>
                <w:sz w:val="22"/>
                <w:szCs w:val="22"/>
              </w:rPr>
            </w:pPr>
            <w:r w:rsidRPr="00E633CB">
              <w:rPr>
                <w:rFonts w:asciiTheme="majorHAnsi" w:hAnsiTheme="majorHAnsi" w:cstheme="majorHAnsi"/>
                <w:b/>
                <w:sz w:val="22"/>
                <w:szCs w:val="22"/>
              </w:rPr>
              <w:t>Razem inwestycje drogowe</w:t>
            </w:r>
          </w:p>
        </w:tc>
        <w:tc>
          <w:tcPr>
            <w:tcW w:w="1559" w:type="dxa"/>
            <w:shd w:val="clear" w:color="auto" w:fill="auto"/>
            <w:vAlign w:val="center"/>
          </w:tcPr>
          <w:p w:rsidR="000205B3" w:rsidRPr="00E633CB" w:rsidRDefault="000205B3" w:rsidP="0045129A">
            <w:pPr>
              <w:pStyle w:val="Default"/>
              <w:spacing w:line="360" w:lineRule="auto"/>
              <w:jc w:val="right"/>
              <w:rPr>
                <w:rFonts w:asciiTheme="majorHAnsi" w:hAnsiTheme="majorHAnsi" w:cstheme="majorHAnsi"/>
                <w:b/>
                <w:sz w:val="22"/>
                <w:szCs w:val="22"/>
              </w:rPr>
            </w:pPr>
            <w:r w:rsidRPr="00E633CB">
              <w:rPr>
                <w:rFonts w:asciiTheme="majorHAnsi" w:hAnsiTheme="majorHAnsi" w:cstheme="majorHAnsi"/>
                <w:b/>
                <w:sz w:val="22"/>
                <w:szCs w:val="22"/>
              </w:rPr>
              <w:t xml:space="preserve"> 1 221 000,00</w:t>
            </w:r>
          </w:p>
        </w:tc>
        <w:tc>
          <w:tcPr>
            <w:tcW w:w="1418" w:type="dxa"/>
            <w:shd w:val="clear" w:color="auto" w:fill="auto"/>
            <w:vAlign w:val="center"/>
          </w:tcPr>
          <w:p w:rsidR="000205B3" w:rsidRPr="00E633CB" w:rsidRDefault="000205B3" w:rsidP="0045129A">
            <w:pPr>
              <w:pStyle w:val="Default"/>
              <w:spacing w:line="360" w:lineRule="auto"/>
              <w:jc w:val="right"/>
              <w:rPr>
                <w:rFonts w:asciiTheme="majorHAnsi" w:hAnsiTheme="majorHAnsi" w:cstheme="majorHAnsi"/>
                <w:b/>
                <w:sz w:val="22"/>
                <w:szCs w:val="22"/>
              </w:rPr>
            </w:pPr>
            <w:r w:rsidRPr="00E633CB">
              <w:rPr>
                <w:rFonts w:asciiTheme="majorHAnsi" w:hAnsiTheme="majorHAnsi" w:cstheme="majorHAnsi"/>
                <w:b/>
                <w:sz w:val="22"/>
                <w:szCs w:val="22"/>
              </w:rPr>
              <w:t>1 116 437,70</w:t>
            </w:r>
          </w:p>
        </w:tc>
        <w:tc>
          <w:tcPr>
            <w:tcW w:w="1701" w:type="dxa"/>
            <w:shd w:val="clear" w:color="auto" w:fill="auto"/>
          </w:tcPr>
          <w:p w:rsidR="000205B3" w:rsidRPr="00E633CB" w:rsidRDefault="000205B3" w:rsidP="00255FD5">
            <w:pPr>
              <w:pStyle w:val="Default"/>
              <w:spacing w:line="360" w:lineRule="auto"/>
              <w:jc w:val="both"/>
              <w:rPr>
                <w:rFonts w:asciiTheme="majorHAnsi" w:hAnsiTheme="majorHAnsi" w:cstheme="majorHAnsi"/>
                <w:b/>
                <w:sz w:val="22"/>
                <w:szCs w:val="22"/>
              </w:rPr>
            </w:pPr>
            <w:r w:rsidRPr="00E633CB">
              <w:rPr>
                <w:rFonts w:asciiTheme="majorHAnsi" w:hAnsiTheme="majorHAnsi" w:cstheme="majorHAnsi"/>
                <w:b/>
                <w:sz w:val="22"/>
                <w:szCs w:val="22"/>
              </w:rPr>
              <w:t>XXX</w:t>
            </w:r>
          </w:p>
        </w:tc>
      </w:tr>
    </w:tbl>
    <w:p w:rsidR="00E633CB" w:rsidRDefault="00E633CB" w:rsidP="00255FD5">
      <w:pPr>
        <w:pStyle w:val="Default"/>
        <w:spacing w:line="360" w:lineRule="auto"/>
        <w:jc w:val="both"/>
        <w:rPr>
          <w:rFonts w:asciiTheme="majorHAnsi" w:hAnsiTheme="majorHAnsi" w:cstheme="majorHAnsi"/>
        </w:rPr>
      </w:pPr>
    </w:p>
    <w:p w:rsidR="00895F47" w:rsidRPr="00255FD5" w:rsidRDefault="00895F47" w:rsidP="00255FD5">
      <w:pPr>
        <w:pStyle w:val="Default"/>
        <w:spacing w:line="360" w:lineRule="auto"/>
        <w:jc w:val="both"/>
        <w:rPr>
          <w:rFonts w:asciiTheme="majorHAnsi" w:hAnsiTheme="majorHAnsi" w:cstheme="majorHAnsi"/>
          <w:b/>
        </w:rPr>
      </w:pPr>
      <w:r w:rsidRPr="00255FD5">
        <w:rPr>
          <w:rFonts w:asciiTheme="majorHAnsi" w:hAnsiTheme="majorHAnsi" w:cstheme="majorHAnsi"/>
          <w:b/>
        </w:rPr>
        <w:t xml:space="preserve">3.2. Poziom wydatków inwestycyjnych i ich udział w wydatkach budżetu gminy </w:t>
      </w:r>
    </w:p>
    <w:p w:rsidR="000205B3" w:rsidRPr="00255FD5" w:rsidRDefault="000205B3" w:rsidP="00255FD5">
      <w:pPr>
        <w:pStyle w:val="Default"/>
        <w:spacing w:line="360" w:lineRule="auto"/>
        <w:jc w:val="both"/>
        <w:rPr>
          <w:rFonts w:asciiTheme="majorHAnsi" w:hAnsiTheme="majorHAnsi" w:cstheme="majorHAnsi"/>
        </w:rPr>
      </w:pPr>
      <w:r w:rsidRPr="00255FD5">
        <w:rPr>
          <w:rFonts w:asciiTheme="majorHAnsi" w:hAnsiTheme="majorHAnsi" w:cstheme="majorHAnsi"/>
        </w:rPr>
        <w:t>Wydatki inwestycyjne jednostek budżetowych. Plan 1 221 000,00</w:t>
      </w:r>
      <w:r w:rsidR="0045129A">
        <w:rPr>
          <w:rFonts w:asciiTheme="majorHAnsi" w:hAnsiTheme="majorHAnsi" w:cstheme="majorHAnsi"/>
        </w:rPr>
        <w:t xml:space="preserve"> zł</w:t>
      </w:r>
      <w:r w:rsidRPr="00255FD5">
        <w:rPr>
          <w:rFonts w:asciiTheme="majorHAnsi" w:hAnsiTheme="majorHAnsi" w:cstheme="majorHAnsi"/>
        </w:rPr>
        <w:t xml:space="preserve"> wykonanie</w:t>
      </w:r>
      <w:r w:rsidR="0045129A">
        <w:rPr>
          <w:rFonts w:asciiTheme="majorHAnsi" w:hAnsiTheme="majorHAnsi" w:cstheme="majorHAnsi"/>
        </w:rPr>
        <w:t xml:space="preserve"> </w:t>
      </w:r>
      <w:r w:rsidRPr="00255FD5">
        <w:rPr>
          <w:rFonts w:asciiTheme="majorHAnsi" w:hAnsiTheme="majorHAnsi" w:cstheme="majorHAnsi"/>
        </w:rPr>
        <w:t xml:space="preserve">1 116 437,70 </w:t>
      </w:r>
      <w:r w:rsidR="0045129A">
        <w:rPr>
          <w:rFonts w:asciiTheme="majorHAnsi" w:hAnsiTheme="majorHAnsi" w:cstheme="majorHAnsi"/>
        </w:rPr>
        <w:t xml:space="preserve">zł </w:t>
      </w:r>
      <w:r w:rsidRPr="00255FD5">
        <w:rPr>
          <w:rFonts w:asciiTheme="majorHAnsi" w:hAnsiTheme="majorHAnsi" w:cstheme="majorHAnsi"/>
        </w:rPr>
        <w:t>co stanowi 91,44%, planu</w:t>
      </w:r>
      <w:r w:rsidR="0045129A">
        <w:rPr>
          <w:rFonts w:asciiTheme="majorHAnsi" w:hAnsiTheme="majorHAnsi" w:cstheme="majorHAnsi"/>
        </w:rPr>
        <w:t>.</w:t>
      </w:r>
      <w:r w:rsidRPr="00255FD5">
        <w:rPr>
          <w:rFonts w:asciiTheme="majorHAnsi" w:hAnsiTheme="majorHAnsi" w:cstheme="majorHAnsi"/>
        </w:rPr>
        <w:t xml:space="preserve"> </w:t>
      </w:r>
    </w:p>
    <w:p w:rsidR="000923E0" w:rsidRDefault="0083163C" w:rsidP="00255FD5">
      <w:pPr>
        <w:pStyle w:val="Default"/>
        <w:spacing w:line="360" w:lineRule="auto"/>
        <w:jc w:val="both"/>
        <w:rPr>
          <w:rFonts w:asciiTheme="majorHAnsi" w:hAnsiTheme="majorHAnsi" w:cstheme="majorHAnsi"/>
          <w:color w:val="auto"/>
        </w:rPr>
      </w:pPr>
      <w:r w:rsidRPr="000923E0">
        <w:rPr>
          <w:rFonts w:asciiTheme="majorHAnsi" w:hAnsiTheme="majorHAnsi" w:cstheme="majorHAnsi"/>
          <w:color w:val="auto"/>
        </w:rPr>
        <w:t xml:space="preserve">W 2018 roku </w:t>
      </w:r>
      <w:r w:rsidR="000923E0">
        <w:rPr>
          <w:rFonts w:asciiTheme="majorHAnsi" w:hAnsiTheme="majorHAnsi" w:cstheme="majorHAnsi"/>
          <w:color w:val="auto"/>
        </w:rPr>
        <w:t xml:space="preserve">Wójt </w:t>
      </w:r>
      <w:r w:rsidRPr="000923E0">
        <w:rPr>
          <w:rFonts w:asciiTheme="majorHAnsi" w:hAnsiTheme="majorHAnsi" w:cstheme="majorHAnsi"/>
          <w:color w:val="auto"/>
        </w:rPr>
        <w:t xml:space="preserve"> Gminy ogłosił trzy przetargi nieograniczone</w:t>
      </w:r>
      <w:r w:rsidR="000923E0">
        <w:rPr>
          <w:rFonts w:asciiTheme="majorHAnsi" w:hAnsiTheme="majorHAnsi" w:cstheme="majorHAnsi"/>
          <w:color w:val="auto"/>
        </w:rPr>
        <w:t>:</w:t>
      </w:r>
    </w:p>
    <w:p w:rsidR="000923E0" w:rsidRDefault="000923E0" w:rsidP="000923E0">
      <w:pPr>
        <w:pStyle w:val="Default"/>
        <w:numPr>
          <w:ilvl w:val="0"/>
          <w:numId w:val="28"/>
        </w:numPr>
        <w:spacing w:line="360" w:lineRule="auto"/>
        <w:jc w:val="both"/>
        <w:rPr>
          <w:rFonts w:asciiTheme="majorHAnsi" w:hAnsiTheme="majorHAnsi" w:cstheme="majorHAnsi"/>
          <w:color w:val="auto"/>
        </w:rPr>
      </w:pPr>
      <w:r>
        <w:rPr>
          <w:rFonts w:asciiTheme="majorHAnsi" w:hAnsiTheme="majorHAnsi" w:cstheme="majorHAnsi"/>
          <w:color w:val="auto"/>
        </w:rPr>
        <w:t xml:space="preserve">Budowa dróg gminnych w miejscowościach </w:t>
      </w:r>
      <w:proofErr w:type="spellStart"/>
      <w:r>
        <w:rPr>
          <w:rFonts w:asciiTheme="majorHAnsi" w:hAnsiTheme="majorHAnsi" w:cstheme="majorHAnsi"/>
          <w:color w:val="auto"/>
        </w:rPr>
        <w:t>Pomianowo-Dzierki</w:t>
      </w:r>
      <w:proofErr w:type="spellEnd"/>
      <w:r>
        <w:rPr>
          <w:rFonts w:asciiTheme="majorHAnsi" w:hAnsiTheme="majorHAnsi" w:cstheme="majorHAnsi"/>
          <w:color w:val="auto"/>
        </w:rPr>
        <w:t xml:space="preserve"> o długości 734 m,</w:t>
      </w:r>
    </w:p>
    <w:p w:rsidR="000923E0" w:rsidRDefault="000923E0" w:rsidP="000923E0">
      <w:pPr>
        <w:pStyle w:val="Default"/>
        <w:numPr>
          <w:ilvl w:val="0"/>
          <w:numId w:val="28"/>
        </w:numPr>
        <w:spacing w:line="360" w:lineRule="auto"/>
        <w:jc w:val="both"/>
        <w:rPr>
          <w:rFonts w:asciiTheme="majorHAnsi" w:hAnsiTheme="majorHAnsi" w:cstheme="majorHAnsi"/>
          <w:color w:val="auto"/>
        </w:rPr>
      </w:pPr>
      <w:r>
        <w:rPr>
          <w:rFonts w:asciiTheme="majorHAnsi" w:hAnsiTheme="majorHAnsi" w:cstheme="majorHAnsi"/>
          <w:color w:val="auto"/>
        </w:rPr>
        <w:t>Budowa drogi gminnej w miejscowości Korytowo-Kucice o długości 945 m,</w:t>
      </w:r>
    </w:p>
    <w:p w:rsidR="00895F47" w:rsidRDefault="000923E0" w:rsidP="000923E0">
      <w:pPr>
        <w:pStyle w:val="Default"/>
        <w:numPr>
          <w:ilvl w:val="0"/>
          <w:numId w:val="28"/>
        </w:numPr>
        <w:spacing w:line="360" w:lineRule="auto"/>
        <w:jc w:val="both"/>
        <w:rPr>
          <w:rFonts w:asciiTheme="majorHAnsi" w:hAnsiTheme="majorHAnsi" w:cstheme="majorHAnsi"/>
          <w:color w:val="auto"/>
        </w:rPr>
      </w:pPr>
      <w:r>
        <w:rPr>
          <w:rFonts w:asciiTheme="majorHAnsi" w:hAnsiTheme="majorHAnsi" w:cstheme="majorHAnsi"/>
          <w:color w:val="auto"/>
        </w:rPr>
        <w:t>Odbiór i zagospodarowanie odpadów komunalnych z terenu Gminy Dzierzążnia od</w:t>
      </w:r>
      <w:r w:rsidR="003D24B4">
        <w:rPr>
          <w:rFonts w:asciiTheme="majorHAnsi" w:hAnsiTheme="majorHAnsi" w:cstheme="majorHAnsi"/>
          <w:color w:val="auto"/>
        </w:rPr>
        <w:t> </w:t>
      </w:r>
      <w:r>
        <w:rPr>
          <w:rFonts w:asciiTheme="majorHAnsi" w:hAnsiTheme="majorHAnsi" w:cstheme="majorHAnsi"/>
          <w:color w:val="auto"/>
        </w:rPr>
        <w:t>1</w:t>
      </w:r>
      <w:r w:rsidR="003D24B4">
        <w:rPr>
          <w:rFonts w:asciiTheme="majorHAnsi" w:hAnsiTheme="majorHAnsi" w:cstheme="majorHAnsi"/>
          <w:color w:val="auto"/>
        </w:rPr>
        <w:t> </w:t>
      </w:r>
      <w:r>
        <w:rPr>
          <w:rFonts w:asciiTheme="majorHAnsi" w:hAnsiTheme="majorHAnsi" w:cstheme="majorHAnsi"/>
          <w:color w:val="auto"/>
        </w:rPr>
        <w:t>stycznia 2019 do 30 czerwca 2020.</w:t>
      </w:r>
    </w:p>
    <w:p w:rsidR="000923E0" w:rsidRDefault="000923E0" w:rsidP="00E633CB">
      <w:pPr>
        <w:spacing w:after="0" w:line="360" w:lineRule="auto"/>
        <w:jc w:val="both"/>
        <w:rPr>
          <w:rFonts w:asciiTheme="majorHAnsi" w:hAnsiTheme="majorHAnsi" w:cstheme="majorHAnsi"/>
        </w:rPr>
      </w:pPr>
      <w:r>
        <w:rPr>
          <w:rFonts w:asciiTheme="majorHAnsi" w:hAnsiTheme="majorHAnsi" w:cstheme="majorHAnsi"/>
        </w:rPr>
        <w:t>Wydatki inwestycyjne do wartości 30 tysięcy EURO były dokonywane na podstawie art.</w:t>
      </w:r>
      <w:r w:rsidR="003D24B4">
        <w:rPr>
          <w:rFonts w:asciiTheme="majorHAnsi" w:hAnsiTheme="majorHAnsi" w:cstheme="majorHAnsi"/>
        </w:rPr>
        <w:t xml:space="preserve"> </w:t>
      </w:r>
      <w:r>
        <w:rPr>
          <w:rFonts w:asciiTheme="majorHAnsi" w:hAnsiTheme="majorHAnsi" w:cstheme="majorHAnsi"/>
        </w:rPr>
        <w:t xml:space="preserve">4 pkt 8 ustawy </w:t>
      </w:r>
      <w:r w:rsidRPr="003D24B4">
        <w:rPr>
          <w:rFonts w:asciiTheme="majorHAnsi" w:hAnsiTheme="majorHAnsi" w:cstheme="majorHAnsi"/>
        </w:rPr>
        <w:t>prawo zamówień publicznych i regulaminu</w:t>
      </w:r>
      <w:r w:rsidR="003D24B4" w:rsidRPr="003D24B4">
        <w:rPr>
          <w:rFonts w:asciiTheme="majorHAnsi" w:hAnsiTheme="majorHAnsi" w:cstheme="majorHAnsi"/>
        </w:rPr>
        <w:t xml:space="preserve"> udzielania zamówień publicznych przez Gminę Dzierzążnia, których wartości nie przekracza wyrażonej w złotych równowartości kwoty 30 000 euro</w:t>
      </w:r>
      <w:r w:rsidRPr="003D24B4">
        <w:rPr>
          <w:rFonts w:asciiTheme="majorHAnsi" w:hAnsiTheme="majorHAnsi" w:cstheme="majorHAnsi"/>
        </w:rPr>
        <w:t xml:space="preserve">. </w:t>
      </w:r>
    </w:p>
    <w:p w:rsidR="00EA7AEA" w:rsidRDefault="00EA7AEA" w:rsidP="00255FD5">
      <w:pPr>
        <w:pStyle w:val="Default"/>
        <w:spacing w:line="360" w:lineRule="auto"/>
        <w:jc w:val="both"/>
        <w:rPr>
          <w:rFonts w:asciiTheme="majorHAnsi" w:hAnsiTheme="majorHAnsi" w:cstheme="majorHAnsi"/>
          <w:b/>
          <w:bCs/>
          <w:i/>
          <w:iCs/>
        </w:rPr>
      </w:pPr>
    </w:p>
    <w:p w:rsidR="00EA7AEA" w:rsidRDefault="00EA7AEA" w:rsidP="00255FD5">
      <w:pPr>
        <w:pStyle w:val="Default"/>
        <w:spacing w:line="360" w:lineRule="auto"/>
        <w:jc w:val="both"/>
        <w:rPr>
          <w:rFonts w:asciiTheme="majorHAnsi" w:hAnsiTheme="majorHAnsi" w:cstheme="majorHAnsi"/>
          <w:b/>
          <w:bCs/>
          <w:i/>
          <w:iCs/>
        </w:rPr>
      </w:pPr>
    </w:p>
    <w:p w:rsidR="00895F47" w:rsidRPr="000B7143" w:rsidRDefault="00EA7AEA" w:rsidP="00255FD5">
      <w:pPr>
        <w:pStyle w:val="Default"/>
        <w:spacing w:line="360" w:lineRule="auto"/>
        <w:jc w:val="both"/>
        <w:rPr>
          <w:rFonts w:asciiTheme="majorHAnsi" w:hAnsiTheme="majorHAnsi" w:cstheme="majorHAnsi"/>
          <w:b/>
        </w:rPr>
      </w:pPr>
      <w:r w:rsidRPr="000B7143">
        <w:rPr>
          <w:rFonts w:asciiTheme="majorHAnsi" w:hAnsiTheme="majorHAnsi" w:cstheme="majorHAnsi"/>
          <w:b/>
          <w:bCs/>
          <w:iCs/>
        </w:rPr>
        <w:lastRenderedPageBreak/>
        <w:t>4</w:t>
      </w:r>
      <w:r w:rsidR="00895F47" w:rsidRPr="000B7143">
        <w:rPr>
          <w:rFonts w:asciiTheme="majorHAnsi" w:hAnsiTheme="majorHAnsi" w:cstheme="majorHAnsi"/>
          <w:b/>
          <w:bCs/>
          <w:iCs/>
        </w:rPr>
        <w:t>. INFRASTRUKTURA TECHNICZNA I ZAGOSPODAROWANIE PRZESTRZENNE</w:t>
      </w:r>
    </w:p>
    <w:p w:rsidR="0062668E" w:rsidRPr="00D0558B" w:rsidRDefault="00EA7AEA" w:rsidP="00255FD5">
      <w:pPr>
        <w:pStyle w:val="Default"/>
        <w:spacing w:line="360" w:lineRule="auto"/>
        <w:jc w:val="both"/>
        <w:rPr>
          <w:rFonts w:asciiTheme="majorHAnsi" w:hAnsiTheme="majorHAnsi" w:cstheme="majorHAnsi"/>
          <w:b/>
        </w:rPr>
      </w:pPr>
      <w:r>
        <w:rPr>
          <w:rFonts w:asciiTheme="majorHAnsi" w:hAnsiTheme="majorHAnsi" w:cstheme="majorHAnsi"/>
          <w:b/>
        </w:rPr>
        <w:t>4</w:t>
      </w:r>
      <w:r w:rsidR="00895F47" w:rsidRPr="00D0558B">
        <w:rPr>
          <w:rFonts w:asciiTheme="majorHAnsi" w:hAnsiTheme="majorHAnsi" w:cstheme="majorHAnsi"/>
          <w:b/>
        </w:rPr>
        <w:t xml:space="preserve">.1. Infrastruktura techniczna </w:t>
      </w:r>
    </w:p>
    <w:p w:rsidR="0062668E" w:rsidRPr="00D0558B" w:rsidRDefault="00EA7AEA" w:rsidP="00255FD5">
      <w:pPr>
        <w:pStyle w:val="Default"/>
        <w:spacing w:line="360" w:lineRule="auto"/>
        <w:jc w:val="both"/>
        <w:rPr>
          <w:rFonts w:asciiTheme="majorHAnsi" w:hAnsiTheme="majorHAnsi" w:cstheme="majorHAnsi"/>
          <w:b/>
        </w:rPr>
      </w:pPr>
      <w:r>
        <w:rPr>
          <w:rFonts w:asciiTheme="majorHAnsi" w:hAnsiTheme="majorHAnsi" w:cstheme="majorHAnsi"/>
          <w:b/>
        </w:rPr>
        <w:t>4</w:t>
      </w:r>
      <w:r w:rsidR="0062668E" w:rsidRPr="00D0558B">
        <w:rPr>
          <w:rFonts w:asciiTheme="majorHAnsi" w:hAnsiTheme="majorHAnsi" w:cstheme="majorHAnsi"/>
          <w:b/>
        </w:rPr>
        <w:t>.1.1</w:t>
      </w:r>
      <w:r w:rsidR="00E633CB">
        <w:rPr>
          <w:rFonts w:asciiTheme="majorHAnsi" w:hAnsiTheme="majorHAnsi" w:cstheme="majorHAnsi"/>
          <w:b/>
        </w:rPr>
        <w:t>.</w:t>
      </w:r>
      <w:r w:rsidR="0062668E" w:rsidRPr="00D0558B">
        <w:rPr>
          <w:rFonts w:asciiTheme="majorHAnsi" w:hAnsiTheme="majorHAnsi" w:cstheme="majorHAnsi"/>
          <w:b/>
        </w:rPr>
        <w:t xml:space="preserve"> Wodociągi </w:t>
      </w:r>
    </w:p>
    <w:p w:rsidR="0062668E" w:rsidRPr="00255FD5" w:rsidRDefault="0062668E" w:rsidP="00255FD5">
      <w:pPr>
        <w:pStyle w:val="Default"/>
        <w:spacing w:line="360" w:lineRule="auto"/>
        <w:jc w:val="both"/>
        <w:rPr>
          <w:rFonts w:asciiTheme="majorHAnsi" w:hAnsiTheme="majorHAnsi" w:cstheme="majorHAnsi"/>
          <w:color w:val="FF0000"/>
        </w:rPr>
      </w:pPr>
      <w:r w:rsidRPr="00255FD5">
        <w:rPr>
          <w:rFonts w:asciiTheme="majorHAnsi" w:hAnsiTheme="majorHAnsi" w:cstheme="majorHAnsi"/>
        </w:rPr>
        <w:t xml:space="preserve">Wskaźnik zwodociągowania Gminy Dzierzążnia wynosi ok. 100%, gdyż tylko jednostki nie skorzystały z </w:t>
      </w:r>
      <w:r w:rsidRPr="00255FD5">
        <w:rPr>
          <w:rFonts w:asciiTheme="majorHAnsi" w:hAnsiTheme="majorHAnsi" w:cstheme="majorHAnsi"/>
          <w:color w:val="auto"/>
        </w:rPr>
        <w:t xml:space="preserve">możliwości podłączenia i korzystania z gminnego wodociągu. </w:t>
      </w:r>
    </w:p>
    <w:p w:rsidR="0062668E" w:rsidRPr="00255FD5" w:rsidRDefault="0062668E" w:rsidP="00255FD5">
      <w:pPr>
        <w:pStyle w:val="Default"/>
        <w:spacing w:line="360" w:lineRule="auto"/>
        <w:jc w:val="both"/>
        <w:rPr>
          <w:rFonts w:asciiTheme="majorHAnsi" w:hAnsiTheme="majorHAnsi" w:cstheme="majorHAnsi"/>
          <w:color w:val="auto"/>
        </w:rPr>
      </w:pPr>
      <w:r w:rsidRPr="00255FD5">
        <w:rPr>
          <w:rFonts w:asciiTheme="majorHAnsi" w:hAnsiTheme="majorHAnsi" w:cstheme="majorHAnsi"/>
          <w:color w:val="auto"/>
        </w:rPr>
        <w:t>Wodę dostarczają dwa grupowe wodociągi, które są zaopatrywane przez dwie stacje uzdatniania wody: Kucice i Nowe Sarnowo. Łącznie na terenie wybudowana sieć rozdzielcza ma długość 13</w:t>
      </w:r>
      <w:r w:rsidR="009C7AF4" w:rsidRPr="00255FD5">
        <w:rPr>
          <w:rFonts w:asciiTheme="majorHAnsi" w:hAnsiTheme="majorHAnsi" w:cstheme="majorHAnsi"/>
          <w:color w:val="auto"/>
        </w:rPr>
        <w:t>7</w:t>
      </w:r>
      <w:r w:rsidRPr="00255FD5">
        <w:rPr>
          <w:rFonts w:asciiTheme="majorHAnsi" w:hAnsiTheme="majorHAnsi" w:cstheme="majorHAnsi"/>
          <w:color w:val="auto"/>
        </w:rPr>
        <w:t>,</w:t>
      </w:r>
      <w:r w:rsidR="009C7AF4" w:rsidRPr="00255FD5">
        <w:rPr>
          <w:rFonts w:asciiTheme="majorHAnsi" w:hAnsiTheme="majorHAnsi" w:cstheme="majorHAnsi"/>
          <w:color w:val="auto"/>
        </w:rPr>
        <w:t>6</w:t>
      </w:r>
      <w:r w:rsidRPr="00255FD5">
        <w:rPr>
          <w:rFonts w:asciiTheme="majorHAnsi" w:hAnsiTheme="majorHAnsi" w:cstheme="majorHAnsi"/>
          <w:color w:val="auto"/>
        </w:rPr>
        <w:t>8 km, a długość przyłączy - 30</w:t>
      </w:r>
      <w:r w:rsidR="00340531" w:rsidRPr="00255FD5">
        <w:rPr>
          <w:rFonts w:asciiTheme="majorHAnsi" w:hAnsiTheme="majorHAnsi" w:cstheme="majorHAnsi"/>
          <w:color w:val="auto"/>
        </w:rPr>
        <w:t>,2 km doprowadza ona wodę do 915</w:t>
      </w:r>
      <w:r w:rsidRPr="00255FD5">
        <w:rPr>
          <w:rFonts w:asciiTheme="majorHAnsi" w:hAnsiTheme="majorHAnsi" w:cstheme="majorHAnsi"/>
          <w:color w:val="auto"/>
        </w:rPr>
        <w:t xml:space="preserve"> odbiorców.</w:t>
      </w:r>
    </w:p>
    <w:p w:rsidR="00340531" w:rsidRPr="00255FD5" w:rsidRDefault="00340531" w:rsidP="00255FD5">
      <w:pPr>
        <w:pStyle w:val="Default"/>
        <w:spacing w:line="360" w:lineRule="auto"/>
        <w:jc w:val="both"/>
        <w:rPr>
          <w:rFonts w:asciiTheme="majorHAnsi" w:hAnsiTheme="majorHAnsi" w:cstheme="majorHAnsi"/>
          <w:color w:val="auto"/>
        </w:rPr>
      </w:pPr>
    </w:p>
    <w:p w:rsidR="00340531" w:rsidRPr="00D0558B" w:rsidRDefault="00EA7AEA" w:rsidP="00255FD5">
      <w:pPr>
        <w:pStyle w:val="Default"/>
        <w:spacing w:line="360" w:lineRule="auto"/>
        <w:jc w:val="both"/>
        <w:rPr>
          <w:rFonts w:asciiTheme="majorHAnsi" w:hAnsiTheme="majorHAnsi" w:cstheme="majorHAnsi"/>
          <w:b/>
          <w:color w:val="auto"/>
        </w:rPr>
      </w:pPr>
      <w:r>
        <w:rPr>
          <w:rFonts w:asciiTheme="majorHAnsi" w:hAnsiTheme="majorHAnsi" w:cstheme="majorHAnsi"/>
          <w:b/>
          <w:color w:val="auto"/>
        </w:rPr>
        <w:t>4</w:t>
      </w:r>
      <w:r w:rsidR="00340531" w:rsidRPr="00D0558B">
        <w:rPr>
          <w:rFonts w:asciiTheme="majorHAnsi" w:hAnsiTheme="majorHAnsi" w:cstheme="majorHAnsi"/>
          <w:b/>
          <w:color w:val="auto"/>
        </w:rPr>
        <w:t>.1.2</w:t>
      </w:r>
      <w:r w:rsidR="00E633CB">
        <w:rPr>
          <w:rFonts w:asciiTheme="majorHAnsi" w:hAnsiTheme="majorHAnsi" w:cstheme="majorHAnsi"/>
          <w:b/>
          <w:color w:val="auto"/>
        </w:rPr>
        <w:t>.</w:t>
      </w:r>
      <w:r w:rsidR="00340531" w:rsidRPr="00D0558B">
        <w:rPr>
          <w:rFonts w:asciiTheme="majorHAnsi" w:hAnsiTheme="majorHAnsi" w:cstheme="majorHAnsi"/>
          <w:b/>
          <w:color w:val="auto"/>
        </w:rPr>
        <w:t xml:space="preserve"> Kanalizacja</w:t>
      </w:r>
    </w:p>
    <w:p w:rsidR="00340531" w:rsidRPr="00255FD5" w:rsidRDefault="00340531" w:rsidP="00255FD5">
      <w:pPr>
        <w:pStyle w:val="Default"/>
        <w:spacing w:line="360" w:lineRule="auto"/>
        <w:jc w:val="both"/>
        <w:rPr>
          <w:rFonts w:asciiTheme="majorHAnsi" w:hAnsiTheme="majorHAnsi" w:cstheme="majorHAnsi"/>
          <w:color w:val="auto"/>
        </w:rPr>
      </w:pPr>
      <w:r w:rsidRPr="00255FD5">
        <w:rPr>
          <w:rFonts w:asciiTheme="majorHAnsi" w:hAnsiTheme="majorHAnsi" w:cstheme="majorHAnsi"/>
        </w:rPr>
        <w:t>Bardzo ważnym problemem ze względu na ochronę środowiska jest brak sieci kanalizacyjnej w</w:t>
      </w:r>
      <w:r w:rsidR="00E633CB">
        <w:rPr>
          <w:rFonts w:asciiTheme="majorHAnsi" w:hAnsiTheme="majorHAnsi" w:cstheme="majorHAnsi"/>
        </w:rPr>
        <w:t> </w:t>
      </w:r>
      <w:r w:rsidRPr="00255FD5">
        <w:rPr>
          <w:rFonts w:asciiTheme="majorHAnsi" w:hAnsiTheme="majorHAnsi" w:cstheme="majorHAnsi"/>
        </w:rPr>
        <w:t xml:space="preserve">gminie </w:t>
      </w:r>
      <w:proofErr w:type="spellStart"/>
      <w:r w:rsidRPr="00255FD5">
        <w:rPr>
          <w:rFonts w:asciiTheme="majorHAnsi" w:hAnsiTheme="majorHAnsi" w:cstheme="majorHAnsi"/>
          <w:lang w:val="en-US"/>
        </w:rPr>
        <w:t>Dzierzążnia</w:t>
      </w:r>
      <w:proofErr w:type="spellEnd"/>
      <w:r w:rsidRPr="00255FD5">
        <w:rPr>
          <w:rFonts w:asciiTheme="majorHAnsi" w:hAnsiTheme="majorHAnsi" w:cstheme="majorHAnsi"/>
          <w:lang w:val="en-US"/>
        </w:rPr>
        <w:t xml:space="preserve">. W </w:t>
      </w:r>
      <w:proofErr w:type="spellStart"/>
      <w:r w:rsidRPr="00255FD5">
        <w:rPr>
          <w:rFonts w:asciiTheme="majorHAnsi" w:hAnsiTheme="majorHAnsi" w:cstheme="majorHAnsi"/>
          <w:lang w:val="en-US"/>
        </w:rPr>
        <w:t>indywidualne</w:t>
      </w:r>
      <w:proofErr w:type="spellEnd"/>
      <w:r w:rsidRPr="00255FD5">
        <w:rPr>
          <w:rFonts w:asciiTheme="majorHAnsi" w:hAnsiTheme="majorHAnsi" w:cstheme="majorHAnsi"/>
          <w:lang w:val="en-US"/>
        </w:rPr>
        <w:t xml:space="preserve"> </w:t>
      </w:r>
      <w:proofErr w:type="spellStart"/>
      <w:r w:rsidRPr="00255FD5">
        <w:rPr>
          <w:rFonts w:asciiTheme="majorHAnsi" w:hAnsiTheme="majorHAnsi" w:cstheme="majorHAnsi"/>
          <w:lang w:val="en-US"/>
        </w:rPr>
        <w:t>oczyszczalnie</w:t>
      </w:r>
      <w:proofErr w:type="spellEnd"/>
      <w:r w:rsidRPr="00255FD5">
        <w:rPr>
          <w:rFonts w:asciiTheme="majorHAnsi" w:hAnsiTheme="majorHAnsi" w:cstheme="majorHAnsi"/>
          <w:lang w:val="en-US"/>
        </w:rPr>
        <w:t xml:space="preserve"> </w:t>
      </w:r>
      <w:proofErr w:type="spellStart"/>
      <w:r w:rsidRPr="00255FD5">
        <w:rPr>
          <w:rFonts w:asciiTheme="majorHAnsi" w:hAnsiTheme="majorHAnsi" w:cstheme="majorHAnsi"/>
          <w:lang w:val="en-US"/>
        </w:rPr>
        <w:t>ścieków</w:t>
      </w:r>
      <w:proofErr w:type="spellEnd"/>
      <w:r w:rsidRPr="00255FD5">
        <w:rPr>
          <w:rFonts w:asciiTheme="majorHAnsi" w:hAnsiTheme="majorHAnsi" w:cstheme="majorHAnsi"/>
          <w:lang w:val="en-US"/>
        </w:rPr>
        <w:t xml:space="preserve"> </w:t>
      </w:r>
      <w:proofErr w:type="spellStart"/>
      <w:r w:rsidRPr="00255FD5">
        <w:rPr>
          <w:rFonts w:asciiTheme="majorHAnsi" w:hAnsiTheme="majorHAnsi" w:cstheme="majorHAnsi"/>
          <w:lang w:val="en-US"/>
        </w:rPr>
        <w:t>wyposażone</w:t>
      </w:r>
      <w:proofErr w:type="spellEnd"/>
      <w:r w:rsidRPr="00255FD5">
        <w:rPr>
          <w:rFonts w:asciiTheme="majorHAnsi" w:hAnsiTheme="majorHAnsi" w:cstheme="majorHAnsi"/>
          <w:lang w:val="en-US"/>
        </w:rPr>
        <w:t xml:space="preserve"> jest 233</w:t>
      </w:r>
      <w:r w:rsidR="00FB0B29" w:rsidRPr="00255FD5">
        <w:rPr>
          <w:rFonts w:asciiTheme="majorHAnsi" w:hAnsiTheme="majorHAnsi" w:cstheme="majorHAnsi"/>
          <w:lang w:val="en-US"/>
        </w:rPr>
        <w:t xml:space="preserve"> </w:t>
      </w:r>
      <w:proofErr w:type="spellStart"/>
      <w:r w:rsidR="00FB0B29" w:rsidRPr="00255FD5">
        <w:rPr>
          <w:rFonts w:asciiTheme="majorHAnsi" w:hAnsiTheme="majorHAnsi" w:cstheme="majorHAnsi"/>
          <w:lang w:val="en-US"/>
        </w:rPr>
        <w:t>gospodarstw</w:t>
      </w:r>
      <w:proofErr w:type="spellEnd"/>
      <w:r w:rsidR="00FB0B29" w:rsidRPr="00255FD5">
        <w:rPr>
          <w:rFonts w:asciiTheme="majorHAnsi" w:hAnsiTheme="majorHAnsi" w:cstheme="majorHAnsi"/>
          <w:lang w:val="en-US"/>
        </w:rPr>
        <w:t xml:space="preserve"> </w:t>
      </w:r>
      <w:proofErr w:type="spellStart"/>
      <w:r w:rsidR="00FB0B29" w:rsidRPr="00255FD5">
        <w:rPr>
          <w:rFonts w:asciiTheme="majorHAnsi" w:hAnsiTheme="majorHAnsi" w:cstheme="majorHAnsi"/>
          <w:lang w:val="en-US"/>
        </w:rPr>
        <w:t>domowych</w:t>
      </w:r>
      <w:proofErr w:type="spellEnd"/>
      <w:r w:rsidRPr="00255FD5">
        <w:rPr>
          <w:rFonts w:asciiTheme="majorHAnsi" w:hAnsiTheme="majorHAnsi" w:cstheme="majorHAnsi"/>
          <w:lang w:val="en-US"/>
        </w:rPr>
        <w:t xml:space="preserve">. </w:t>
      </w:r>
      <w:r w:rsidRPr="00255FD5">
        <w:rPr>
          <w:rFonts w:asciiTheme="majorHAnsi" w:hAnsiTheme="majorHAnsi" w:cstheme="majorHAnsi"/>
        </w:rPr>
        <w:t xml:space="preserve"> Najwięcej jest gospodarstw domowych, które odprowadzają ścieki do przydomowych szamb, które okresowo są opróżniane.</w:t>
      </w:r>
    </w:p>
    <w:p w:rsidR="00340531" w:rsidRPr="00255FD5" w:rsidRDefault="00340531" w:rsidP="00255FD5">
      <w:pPr>
        <w:pStyle w:val="Default"/>
        <w:spacing w:line="360" w:lineRule="auto"/>
        <w:jc w:val="both"/>
        <w:rPr>
          <w:rFonts w:asciiTheme="majorHAnsi" w:hAnsiTheme="majorHAnsi" w:cstheme="majorHAnsi"/>
          <w:color w:val="auto"/>
        </w:rPr>
      </w:pPr>
    </w:p>
    <w:p w:rsidR="0062668E" w:rsidRPr="00D0558B" w:rsidRDefault="00EA7AEA" w:rsidP="00255FD5">
      <w:pPr>
        <w:pStyle w:val="Default"/>
        <w:spacing w:line="360" w:lineRule="auto"/>
        <w:jc w:val="both"/>
        <w:rPr>
          <w:rFonts w:asciiTheme="majorHAnsi" w:hAnsiTheme="majorHAnsi" w:cstheme="majorHAnsi"/>
          <w:b/>
        </w:rPr>
      </w:pPr>
      <w:r>
        <w:rPr>
          <w:rFonts w:asciiTheme="majorHAnsi" w:hAnsiTheme="majorHAnsi" w:cstheme="majorHAnsi"/>
          <w:b/>
        </w:rPr>
        <w:t>4</w:t>
      </w:r>
      <w:r w:rsidR="00DE535B" w:rsidRPr="00D0558B">
        <w:rPr>
          <w:rFonts w:asciiTheme="majorHAnsi" w:hAnsiTheme="majorHAnsi" w:cstheme="majorHAnsi"/>
          <w:b/>
        </w:rPr>
        <w:t>.1.</w:t>
      </w:r>
      <w:r w:rsidR="00E633CB">
        <w:rPr>
          <w:rFonts w:asciiTheme="majorHAnsi" w:hAnsiTheme="majorHAnsi" w:cstheme="majorHAnsi"/>
          <w:b/>
        </w:rPr>
        <w:t>3.</w:t>
      </w:r>
      <w:r w:rsidR="00DE535B" w:rsidRPr="00D0558B">
        <w:rPr>
          <w:rFonts w:asciiTheme="majorHAnsi" w:hAnsiTheme="majorHAnsi" w:cstheme="majorHAnsi"/>
          <w:b/>
        </w:rPr>
        <w:t xml:space="preserve"> </w:t>
      </w:r>
      <w:r w:rsidR="0062668E" w:rsidRPr="00D0558B">
        <w:rPr>
          <w:rFonts w:asciiTheme="majorHAnsi" w:hAnsiTheme="majorHAnsi" w:cstheme="majorHAnsi"/>
          <w:b/>
        </w:rPr>
        <w:t xml:space="preserve">Gaz </w:t>
      </w:r>
    </w:p>
    <w:p w:rsidR="0062668E" w:rsidRPr="00255FD5" w:rsidRDefault="0062668E"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Przez teren gminy przebiega na długości ok. 10 km, linia przesyłowa gazociągu wysokiego ciśnienia. Mimo zlokalizowanej stacji </w:t>
      </w:r>
      <w:proofErr w:type="spellStart"/>
      <w:r w:rsidRPr="00255FD5">
        <w:rPr>
          <w:rFonts w:asciiTheme="majorHAnsi" w:hAnsiTheme="majorHAnsi" w:cstheme="majorHAnsi"/>
        </w:rPr>
        <w:t>redukcyjno</w:t>
      </w:r>
      <w:proofErr w:type="spellEnd"/>
      <w:r w:rsidRPr="00255FD5">
        <w:rPr>
          <w:rFonts w:asciiTheme="majorHAnsi" w:hAnsiTheme="majorHAnsi" w:cstheme="majorHAnsi"/>
        </w:rPr>
        <w:t xml:space="preserve"> - pomiarowej I stopnia od której poprowadzona jest sieć rozdzielcza średniego ciśnienia zaopatrująca odbiorców na terenie Dzierzążni tylko ok 2% ( 21 sztuk ) mieszkań jest podłączona do sieci gazowej. Dla pozostałych gospodarstw domowych głównym źródłem gazu jest propan-butan  w butlach, który można zakupić w punktach dilerskich lub zamówić u dostawców z Płońska.</w:t>
      </w:r>
    </w:p>
    <w:p w:rsidR="00DE535B" w:rsidRPr="00255FD5" w:rsidRDefault="00DE535B" w:rsidP="00255FD5">
      <w:pPr>
        <w:pStyle w:val="Default"/>
        <w:spacing w:line="360" w:lineRule="auto"/>
        <w:jc w:val="both"/>
        <w:rPr>
          <w:rFonts w:asciiTheme="majorHAnsi" w:hAnsiTheme="majorHAnsi" w:cstheme="majorHAnsi"/>
        </w:rPr>
      </w:pPr>
    </w:p>
    <w:p w:rsidR="0062668E" w:rsidRPr="00D0558B" w:rsidRDefault="00EA7AEA" w:rsidP="00255FD5">
      <w:pPr>
        <w:pStyle w:val="Default"/>
        <w:spacing w:line="360" w:lineRule="auto"/>
        <w:jc w:val="both"/>
        <w:rPr>
          <w:rFonts w:asciiTheme="majorHAnsi" w:hAnsiTheme="majorHAnsi" w:cstheme="majorHAnsi"/>
          <w:b/>
        </w:rPr>
      </w:pPr>
      <w:r>
        <w:rPr>
          <w:rFonts w:asciiTheme="majorHAnsi" w:hAnsiTheme="majorHAnsi" w:cstheme="majorHAnsi"/>
          <w:b/>
        </w:rPr>
        <w:t>4</w:t>
      </w:r>
      <w:r w:rsidR="00DE535B" w:rsidRPr="00D0558B">
        <w:rPr>
          <w:rFonts w:asciiTheme="majorHAnsi" w:hAnsiTheme="majorHAnsi" w:cstheme="majorHAnsi"/>
          <w:b/>
        </w:rPr>
        <w:t>.1.</w:t>
      </w:r>
      <w:r w:rsidR="00E633CB">
        <w:rPr>
          <w:rFonts w:asciiTheme="majorHAnsi" w:hAnsiTheme="majorHAnsi" w:cstheme="majorHAnsi"/>
          <w:b/>
        </w:rPr>
        <w:t>4.</w:t>
      </w:r>
      <w:r w:rsidR="00DE535B" w:rsidRPr="00D0558B">
        <w:rPr>
          <w:rFonts w:asciiTheme="majorHAnsi" w:hAnsiTheme="majorHAnsi" w:cstheme="majorHAnsi"/>
          <w:b/>
        </w:rPr>
        <w:t xml:space="preserve"> </w:t>
      </w:r>
      <w:r w:rsidR="00DE1BCC" w:rsidRPr="00D0558B">
        <w:rPr>
          <w:rFonts w:asciiTheme="majorHAnsi" w:hAnsiTheme="majorHAnsi" w:cstheme="majorHAnsi"/>
          <w:b/>
        </w:rPr>
        <w:t>Telekomunikacja</w:t>
      </w:r>
    </w:p>
    <w:p w:rsidR="0062668E" w:rsidRPr="00255FD5" w:rsidRDefault="0062668E" w:rsidP="00255FD5">
      <w:pPr>
        <w:pStyle w:val="Default"/>
        <w:spacing w:line="360" w:lineRule="auto"/>
        <w:jc w:val="both"/>
        <w:rPr>
          <w:rFonts w:asciiTheme="majorHAnsi" w:hAnsiTheme="majorHAnsi" w:cstheme="majorHAnsi"/>
        </w:rPr>
      </w:pPr>
      <w:r w:rsidRPr="00255FD5">
        <w:rPr>
          <w:rFonts w:asciiTheme="majorHAnsi" w:hAnsiTheme="majorHAnsi" w:cstheme="majorHAnsi"/>
        </w:rPr>
        <w:t>Gmina D</w:t>
      </w:r>
      <w:r w:rsidR="00DE1BCC" w:rsidRPr="00255FD5">
        <w:rPr>
          <w:rFonts w:asciiTheme="majorHAnsi" w:hAnsiTheme="majorHAnsi" w:cstheme="majorHAnsi"/>
        </w:rPr>
        <w:t>zierzążnia leży w zasięgu</w:t>
      </w:r>
      <w:r w:rsidRPr="00255FD5">
        <w:rPr>
          <w:rFonts w:asciiTheme="majorHAnsi" w:hAnsiTheme="majorHAnsi" w:cstheme="majorHAnsi"/>
        </w:rPr>
        <w:t xml:space="preserve"> sieci ko</w:t>
      </w:r>
      <w:r w:rsidR="00DE1BCC" w:rsidRPr="00255FD5">
        <w:rPr>
          <w:rFonts w:asciiTheme="majorHAnsi" w:hAnsiTheme="majorHAnsi" w:cstheme="majorHAnsi"/>
        </w:rPr>
        <w:t>mórkowych GSM, umożliwia to korzystanie z</w:t>
      </w:r>
      <w:r w:rsidR="00E633CB">
        <w:rPr>
          <w:rFonts w:asciiTheme="majorHAnsi" w:hAnsiTheme="majorHAnsi" w:cstheme="majorHAnsi"/>
        </w:rPr>
        <w:t> </w:t>
      </w:r>
      <w:r w:rsidR="00DE1BCC" w:rsidRPr="00255FD5">
        <w:rPr>
          <w:rFonts w:asciiTheme="majorHAnsi" w:hAnsiTheme="majorHAnsi" w:cstheme="majorHAnsi"/>
        </w:rPr>
        <w:t xml:space="preserve">dostępu do połączeń komórkowych oraz do sieci Internetu. </w:t>
      </w:r>
    </w:p>
    <w:p w:rsidR="0062668E" w:rsidRPr="00255FD5" w:rsidRDefault="0062668E" w:rsidP="00255FD5">
      <w:pPr>
        <w:pStyle w:val="Default"/>
        <w:spacing w:line="360" w:lineRule="auto"/>
        <w:jc w:val="both"/>
        <w:rPr>
          <w:rFonts w:asciiTheme="majorHAnsi" w:hAnsiTheme="majorHAnsi" w:cstheme="majorHAnsi"/>
        </w:rPr>
      </w:pPr>
    </w:p>
    <w:p w:rsidR="0062668E" w:rsidRPr="00D0558B" w:rsidRDefault="00EA7AEA" w:rsidP="00255FD5">
      <w:pPr>
        <w:pStyle w:val="Default"/>
        <w:spacing w:line="360" w:lineRule="auto"/>
        <w:jc w:val="both"/>
        <w:rPr>
          <w:rFonts w:asciiTheme="majorHAnsi" w:hAnsiTheme="majorHAnsi" w:cstheme="majorHAnsi"/>
          <w:b/>
        </w:rPr>
      </w:pPr>
      <w:r>
        <w:rPr>
          <w:rFonts w:asciiTheme="majorHAnsi" w:hAnsiTheme="majorHAnsi" w:cstheme="majorHAnsi"/>
          <w:b/>
        </w:rPr>
        <w:t>4</w:t>
      </w:r>
      <w:r w:rsidR="00DE535B" w:rsidRPr="00D0558B">
        <w:rPr>
          <w:rFonts w:asciiTheme="majorHAnsi" w:hAnsiTheme="majorHAnsi" w:cstheme="majorHAnsi"/>
          <w:b/>
        </w:rPr>
        <w:t>.1.</w:t>
      </w:r>
      <w:r w:rsidR="00E633CB">
        <w:rPr>
          <w:rFonts w:asciiTheme="majorHAnsi" w:hAnsiTheme="majorHAnsi" w:cstheme="majorHAnsi"/>
          <w:b/>
        </w:rPr>
        <w:t>5.</w:t>
      </w:r>
      <w:r w:rsidR="00DE535B" w:rsidRPr="00D0558B">
        <w:rPr>
          <w:rFonts w:asciiTheme="majorHAnsi" w:hAnsiTheme="majorHAnsi" w:cstheme="majorHAnsi"/>
          <w:b/>
        </w:rPr>
        <w:t xml:space="preserve"> </w:t>
      </w:r>
      <w:r w:rsidR="0062668E" w:rsidRPr="00D0558B">
        <w:rPr>
          <w:rFonts w:asciiTheme="majorHAnsi" w:hAnsiTheme="majorHAnsi" w:cstheme="majorHAnsi"/>
          <w:b/>
        </w:rPr>
        <w:t>Drogi</w:t>
      </w:r>
    </w:p>
    <w:p w:rsidR="0062668E" w:rsidRPr="00255FD5" w:rsidRDefault="0062668E" w:rsidP="00255FD5">
      <w:pPr>
        <w:pStyle w:val="Default"/>
        <w:spacing w:line="360" w:lineRule="auto"/>
        <w:jc w:val="both"/>
        <w:rPr>
          <w:rFonts w:asciiTheme="majorHAnsi" w:hAnsiTheme="majorHAnsi" w:cstheme="majorHAnsi"/>
        </w:rPr>
      </w:pPr>
      <w:r w:rsidRPr="00255FD5">
        <w:rPr>
          <w:rFonts w:asciiTheme="majorHAnsi" w:hAnsiTheme="majorHAnsi" w:cstheme="majorHAnsi"/>
        </w:rPr>
        <w:t>Sieć dróg Gminy Dzierzążnia wynosi łącznie 203,3 km z czego droga krajowa nr 10 Bydgoszcz-Płońsk stanowi 9,9 km, drogi powiatowe</w:t>
      </w:r>
      <w:r w:rsidR="002B6EE3" w:rsidRPr="00255FD5">
        <w:rPr>
          <w:rFonts w:asciiTheme="majorHAnsi" w:hAnsiTheme="majorHAnsi" w:cstheme="majorHAnsi"/>
        </w:rPr>
        <w:t xml:space="preserve"> – 49,8 km, drogi gminne – 145</w:t>
      </w:r>
      <w:r w:rsidRPr="00255FD5">
        <w:rPr>
          <w:rFonts w:asciiTheme="majorHAnsi" w:hAnsiTheme="majorHAnsi" w:cstheme="majorHAnsi"/>
        </w:rPr>
        <w:t xml:space="preserve"> km. Na większości dróg konieczne jest wykonywanie bieżących napraw i modernizacji gdyż stan nawierzchni </w:t>
      </w:r>
      <w:r w:rsidRPr="00255FD5">
        <w:rPr>
          <w:rFonts w:asciiTheme="majorHAnsi" w:hAnsiTheme="majorHAnsi" w:cstheme="majorHAnsi"/>
        </w:rPr>
        <w:lastRenderedPageBreak/>
        <w:t>może być groźny dla bezpieczeństwa ruchu. Na drodze krajowej Nr 10 planowana jest modernizacja nawierzchni</w:t>
      </w:r>
      <w:r w:rsidR="00DA1277">
        <w:rPr>
          <w:rFonts w:asciiTheme="majorHAnsi" w:hAnsiTheme="majorHAnsi" w:cstheme="majorHAnsi"/>
        </w:rPr>
        <w:t>.</w:t>
      </w:r>
    </w:p>
    <w:p w:rsidR="0062668E" w:rsidRPr="00255FD5" w:rsidRDefault="0062668E" w:rsidP="00255FD5">
      <w:pPr>
        <w:pStyle w:val="Default"/>
        <w:spacing w:line="360" w:lineRule="auto"/>
        <w:jc w:val="both"/>
        <w:rPr>
          <w:rFonts w:asciiTheme="majorHAnsi" w:hAnsiTheme="majorHAnsi" w:cstheme="majorHAnsi"/>
        </w:rPr>
      </w:pPr>
      <w:r w:rsidRPr="00255FD5">
        <w:rPr>
          <w:rFonts w:asciiTheme="majorHAnsi" w:hAnsiTheme="majorHAnsi" w:cstheme="majorHAnsi"/>
        </w:rPr>
        <w:t>Drogi gminne przebiegają przede wszystkim przez wsie o zabudowie rozproszonej, kolonijnej i</w:t>
      </w:r>
      <w:r w:rsidR="00E633CB">
        <w:rPr>
          <w:rFonts w:asciiTheme="majorHAnsi" w:hAnsiTheme="majorHAnsi" w:cstheme="majorHAnsi"/>
        </w:rPr>
        <w:t> </w:t>
      </w:r>
      <w:r w:rsidRPr="00255FD5">
        <w:rPr>
          <w:rFonts w:asciiTheme="majorHAnsi" w:hAnsiTheme="majorHAnsi" w:cstheme="majorHAnsi"/>
        </w:rPr>
        <w:t xml:space="preserve">w </w:t>
      </w:r>
      <w:r w:rsidR="002B6EE3" w:rsidRPr="00255FD5">
        <w:rPr>
          <w:rFonts w:asciiTheme="majorHAnsi" w:hAnsiTheme="majorHAnsi" w:cstheme="majorHAnsi"/>
        </w:rPr>
        <w:t>większości</w:t>
      </w:r>
      <w:r w:rsidRPr="00255FD5">
        <w:rPr>
          <w:rFonts w:asciiTheme="majorHAnsi" w:hAnsiTheme="majorHAnsi" w:cstheme="majorHAnsi"/>
        </w:rPr>
        <w:t xml:space="preserve"> są to drogi o nawierzchni nieutwardzonej (żwirowej i gruntowej). Nieutwardzone drogi gminne, w zależności od potrzeb, są p</w:t>
      </w:r>
      <w:r w:rsidR="002B6EE3" w:rsidRPr="00255FD5">
        <w:rPr>
          <w:rFonts w:asciiTheme="majorHAnsi" w:hAnsiTheme="majorHAnsi" w:cstheme="majorHAnsi"/>
        </w:rPr>
        <w:t>rofilowane i wyrównywane. W</w:t>
      </w:r>
      <w:r w:rsidR="00DA1277">
        <w:rPr>
          <w:rFonts w:asciiTheme="majorHAnsi" w:hAnsiTheme="majorHAnsi" w:cstheme="majorHAnsi"/>
        </w:rPr>
        <w:t> </w:t>
      </w:r>
      <w:r w:rsidR="002B6EE3" w:rsidRPr="00255FD5">
        <w:rPr>
          <w:rFonts w:asciiTheme="majorHAnsi" w:hAnsiTheme="majorHAnsi" w:cstheme="majorHAnsi"/>
        </w:rPr>
        <w:t>2018 roku było 73,4</w:t>
      </w:r>
      <w:r w:rsidRPr="00255FD5">
        <w:rPr>
          <w:rFonts w:asciiTheme="majorHAnsi" w:hAnsiTheme="majorHAnsi" w:cstheme="majorHAnsi"/>
        </w:rPr>
        <w:t xml:space="preserve"> km dróg gminnych o nawierzchni bitumicznej, ilość dróg asfaltowych systematycznie ulega zwiększaniu.</w:t>
      </w:r>
    </w:p>
    <w:p w:rsidR="0062668E" w:rsidRPr="00255FD5" w:rsidRDefault="0062668E"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Aktywna współpraca Starostwa Powiatowego w Płońsku z Gminą Dzierzążnia w pozyskiwaniu środków na modernizację dróg powiatowych przyczyniła się do wzrostu ilości asfaltowych dróg. W 2018 roku zostały przebudowane i zmodernizowane dwie drogi powiatowe przebiegające przez teren Gminy Dzierzążnia </w:t>
      </w:r>
    </w:p>
    <w:p w:rsidR="0062668E" w:rsidRPr="00255FD5" w:rsidRDefault="0062668E" w:rsidP="00255FD5">
      <w:pPr>
        <w:pStyle w:val="Default"/>
        <w:spacing w:line="360" w:lineRule="auto"/>
        <w:jc w:val="both"/>
        <w:rPr>
          <w:rFonts w:asciiTheme="majorHAnsi" w:hAnsiTheme="majorHAnsi" w:cstheme="majorHAnsi"/>
        </w:rPr>
      </w:pPr>
    </w:p>
    <w:p w:rsidR="0062668E" w:rsidRPr="00D0558B" w:rsidRDefault="00EA7AEA" w:rsidP="00255FD5">
      <w:pPr>
        <w:pStyle w:val="Default"/>
        <w:spacing w:line="360" w:lineRule="auto"/>
        <w:jc w:val="both"/>
        <w:rPr>
          <w:rFonts w:asciiTheme="majorHAnsi" w:hAnsiTheme="majorHAnsi" w:cstheme="majorHAnsi"/>
          <w:b/>
        </w:rPr>
      </w:pPr>
      <w:r>
        <w:rPr>
          <w:rFonts w:asciiTheme="majorHAnsi" w:hAnsiTheme="majorHAnsi" w:cstheme="majorHAnsi"/>
          <w:b/>
        </w:rPr>
        <w:t>4</w:t>
      </w:r>
      <w:r w:rsidR="00DE535B" w:rsidRPr="00D0558B">
        <w:rPr>
          <w:rFonts w:asciiTheme="majorHAnsi" w:hAnsiTheme="majorHAnsi" w:cstheme="majorHAnsi"/>
          <w:b/>
        </w:rPr>
        <w:t>.1.</w:t>
      </w:r>
      <w:r w:rsidR="00E633CB">
        <w:rPr>
          <w:rFonts w:asciiTheme="majorHAnsi" w:hAnsiTheme="majorHAnsi" w:cstheme="majorHAnsi"/>
          <w:b/>
        </w:rPr>
        <w:t>6</w:t>
      </w:r>
      <w:r w:rsidR="00DA1277">
        <w:rPr>
          <w:rFonts w:asciiTheme="majorHAnsi" w:hAnsiTheme="majorHAnsi" w:cstheme="majorHAnsi"/>
          <w:b/>
        </w:rPr>
        <w:t>.</w:t>
      </w:r>
      <w:r w:rsidR="00DE535B" w:rsidRPr="00D0558B">
        <w:rPr>
          <w:rFonts w:asciiTheme="majorHAnsi" w:hAnsiTheme="majorHAnsi" w:cstheme="majorHAnsi"/>
          <w:b/>
        </w:rPr>
        <w:t xml:space="preserve"> </w:t>
      </w:r>
      <w:r w:rsidR="0062668E" w:rsidRPr="00D0558B">
        <w:rPr>
          <w:rFonts w:asciiTheme="majorHAnsi" w:hAnsiTheme="majorHAnsi" w:cstheme="majorHAnsi"/>
          <w:b/>
        </w:rPr>
        <w:t>Komunikacja</w:t>
      </w:r>
    </w:p>
    <w:p w:rsidR="00314FAD" w:rsidRPr="00255FD5" w:rsidRDefault="0062668E" w:rsidP="00255FD5">
      <w:pPr>
        <w:pStyle w:val="Default"/>
        <w:spacing w:line="360" w:lineRule="auto"/>
        <w:jc w:val="both"/>
        <w:rPr>
          <w:rFonts w:asciiTheme="majorHAnsi" w:hAnsiTheme="majorHAnsi" w:cstheme="majorHAnsi"/>
        </w:rPr>
      </w:pPr>
      <w:r w:rsidRPr="00255FD5">
        <w:rPr>
          <w:rFonts w:asciiTheme="majorHAnsi" w:hAnsiTheme="majorHAnsi" w:cstheme="majorHAnsi"/>
        </w:rPr>
        <w:t>W zakresie komunikacji zbio</w:t>
      </w:r>
      <w:r w:rsidR="00314FAD" w:rsidRPr="00255FD5">
        <w:rPr>
          <w:rFonts w:asciiTheme="majorHAnsi" w:hAnsiTheme="majorHAnsi" w:cstheme="majorHAnsi"/>
        </w:rPr>
        <w:t>rowej głównym przewoźnikiem był</w:t>
      </w:r>
      <w:r w:rsidRPr="00255FD5">
        <w:rPr>
          <w:rFonts w:asciiTheme="majorHAnsi" w:hAnsiTheme="majorHAnsi" w:cstheme="majorHAnsi"/>
        </w:rPr>
        <w:t xml:space="preserve"> PK</w:t>
      </w:r>
      <w:r w:rsidR="00314FAD" w:rsidRPr="00255FD5">
        <w:rPr>
          <w:rFonts w:asciiTheme="majorHAnsi" w:hAnsiTheme="majorHAnsi" w:cstheme="majorHAnsi"/>
        </w:rPr>
        <w:t>S. Likwidacja przedsiębiorstwa, które obsługiwało</w:t>
      </w:r>
      <w:r w:rsidRPr="00255FD5">
        <w:rPr>
          <w:rFonts w:asciiTheme="majorHAnsi" w:hAnsiTheme="majorHAnsi" w:cstheme="majorHAnsi"/>
        </w:rPr>
        <w:t xml:space="preserve"> większ</w:t>
      </w:r>
      <w:r w:rsidR="00314FAD" w:rsidRPr="00255FD5">
        <w:rPr>
          <w:rFonts w:asciiTheme="majorHAnsi" w:hAnsiTheme="majorHAnsi" w:cstheme="majorHAnsi"/>
        </w:rPr>
        <w:t xml:space="preserve">ość miejscowości z terenu gminy, </w:t>
      </w:r>
      <w:r w:rsidR="00DA1277" w:rsidRPr="00255FD5">
        <w:rPr>
          <w:rFonts w:asciiTheme="majorHAnsi" w:hAnsiTheme="majorHAnsi" w:cstheme="majorHAnsi"/>
        </w:rPr>
        <w:t>spowodowała</w:t>
      </w:r>
      <w:r w:rsidR="00DA1277">
        <w:rPr>
          <w:rFonts w:asciiTheme="majorHAnsi" w:hAnsiTheme="majorHAnsi" w:cstheme="majorHAnsi"/>
        </w:rPr>
        <w:t xml:space="preserve">, że </w:t>
      </w:r>
      <w:r w:rsidR="00314FAD" w:rsidRPr="00255FD5">
        <w:rPr>
          <w:rFonts w:asciiTheme="majorHAnsi" w:hAnsiTheme="majorHAnsi" w:cstheme="majorHAnsi"/>
        </w:rPr>
        <w:t>odcięło mieszkańców od transportu zbiorowego. Ciężar komunikacji zbiorowej przejęło na</w:t>
      </w:r>
      <w:r w:rsidR="00DA1277">
        <w:rPr>
          <w:rFonts w:asciiTheme="majorHAnsi" w:hAnsiTheme="majorHAnsi" w:cstheme="majorHAnsi"/>
        </w:rPr>
        <w:t> </w:t>
      </w:r>
      <w:r w:rsidR="00314FAD" w:rsidRPr="00255FD5">
        <w:rPr>
          <w:rFonts w:asciiTheme="majorHAnsi" w:hAnsiTheme="majorHAnsi" w:cstheme="majorHAnsi"/>
        </w:rPr>
        <w:t>siebie Starostwo Powiatowe w Płońsku.</w:t>
      </w:r>
    </w:p>
    <w:p w:rsidR="006F2CE8" w:rsidRDefault="00314FAD"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Głównym celem było zapewnienie dowożenia uczniów z terenu powiatu do szkół ponadpodstawowych. </w:t>
      </w:r>
      <w:r w:rsidR="00DA1277">
        <w:rPr>
          <w:rFonts w:asciiTheme="majorHAnsi" w:hAnsiTheme="majorHAnsi" w:cstheme="majorHAnsi"/>
        </w:rPr>
        <w:t>N</w:t>
      </w:r>
      <w:r w:rsidRPr="00255FD5">
        <w:rPr>
          <w:rFonts w:asciiTheme="majorHAnsi" w:hAnsiTheme="majorHAnsi" w:cstheme="majorHAnsi"/>
        </w:rPr>
        <w:t>iestety mała liczba pasażerów</w:t>
      </w:r>
      <w:r w:rsidR="00964791" w:rsidRPr="00255FD5">
        <w:rPr>
          <w:rFonts w:asciiTheme="majorHAnsi" w:hAnsiTheme="majorHAnsi" w:cstheme="majorHAnsi"/>
        </w:rPr>
        <w:t xml:space="preserve"> i wysokie koszty dopłat do kursów może wpłynąć na likwidację zbiorowego transporty pasażerskiego na terenie powiatu Płońskiego</w:t>
      </w:r>
      <w:r w:rsidR="0062668E" w:rsidRPr="00255FD5">
        <w:rPr>
          <w:rFonts w:asciiTheme="majorHAnsi" w:hAnsiTheme="majorHAnsi" w:cstheme="majorHAnsi"/>
        </w:rPr>
        <w:t xml:space="preserve">. Przez teren gminy nie </w:t>
      </w:r>
      <w:r w:rsidR="0038138D" w:rsidRPr="00255FD5">
        <w:rPr>
          <w:rFonts w:asciiTheme="majorHAnsi" w:hAnsiTheme="majorHAnsi" w:cstheme="majorHAnsi"/>
        </w:rPr>
        <w:t>przebiega żadna linia kolejowa.</w:t>
      </w:r>
    </w:p>
    <w:p w:rsidR="00DA1277" w:rsidRDefault="00DA1277" w:rsidP="00255FD5">
      <w:pPr>
        <w:pStyle w:val="Default"/>
        <w:spacing w:line="360" w:lineRule="auto"/>
        <w:jc w:val="both"/>
        <w:rPr>
          <w:rFonts w:asciiTheme="majorHAnsi" w:hAnsiTheme="majorHAnsi" w:cstheme="majorHAnsi"/>
        </w:rPr>
      </w:pPr>
    </w:p>
    <w:p w:rsidR="00895F47" w:rsidRPr="008E6E4B" w:rsidRDefault="00EA7AEA" w:rsidP="00DA1277">
      <w:pPr>
        <w:rPr>
          <w:rFonts w:asciiTheme="majorHAnsi" w:hAnsiTheme="majorHAnsi" w:cstheme="majorHAnsi"/>
          <w:b/>
        </w:rPr>
      </w:pPr>
      <w:r>
        <w:rPr>
          <w:rFonts w:asciiTheme="majorHAnsi" w:hAnsiTheme="majorHAnsi" w:cstheme="majorHAnsi"/>
          <w:b/>
        </w:rPr>
        <w:t>4</w:t>
      </w:r>
      <w:r w:rsidR="00895F47" w:rsidRPr="008E6E4B">
        <w:rPr>
          <w:rFonts w:asciiTheme="majorHAnsi" w:hAnsiTheme="majorHAnsi" w:cstheme="majorHAnsi"/>
          <w:b/>
        </w:rPr>
        <w:t xml:space="preserve">.2. Zagospodarowanie przestrzenne </w:t>
      </w:r>
    </w:p>
    <w:p w:rsidR="00895F47" w:rsidRDefault="001D3AF1" w:rsidP="00255FD5">
      <w:pPr>
        <w:pStyle w:val="Default"/>
        <w:spacing w:line="360" w:lineRule="auto"/>
        <w:jc w:val="both"/>
        <w:rPr>
          <w:rFonts w:asciiTheme="majorHAnsi" w:hAnsiTheme="majorHAnsi" w:cstheme="majorHAnsi"/>
        </w:rPr>
      </w:pPr>
      <w:r>
        <w:rPr>
          <w:rFonts w:asciiTheme="majorHAnsi" w:hAnsiTheme="majorHAnsi" w:cstheme="majorHAnsi"/>
        </w:rPr>
        <w:t>Gmina Dzierzążnia nie posiada planu zagospodarowania przestrzennego. Dokumentem planistycznym</w:t>
      </w:r>
      <w:r w:rsidR="00DA1277">
        <w:rPr>
          <w:rFonts w:asciiTheme="majorHAnsi" w:hAnsiTheme="majorHAnsi" w:cstheme="majorHAnsi"/>
        </w:rPr>
        <w:t>,</w:t>
      </w:r>
      <w:r>
        <w:rPr>
          <w:rFonts w:asciiTheme="majorHAnsi" w:hAnsiTheme="majorHAnsi" w:cstheme="majorHAnsi"/>
        </w:rPr>
        <w:t xml:space="preserve"> który określa kierunki zagospodarowania jest „Studium kierunków  zagospodarowania Gminy Dzierzą</w:t>
      </w:r>
      <w:r w:rsidR="00D248A5">
        <w:rPr>
          <w:rFonts w:asciiTheme="majorHAnsi" w:hAnsiTheme="majorHAnsi" w:cstheme="majorHAnsi"/>
        </w:rPr>
        <w:t>ż</w:t>
      </w:r>
      <w:r>
        <w:rPr>
          <w:rFonts w:asciiTheme="majorHAnsi" w:hAnsiTheme="majorHAnsi" w:cstheme="majorHAnsi"/>
        </w:rPr>
        <w:t>nia”</w:t>
      </w:r>
      <w:r w:rsidR="00D248A5">
        <w:rPr>
          <w:rFonts w:asciiTheme="majorHAnsi" w:hAnsiTheme="majorHAnsi" w:cstheme="majorHAnsi"/>
        </w:rPr>
        <w:t xml:space="preserve">. W 2018 roku Wójt Gminy wydał </w:t>
      </w:r>
      <w:r w:rsidR="00541377">
        <w:rPr>
          <w:rFonts w:asciiTheme="majorHAnsi" w:hAnsiTheme="majorHAnsi" w:cstheme="majorHAnsi"/>
        </w:rPr>
        <w:t>26 decyzji</w:t>
      </w:r>
      <w:r w:rsidR="00DA1277">
        <w:rPr>
          <w:rFonts w:asciiTheme="majorHAnsi" w:hAnsiTheme="majorHAnsi" w:cstheme="majorHAnsi"/>
        </w:rPr>
        <w:t>,</w:t>
      </w:r>
      <w:r w:rsidR="00541377">
        <w:rPr>
          <w:rFonts w:asciiTheme="majorHAnsi" w:hAnsiTheme="majorHAnsi" w:cstheme="majorHAnsi"/>
        </w:rPr>
        <w:t xml:space="preserve"> w tym 16 na domy jednorodzinne, 10 </w:t>
      </w:r>
      <w:r w:rsidR="00DA1277">
        <w:rPr>
          <w:rFonts w:asciiTheme="majorHAnsi" w:hAnsiTheme="majorHAnsi" w:cstheme="majorHAnsi"/>
        </w:rPr>
        <w:t xml:space="preserve">decyzji na </w:t>
      </w:r>
      <w:r w:rsidR="00541377">
        <w:rPr>
          <w:rFonts w:asciiTheme="majorHAnsi" w:hAnsiTheme="majorHAnsi" w:cstheme="majorHAnsi"/>
        </w:rPr>
        <w:t>inn</w:t>
      </w:r>
      <w:r w:rsidR="00DA1277">
        <w:rPr>
          <w:rFonts w:asciiTheme="majorHAnsi" w:hAnsiTheme="majorHAnsi" w:cstheme="majorHAnsi"/>
        </w:rPr>
        <w:t>y sposób zagospodarowania nieruchomości</w:t>
      </w:r>
      <w:r w:rsidR="00541377">
        <w:rPr>
          <w:rFonts w:asciiTheme="majorHAnsi" w:hAnsiTheme="majorHAnsi" w:cstheme="majorHAnsi"/>
        </w:rPr>
        <w:t xml:space="preserve"> oraz 1</w:t>
      </w:r>
      <w:r w:rsidR="00DA1277">
        <w:rPr>
          <w:rFonts w:asciiTheme="majorHAnsi" w:hAnsiTheme="majorHAnsi" w:cstheme="majorHAnsi"/>
        </w:rPr>
        <w:t> </w:t>
      </w:r>
      <w:r w:rsidR="00541377">
        <w:rPr>
          <w:rFonts w:asciiTheme="majorHAnsi" w:hAnsiTheme="majorHAnsi" w:cstheme="majorHAnsi"/>
        </w:rPr>
        <w:t>decyzję o ustaleniu lokalizacji celu publicznego.</w:t>
      </w:r>
    </w:p>
    <w:p w:rsidR="008E6E4B" w:rsidRDefault="008E6E4B" w:rsidP="00255FD5">
      <w:pPr>
        <w:pStyle w:val="Default"/>
        <w:spacing w:line="360" w:lineRule="auto"/>
        <w:jc w:val="both"/>
        <w:rPr>
          <w:rFonts w:asciiTheme="majorHAnsi" w:hAnsiTheme="majorHAnsi" w:cstheme="majorHAnsi"/>
        </w:rPr>
      </w:pPr>
    </w:p>
    <w:p w:rsidR="00DA1277" w:rsidRDefault="00DA1277" w:rsidP="00255FD5">
      <w:pPr>
        <w:pStyle w:val="Default"/>
        <w:spacing w:line="360" w:lineRule="auto"/>
        <w:jc w:val="both"/>
        <w:rPr>
          <w:rFonts w:asciiTheme="majorHAnsi" w:hAnsiTheme="majorHAnsi" w:cstheme="majorHAnsi"/>
        </w:rPr>
      </w:pPr>
    </w:p>
    <w:p w:rsidR="00DA1277" w:rsidRDefault="00DA1277" w:rsidP="00255FD5">
      <w:pPr>
        <w:pStyle w:val="Default"/>
        <w:spacing w:line="360" w:lineRule="auto"/>
        <w:jc w:val="both"/>
        <w:rPr>
          <w:rFonts w:asciiTheme="majorHAnsi" w:hAnsiTheme="majorHAnsi" w:cstheme="majorHAnsi"/>
        </w:rPr>
      </w:pPr>
    </w:p>
    <w:p w:rsidR="00DA1277" w:rsidRDefault="00DA1277" w:rsidP="00255FD5">
      <w:pPr>
        <w:pStyle w:val="Default"/>
        <w:spacing w:line="360" w:lineRule="auto"/>
        <w:jc w:val="both"/>
        <w:rPr>
          <w:rFonts w:asciiTheme="majorHAnsi" w:hAnsiTheme="majorHAnsi" w:cstheme="majorHAnsi"/>
        </w:rPr>
      </w:pPr>
    </w:p>
    <w:p w:rsidR="00895F47" w:rsidRPr="000B7143" w:rsidRDefault="00EA7AEA" w:rsidP="00255FD5">
      <w:pPr>
        <w:pStyle w:val="Default"/>
        <w:spacing w:line="360" w:lineRule="auto"/>
        <w:jc w:val="both"/>
        <w:rPr>
          <w:rFonts w:asciiTheme="majorHAnsi" w:hAnsiTheme="majorHAnsi" w:cstheme="majorHAnsi"/>
          <w:b/>
          <w:color w:val="auto"/>
        </w:rPr>
      </w:pPr>
      <w:r w:rsidRPr="000B7143">
        <w:rPr>
          <w:rFonts w:asciiTheme="majorHAnsi" w:hAnsiTheme="majorHAnsi" w:cstheme="majorHAnsi"/>
          <w:b/>
          <w:bCs/>
          <w:iCs/>
          <w:color w:val="auto"/>
        </w:rPr>
        <w:lastRenderedPageBreak/>
        <w:t>5</w:t>
      </w:r>
      <w:r w:rsidR="00895F47" w:rsidRPr="000B7143">
        <w:rPr>
          <w:rFonts w:asciiTheme="majorHAnsi" w:hAnsiTheme="majorHAnsi" w:cstheme="majorHAnsi"/>
          <w:b/>
          <w:bCs/>
          <w:iCs/>
          <w:color w:val="auto"/>
        </w:rPr>
        <w:t>. GOSPODARKA ODPADAMI I OCHRONA ŚRODOWISKA</w:t>
      </w:r>
    </w:p>
    <w:p w:rsidR="00895F47" w:rsidRPr="008E6E4B" w:rsidRDefault="00EA7AEA" w:rsidP="00255FD5">
      <w:pPr>
        <w:pStyle w:val="Default"/>
        <w:spacing w:line="360" w:lineRule="auto"/>
        <w:jc w:val="both"/>
        <w:rPr>
          <w:rFonts w:asciiTheme="majorHAnsi" w:hAnsiTheme="majorHAnsi" w:cstheme="majorHAnsi"/>
          <w:b/>
          <w:color w:val="auto"/>
        </w:rPr>
      </w:pPr>
      <w:r>
        <w:rPr>
          <w:rFonts w:asciiTheme="majorHAnsi" w:hAnsiTheme="majorHAnsi" w:cstheme="majorHAnsi"/>
          <w:b/>
          <w:color w:val="auto"/>
        </w:rPr>
        <w:t>5</w:t>
      </w:r>
      <w:r w:rsidR="00895F47" w:rsidRPr="008E6E4B">
        <w:rPr>
          <w:rFonts w:asciiTheme="majorHAnsi" w:hAnsiTheme="majorHAnsi" w:cstheme="majorHAnsi"/>
          <w:b/>
          <w:color w:val="auto"/>
        </w:rPr>
        <w:t xml:space="preserve">.1. Gospodarowanie odpadami </w:t>
      </w:r>
    </w:p>
    <w:p w:rsidR="00EC34E0" w:rsidRPr="008E6E4B" w:rsidRDefault="00EC34E0" w:rsidP="00255FD5">
      <w:pPr>
        <w:pStyle w:val="Default"/>
        <w:spacing w:line="360" w:lineRule="auto"/>
        <w:jc w:val="both"/>
        <w:rPr>
          <w:rFonts w:asciiTheme="majorHAnsi" w:hAnsiTheme="majorHAnsi" w:cstheme="majorHAnsi"/>
          <w:color w:val="auto"/>
        </w:rPr>
      </w:pPr>
      <w:r w:rsidRPr="008E6E4B">
        <w:rPr>
          <w:rFonts w:asciiTheme="majorHAnsi" w:hAnsiTheme="majorHAnsi" w:cstheme="majorHAnsi"/>
          <w:color w:val="auto"/>
        </w:rPr>
        <w:t>Odpady komunalne odbierane i zagospodarowane są prze firmę P</w:t>
      </w:r>
      <w:r w:rsidR="00EE1847" w:rsidRPr="008E6E4B">
        <w:rPr>
          <w:rFonts w:asciiTheme="majorHAnsi" w:hAnsiTheme="majorHAnsi" w:cstheme="majorHAnsi"/>
          <w:color w:val="auto"/>
        </w:rPr>
        <w:t>rzedsiębi</w:t>
      </w:r>
      <w:r w:rsidR="00873048">
        <w:rPr>
          <w:rFonts w:asciiTheme="majorHAnsi" w:hAnsiTheme="majorHAnsi" w:cstheme="majorHAnsi"/>
          <w:color w:val="auto"/>
        </w:rPr>
        <w:t xml:space="preserve">orstwo Gospodarki Komunalnej sp. </w:t>
      </w:r>
      <w:r w:rsidR="00EE1847" w:rsidRPr="008E6E4B">
        <w:rPr>
          <w:rFonts w:asciiTheme="majorHAnsi" w:hAnsiTheme="majorHAnsi" w:cstheme="majorHAnsi"/>
          <w:color w:val="auto"/>
        </w:rPr>
        <w:t>z.o.o z siedzibą w Płońsku, która została wyłoniona</w:t>
      </w:r>
      <w:r w:rsidRPr="008E6E4B">
        <w:rPr>
          <w:rFonts w:asciiTheme="majorHAnsi" w:hAnsiTheme="majorHAnsi" w:cstheme="majorHAnsi"/>
          <w:color w:val="auto"/>
        </w:rPr>
        <w:t xml:space="preserve"> w przetargu</w:t>
      </w:r>
      <w:r w:rsidR="00DA1277">
        <w:rPr>
          <w:rFonts w:asciiTheme="majorHAnsi" w:hAnsiTheme="majorHAnsi" w:cstheme="majorHAnsi"/>
          <w:color w:val="auto"/>
        </w:rPr>
        <w:t xml:space="preserve"> nieograniczonym</w:t>
      </w:r>
      <w:r w:rsidRPr="008E6E4B">
        <w:rPr>
          <w:rFonts w:asciiTheme="majorHAnsi" w:hAnsiTheme="majorHAnsi" w:cstheme="majorHAnsi"/>
          <w:color w:val="auto"/>
        </w:rPr>
        <w:t xml:space="preserve">. </w:t>
      </w:r>
    </w:p>
    <w:p w:rsidR="008E6E4B" w:rsidRPr="00DA1277" w:rsidRDefault="008E6E4B" w:rsidP="00DA1277">
      <w:pPr>
        <w:pStyle w:val="Default"/>
        <w:jc w:val="both"/>
        <w:rPr>
          <w:rFonts w:asciiTheme="majorHAnsi" w:hAnsiTheme="majorHAnsi" w:cstheme="majorHAnsi"/>
          <w:color w:val="auto"/>
          <w:u w:val="single"/>
        </w:rPr>
      </w:pPr>
      <w:r w:rsidRPr="00DA1277">
        <w:rPr>
          <w:rFonts w:asciiTheme="majorHAnsi" w:hAnsiTheme="majorHAnsi" w:cstheme="majorHAnsi"/>
          <w:color w:val="auto"/>
        </w:rPr>
        <w:t xml:space="preserve">W 2018 roku </w:t>
      </w:r>
      <w:r w:rsidR="006E6CCF" w:rsidRPr="00DA1277">
        <w:rPr>
          <w:rFonts w:asciiTheme="majorHAnsi" w:hAnsiTheme="majorHAnsi" w:cstheme="majorHAnsi"/>
          <w:color w:val="auto"/>
        </w:rPr>
        <w:t xml:space="preserve">w następujący sposób przedstawiała się </w:t>
      </w:r>
      <w:r w:rsidR="006E6CCF" w:rsidRPr="00DA1277">
        <w:rPr>
          <w:rFonts w:asciiTheme="majorHAnsi" w:hAnsiTheme="majorHAnsi" w:cstheme="majorHAnsi"/>
          <w:color w:val="auto"/>
          <w:u w:val="single"/>
        </w:rPr>
        <w:t>struktura odebranych odpadów z</w:t>
      </w:r>
      <w:r w:rsidR="00DA1277" w:rsidRPr="00DA1277">
        <w:rPr>
          <w:rFonts w:asciiTheme="majorHAnsi" w:hAnsiTheme="majorHAnsi" w:cstheme="majorHAnsi"/>
          <w:color w:val="auto"/>
          <w:u w:val="single"/>
        </w:rPr>
        <w:t xml:space="preserve"> </w:t>
      </w:r>
      <w:r w:rsidR="006E6CCF" w:rsidRPr="00DA1277">
        <w:rPr>
          <w:rFonts w:asciiTheme="majorHAnsi" w:hAnsiTheme="majorHAnsi" w:cstheme="majorHAnsi"/>
          <w:color w:val="auto"/>
          <w:u w:val="single"/>
        </w:rPr>
        <w:t>terenu gminy</w:t>
      </w:r>
      <w:r w:rsidR="00DA1277" w:rsidRPr="00DA1277">
        <w:rPr>
          <w:rFonts w:asciiTheme="majorHAnsi" w:hAnsiTheme="majorHAnsi" w:cstheme="majorHAnsi"/>
          <w:color w:val="auto"/>
          <w:u w:val="single"/>
        </w:rPr>
        <w:t>:</w:t>
      </w:r>
    </w:p>
    <w:p w:rsidR="00DA1277" w:rsidRPr="00DA1277" w:rsidRDefault="00DA1277" w:rsidP="00DA1277">
      <w:pPr>
        <w:pStyle w:val="Default"/>
        <w:jc w:val="both"/>
        <w:rPr>
          <w:rFonts w:asciiTheme="majorHAnsi" w:hAnsiTheme="majorHAnsi" w:cstheme="majorHAnsi"/>
          <w:color w:val="auto"/>
          <w:u w:val="single"/>
        </w:rPr>
      </w:pPr>
    </w:p>
    <w:tbl>
      <w:tblPr>
        <w:tblStyle w:val="Tabela-Siatka"/>
        <w:tblW w:w="9072" w:type="dxa"/>
        <w:tblInd w:w="108" w:type="dxa"/>
        <w:tblLook w:val="04A0" w:firstRow="1" w:lastRow="0" w:firstColumn="1" w:lastColumn="0" w:noHBand="0" w:noVBand="1"/>
      </w:tblPr>
      <w:tblGrid>
        <w:gridCol w:w="7513"/>
        <w:gridCol w:w="1559"/>
      </w:tblGrid>
      <w:tr w:rsidR="00DA1277" w:rsidRPr="00DA1277" w:rsidTr="00DA1277">
        <w:tc>
          <w:tcPr>
            <w:tcW w:w="7513" w:type="dxa"/>
          </w:tcPr>
          <w:p w:rsidR="00DA1277" w:rsidRPr="00DA1277" w:rsidRDefault="00DA1277" w:rsidP="00DA1277">
            <w:pPr>
              <w:spacing w:line="360" w:lineRule="auto"/>
              <w:rPr>
                <w:rFonts w:asciiTheme="majorHAnsi" w:hAnsiTheme="majorHAnsi" w:cstheme="majorHAnsi"/>
                <w:sz w:val="24"/>
                <w:szCs w:val="24"/>
              </w:rPr>
            </w:pPr>
            <w:r w:rsidRPr="00DA1277">
              <w:rPr>
                <w:rFonts w:asciiTheme="majorHAnsi" w:hAnsiTheme="majorHAnsi" w:cstheme="majorHAnsi"/>
                <w:bCs/>
                <w:sz w:val="24"/>
                <w:szCs w:val="24"/>
              </w:rPr>
              <w:t>Masa odebranych odpadów komunalnych w roku 2018 w tonach</w:t>
            </w:r>
          </w:p>
        </w:tc>
        <w:tc>
          <w:tcPr>
            <w:tcW w:w="1559" w:type="dxa"/>
          </w:tcPr>
          <w:p w:rsidR="00DA1277" w:rsidRPr="00DA1277" w:rsidRDefault="00DA1277" w:rsidP="00DA1277">
            <w:pPr>
              <w:spacing w:line="360" w:lineRule="auto"/>
              <w:jc w:val="center"/>
              <w:rPr>
                <w:rFonts w:asciiTheme="majorHAnsi" w:hAnsiTheme="majorHAnsi" w:cstheme="majorHAnsi"/>
                <w:sz w:val="24"/>
                <w:szCs w:val="24"/>
              </w:rPr>
            </w:pPr>
            <w:r w:rsidRPr="00DA1277">
              <w:rPr>
                <w:rFonts w:asciiTheme="majorHAnsi" w:eastAsia="Times New Roman" w:hAnsiTheme="majorHAnsi" w:cstheme="majorHAnsi"/>
                <w:sz w:val="24"/>
                <w:szCs w:val="24"/>
              </w:rPr>
              <w:t>687,340</w:t>
            </w:r>
          </w:p>
        </w:tc>
      </w:tr>
      <w:tr w:rsidR="008E6E4B" w:rsidRPr="00DA1277" w:rsidTr="00DA1277">
        <w:tc>
          <w:tcPr>
            <w:tcW w:w="7513" w:type="dxa"/>
            <w:vAlign w:val="center"/>
          </w:tcPr>
          <w:p w:rsidR="008E6E4B" w:rsidRPr="00DA1277" w:rsidRDefault="008E6E4B" w:rsidP="00C23E18">
            <w:pPr>
              <w:spacing w:line="360" w:lineRule="auto"/>
              <w:rPr>
                <w:rFonts w:asciiTheme="majorHAnsi" w:eastAsia="Times New Roman" w:hAnsiTheme="majorHAnsi" w:cstheme="majorHAnsi"/>
                <w:sz w:val="24"/>
                <w:szCs w:val="24"/>
              </w:rPr>
            </w:pPr>
            <w:r w:rsidRPr="00DA1277">
              <w:rPr>
                <w:rFonts w:asciiTheme="majorHAnsi" w:eastAsia="Times New Roman" w:hAnsiTheme="majorHAnsi" w:cstheme="majorHAnsi"/>
                <w:bCs/>
                <w:sz w:val="24"/>
                <w:szCs w:val="24"/>
              </w:rPr>
              <w:t xml:space="preserve">Masa odebranych odpadów budowlanych i rozbiórkowych </w:t>
            </w:r>
            <w:r w:rsidR="00DA1277" w:rsidRPr="00DA1277">
              <w:rPr>
                <w:rFonts w:asciiTheme="majorHAnsi" w:hAnsiTheme="majorHAnsi" w:cstheme="majorHAnsi"/>
                <w:bCs/>
                <w:sz w:val="24"/>
                <w:szCs w:val="24"/>
              </w:rPr>
              <w:t>w tonach</w:t>
            </w:r>
          </w:p>
        </w:tc>
        <w:tc>
          <w:tcPr>
            <w:tcW w:w="1559" w:type="dxa"/>
          </w:tcPr>
          <w:p w:rsidR="008E6E4B" w:rsidRPr="00DA1277" w:rsidRDefault="008E6E4B" w:rsidP="00C23E18">
            <w:pPr>
              <w:spacing w:line="360" w:lineRule="auto"/>
              <w:jc w:val="center"/>
              <w:rPr>
                <w:rFonts w:asciiTheme="majorHAnsi" w:hAnsiTheme="majorHAnsi" w:cstheme="majorHAnsi"/>
                <w:sz w:val="24"/>
                <w:szCs w:val="24"/>
              </w:rPr>
            </w:pPr>
            <w:r w:rsidRPr="00DA1277">
              <w:rPr>
                <w:rFonts w:asciiTheme="majorHAnsi" w:hAnsiTheme="majorHAnsi" w:cstheme="majorHAnsi"/>
                <w:sz w:val="24"/>
                <w:szCs w:val="24"/>
              </w:rPr>
              <w:t>14,900</w:t>
            </w:r>
          </w:p>
        </w:tc>
      </w:tr>
      <w:tr w:rsidR="008E6E4B" w:rsidRPr="00DA1277" w:rsidTr="00DA1277">
        <w:tc>
          <w:tcPr>
            <w:tcW w:w="7513" w:type="dxa"/>
          </w:tcPr>
          <w:p w:rsidR="008E6E4B" w:rsidRPr="00DA1277" w:rsidRDefault="008E6E4B" w:rsidP="00C23E18">
            <w:pPr>
              <w:spacing w:line="360" w:lineRule="auto"/>
              <w:rPr>
                <w:rFonts w:asciiTheme="majorHAnsi" w:hAnsiTheme="majorHAnsi" w:cstheme="majorHAnsi"/>
                <w:sz w:val="24"/>
                <w:szCs w:val="24"/>
              </w:rPr>
            </w:pPr>
            <w:r w:rsidRPr="00DA1277">
              <w:rPr>
                <w:rFonts w:asciiTheme="majorHAnsi" w:hAnsiTheme="majorHAnsi" w:cstheme="majorHAnsi"/>
                <w:sz w:val="24"/>
                <w:szCs w:val="24"/>
              </w:rPr>
              <w:t xml:space="preserve">Masa odpadów odebranych w sposób zmieszany </w:t>
            </w:r>
            <w:r w:rsidR="00DA1277" w:rsidRPr="00DA1277">
              <w:rPr>
                <w:rFonts w:asciiTheme="majorHAnsi" w:hAnsiTheme="majorHAnsi" w:cstheme="majorHAnsi"/>
                <w:bCs/>
                <w:sz w:val="24"/>
                <w:szCs w:val="24"/>
              </w:rPr>
              <w:t>w tonach</w:t>
            </w:r>
          </w:p>
        </w:tc>
        <w:tc>
          <w:tcPr>
            <w:tcW w:w="1559" w:type="dxa"/>
          </w:tcPr>
          <w:p w:rsidR="008E6E4B" w:rsidRPr="00DA1277" w:rsidRDefault="008E6E4B" w:rsidP="00C23E18">
            <w:pPr>
              <w:spacing w:line="360" w:lineRule="auto"/>
              <w:jc w:val="center"/>
              <w:rPr>
                <w:rFonts w:asciiTheme="majorHAnsi" w:hAnsiTheme="majorHAnsi" w:cstheme="majorHAnsi"/>
                <w:sz w:val="24"/>
                <w:szCs w:val="24"/>
              </w:rPr>
            </w:pPr>
            <w:r w:rsidRPr="00DA1277">
              <w:rPr>
                <w:rFonts w:asciiTheme="majorHAnsi" w:hAnsiTheme="majorHAnsi" w:cstheme="majorHAnsi"/>
                <w:sz w:val="24"/>
                <w:szCs w:val="24"/>
              </w:rPr>
              <w:t>533,020</w:t>
            </w:r>
          </w:p>
        </w:tc>
      </w:tr>
      <w:tr w:rsidR="008E6E4B" w:rsidRPr="00DA1277" w:rsidTr="00DA1277">
        <w:tc>
          <w:tcPr>
            <w:tcW w:w="7513" w:type="dxa"/>
          </w:tcPr>
          <w:p w:rsidR="008E6E4B" w:rsidRPr="00DA1277" w:rsidRDefault="008E6E4B" w:rsidP="00C23E18">
            <w:pPr>
              <w:spacing w:line="360" w:lineRule="auto"/>
              <w:rPr>
                <w:rFonts w:asciiTheme="majorHAnsi" w:hAnsiTheme="majorHAnsi" w:cstheme="majorHAnsi"/>
                <w:sz w:val="24"/>
                <w:szCs w:val="24"/>
              </w:rPr>
            </w:pPr>
            <w:r w:rsidRPr="00DA1277">
              <w:rPr>
                <w:rFonts w:asciiTheme="majorHAnsi" w:hAnsiTheme="majorHAnsi" w:cstheme="majorHAnsi"/>
                <w:sz w:val="24"/>
                <w:szCs w:val="24"/>
              </w:rPr>
              <w:t xml:space="preserve">Masa odpadów odebranych z terenu gminy w sposób selektywny </w:t>
            </w:r>
            <w:r w:rsidR="00DA1277" w:rsidRPr="00DA1277">
              <w:rPr>
                <w:rFonts w:asciiTheme="majorHAnsi" w:hAnsiTheme="majorHAnsi" w:cstheme="majorHAnsi"/>
                <w:bCs/>
                <w:sz w:val="24"/>
                <w:szCs w:val="24"/>
              </w:rPr>
              <w:t>w tonach</w:t>
            </w:r>
            <w:r w:rsidR="00DA1277" w:rsidRPr="00DA1277">
              <w:rPr>
                <w:rFonts w:asciiTheme="majorHAnsi" w:hAnsiTheme="majorHAnsi" w:cstheme="majorHAnsi"/>
                <w:sz w:val="24"/>
                <w:szCs w:val="24"/>
              </w:rPr>
              <w:t xml:space="preserve"> </w:t>
            </w:r>
            <w:r w:rsidRPr="00DA1277">
              <w:rPr>
                <w:rFonts w:asciiTheme="majorHAnsi" w:hAnsiTheme="majorHAnsi" w:cstheme="majorHAnsi"/>
                <w:sz w:val="24"/>
                <w:szCs w:val="24"/>
              </w:rPr>
              <w:t xml:space="preserve">w tym: </w:t>
            </w:r>
          </w:p>
          <w:p w:rsidR="008E6E4B" w:rsidRPr="00DA1277" w:rsidRDefault="008E6E4B" w:rsidP="008E6E4B">
            <w:pPr>
              <w:pStyle w:val="Akapitzlist"/>
              <w:numPr>
                <w:ilvl w:val="0"/>
                <w:numId w:val="26"/>
              </w:numPr>
              <w:spacing w:after="0" w:line="240" w:lineRule="auto"/>
              <w:rPr>
                <w:rFonts w:asciiTheme="majorHAnsi" w:hAnsiTheme="majorHAnsi" w:cstheme="majorHAnsi"/>
                <w:sz w:val="20"/>
                <w:szCs w:val="24"/>
              </w:rPr>
            </w:pPr>
            <w:r w:rsidRPr="00DA1277">
              <w:rPr>
                <w:rFonts w:asciiTheme="majorHAnsi" w:hAnsiTheme="majorHAnsi" w:cstheme="majorHAnsi"/>
                <w:sz w:val="20"/>
                <w:szCs w:val="24"/>
              </w:rPr>
              <w:t>szkło,</w:t>
            </w:r>
          </w:p>
          <w:p w:rsidR="008E6E4B" w:rsidRPr="00DA1277" w:rsidRDefault="008E6E4B" w:rsidP="008E6E4B">
            <w:pPr>
              <w:pStyle w:val="Akapitzlist"/>
              <w:numPr>
                <w:ilvl w:val="0"/>
                <w:numId w:val="26"/>
              </w:numPr>
              <w:spacing w:after="0" w:line="240" w:lineRule="auto"/>
              <w:rPr>
                <w:rFonts w:asciiTheme="majorHAnsi" w:hAnsiTheme="majorHAnsi" w:cstheme="majorHAnsi"/>
                <w:sz w:val="20"/>
                <w:szCs w:val="24"/>
              </w:rPr>
            </w:pPr>
            <w:r w:rsidRPr="00DA1277">
              <w:rPr>
                <w:rFonts w:asciiTheme="majorHAnsi" w:hAnsiTheme="majorHAnsi" w:cstheme="majorHAnsi"/>
                <w:sz w:val="20"/>
                <w:szCs w:val="24"/>
              </w:rPr>
              <w:t xml:space="preserve"> tworzywa sztuczne,</w:t>
            </w:r>
          </w:p>
          <w:p w:rsidR="008E6E4B" w:rsidRPr="00DA1277" w:rsidRDefault="008E6E4B" w:rsidP="008E6E4B">
            <w:pPr>
              <w:pStyle w:val="Akapitzlist"/>
              <w:numPr>
                <w:ilvl w:val="0"/>
                <w:numId w:val="26"/>
              </w:numPr>
              <w:spacing w:after="0" w:line="240" w:lineRule="auto"/>
              <w:rPr>
                <w:rFonts w:asciiTheme="majorHAnsi" w:hAnsiTheme="majorHAnsi" w:cstheme="majorHAnsi"/>
                <w:sz w:val="20"/>
                <w:szCs w:val="24"/>
              </w:rPr>
            </w:pPr>
            <w:r w:rsidRPr="00DA1277">
              <w:rPr>
                <w:rFonts w:asciiTheme="majorHAnsi" w:hAnsiTheme="majorHAnsi" w:cstheme="majorHAnsi"/>
                <w:sz w:val="20"/>
                <w:szCs w:val="24"/>
              </w:rPr>
              <w:t xml:space="preserve">odpady wielkogabarytowe </w:t>
            </w:r>
          </w:p>
          <w:p w:rsidR="008E6E4B" w:rsidRPr="00DA1277" w:rsidRDefault="008E6E4B" w:rsidP="008E6E4B">
            <w:pPr>
              <w:pStyle w:val="Akapitzlist"/>
              <w:numPr>
                <w:ilvl w:val="0"/>
                <w:numId w:val="26"/>
              </w:numPr>
              <w:spacing w:after="0" w:line="240" w:lineRule="auto"/>
              <w:rPr>
                <w:rFonts w:asciiTheme="majorHAnsi" w:hAnsiTheme="majorHAnsi" w:cstheme="majorHAnsi"/>
                <w:sz w:val="20"/>
                <w:szCs w:val="24"/>
              </w:rPr>
            </w:pPr>
            <w:r w:rsidRPr="00DA1277">
              <w:rPr>
                <w:rFonts w:asciiTheme="majorHAnsi" w:hAnsiTheme="majorHAnsi" w:cstheme="majorHAnsi"/>
                <w:sz w:val="20"/>
                <w:szCs w:val="24"/>
              </w:rPr>
              <w:t>zużyty sprzęt elektryczne i elektroniczne inne niż wymienione   w 20 01 21, 20 01 23  i 20 01 35</w:t>
            </w:r>
          </w:p>
          <w:p w:rsidR="008E6E4B" w:rsidRPr="00DA1277" w:rsidRDefault="008E6E4B" w:rsidP="008E6E4B">
            <w:pPr>
              <w:pStyle w:val="Akapitzlist"/>
              <w:numPr>
                <w:ilvl w:val="0"/>
                <w:numId w:val="26"/>
              </w:numPr>
              <w:spacing w:after="0" w:line="240" w:lineRule="auto"/>
              <w:rPr>
                <w:rFonts w:asciiTheme="majorHAnsi" w:hAnsiTheme="majorHAnsi" w:cstheme="majorHAnsi"/>
                <w:sz w:val="20"/>
                <w:szCs w:val="24"/>
              </w:rPr>
            </w:pPr>
            <w:r w:rsidRPr="00DA1277">
              <w:rPr>
                <w:rFonts w:asciiTheme="majorHAnsi" w:hAnsiTheme="majorHAnsi" w:cstheme="majorHAnsi"/>
                <w:sz w:val="20"/>
                <w:szCs w:val="24"/>
              </w:rPr>
              <w:t xml:space="preserve">inne odpady nie ulegające biodegradacji </w:t>
            </w:r>
          </w:p>
          <w:p w:rsidR="008E6E4B" w:rsidRPr="00DA1277" w:rsidRDefault="008E6E4B" w:rsidP="008E6E4B">
            <w:pPr>
              <w:pStyle w:val="Akapitzlist"/>
              <w:numPr>
                <w:ilvl w:val="0"/>
                <w:numId w:val="26"/>
              </w:numPr>
              <w:spacing w:after="0" w:line="240" w:lineRule="auto"/>
              <w:rPr>
                <w:rFonts w:asciiTheme="majorHAnsi" w:hAnsiTheme="majorHAnsi" w:cstheme="majorHAnsi"/>
                <w:sz w:val="20"/>
                <w:szCs w:val="24"/>
              </w:rPr>
            </w:pPr>
            <w:r w:rsidRPr="00DA1277">
              <w:rPr>
                <w:rFonts w:asciiTheme="majorHAnsi" w:hAnsiTheme="majorHAnsi" w:cstheme="majorHAnsi"/>
                <w:sz w:val="20"/>
                <w:szCs w:val="24"/>
              </w:rPr>
              <w:t xml:space="preserve">zmieszane odpady z betonu, gruzu ceglanego  </w:t>
            </w:r>
          </w:p>
          <w:p w:rsidR="008E6E4B" w:rsidRPr="00DA1277" w:rsidRDefault="008E6E4B" w:rsidP="008E6E4B">
            <w:pPr>
              <w:pStyle w:val="Akapitzlist"/>
              <w:numPr>
                <w:ilvl w:val="0"/>
                <w:numId w:val="26"/>
              </w:numPr>
              <w:spacing w:after="0" w:line="240" w:lineRule="auto"/>
              <w:rPr>
                <w:rFonts w:asciiTheme="majorHAnsi" w:hAnsiTheme="majorHAnsi" w:cstheme="majorHAnsi"/>
                <w:sz w:val="20"/>
                <w:szCs w:val="24"/>
              </w:rPr>
            </w:pPr>
            <w:r w:rsidRPr="00DA1277">
              <w:rPr>
                <w:rFonts w:asciiTheme="majorHAnsi" w:hAnsiTheme="majorHAnsi" w:cstheme="majorHAnsi"/>
                <w:sz w:val="20"/>
                <w:szCs w:val="24"/>
              </w:rPr>
              <w:t>lampy fluorescencyjne i inne odpady zawierające rtęć</w:t>
            </w:r>
          </w:p>
          <w:p w:rsidR="008E6E4B" w:rsidRPr="00DA1277" w:rsidRDefault="008E6E4B" w:rsidP="008E6E4B">
            <w:pPr>
              <w:pStyle w:val="Akapitzlist"/>
              <w:numPr>
                <w:ilvl w:val="0"/>
                <w:numId w:val="26"/>
              </w:numPr>
              <w:spacing w:after="0" w:line="240" w:lineRule="auto"/>
              <w:rPr>
                <w:rFonts w:asciiTheme="majorHAnsi" w:hAnsiTheme="majorHAnsi" w:cstheme="majorHAnsi"/>
                <w:sz w:val="20"/>
                <w:szCs w:val="24"/>
              </w:rPr>
            </w:pPr>
            <w:r w:rsidRPr="00DA1277">
              <w:rPr>
                <w:rFonts w:asciiTheme="majorHAnsi" w:hAnsiTheme="majorHAnsi" w:cstheme="majorHAnsi"/>
                <w:sz w:val="20"/>
                <w:szCs w:val="24"/>
              </w:rPr>
              <w:t xml:space="preserve">zużyty sprzęt elektryczne i elektroniczne inne niż wymienione w 20 01 21, 20 01 23 i 20 01 35 </w:t>
            </w:r>
          </w:p>
          <w:p w:rsidR="008E6E4B" w:rsidRPr="00DA1277" w:rsidRDefault="008E6E4B" w:rsidP="008E6E4B">
            <w:pPr>
              <w:pStyle w:val="Akapitzlist"/>
              <w:numPr>
                <w:ilvl w:val="0"/>
                <w:numId w:val="26"/>
              </w:numPr>
              <w:spacing w:after="0" w:line="240" w:lineRule="auto"/>
              <w:rPr>
                <w:rFonts w:asciiTheme="majorHAnsi" w:hAnsiTheme="majorHAnsi" w:cstheme="majorHAnsi"/>
                <w:sz w:val="20"/>
                <w:szCs w:val="24"/>
              </w:rPr>
            </w:pPr>
            <w:r w:rsidRPr="00DA1277">
              <w:rPr>
                <w:rFonts w:asciiTheme="majorHAnsi" w:hAnsiTheme="majorHAnsi" w:cstheme="majorHAnsi"/>
                <w:sz w:val="20"/>
                <w:szCs w:val="24"/>
              </w:rPr>
              <w:t xml:space="preserve">zużyte urządzenia elektryczne i elektroniczne inne niż wymienione w  20 01 21 i 20 01 23 zawierające niebezpieczne składniki (1) </w:t>
            </w:r>
          </w:p>
          <w:p w:rsidR="008E6E4B" w:rsidRPr="00DA1277" w:rsidRDefault="008E6E4B" w:rsidP="008E6E4B">
            <w:pPr>
              <w:pStyle w:val="Akapitzlist"/>
              <w:numPr>
                <w:ilvl w:val="0"/>
                <w:numId w:val="26"/>
              </w:numPr>
              <w:spacing w:after="0" w:line="240" w:lineRule="auto"/>
              <w:rPr>
                <w:rFonts w:asciiTheme="majorHAnsi" w:hAnsiTheme="majorHAnsi" w:cstheme="majorHAnsi"/>
                <w:sz w:val="24"/>
                <w:szCs w:val="24"/>
              </w:rPr>
            </w:pPr>
            <w:r w:rsidRPr="00DA1277">
              <w:rPr>
                <w:rFonts w:asciiTheme="majorHAnsi" w:hAnsiTheme="majorHAnsi" w:cstheme="majorHAnsi"/>
                <w:sz w:val="20"/>
                <w:szCs w:val="24"/>
              </w:rPr>
              <w:t>baterie i akumulatory inne niż wymienione  w 20 01 33</w:t>
            </w:r>
          </w:p>
          <w:p w:rsidR="008E6E4B" w:rsidRPr="00DA1277" w:rsidRDefault="008E6E4B" w:rsidP="008E6E4B">
            <w:pPr>
              <w:pStyle w:val="Akapitzlist"/>
              <w:numPr>
                <w:ilvl w:val="0"/>
                <w:numId w:val="26"/>
              </w:numPr>
              <w:spacing w:after="0" w:line="240" w:lineRule="auto"/>
              <w:rPr>
                <w:rFonts w:asciiTheme="majorHAnsi" w:hAnsiTheme="majorHAnsi" w:cstheme="majorHAnsi"/>
                <w:sz w:val="24"/>
                <w:szCs w:val="24"/>
              </w:rPr>
            </w:pPr>
            <w:r w:rsidRPr="00DA1277">
              <w:rPr>
                <w:rFonts w:asciiTheme="majorHAnsi" w:hAnsiTheme="majorHAnsi" w:cstheme="majorHAnsi"/>
                <w:sz w:val="20"/>
                <w:szCs w:val="24"/>
              </w:rPr>
              <w:t>papier i tektura</w:t>
            </w:r>
          </w:p>
          <w:p w:rsidR="008E6E4B" w:rsidRPr="00DA1277" w:rsidRDefault="008E6E4B" w:rsidP="00C23E18">
            <w:pPr>
              <w:rPr>
                <w:rFonts w:asciiTheme="majorHAnsi" w:hAnsiTheme="majorHAnsi" w:cstheme="majorHAnsi"/>
                <w:sz w:val="24"/>
                <w:szCs w:val="24"/>
              </w:rPr>
            </w:pPr>
            <w:r w:rsidRPr="00DA1277">
              <w:rPr>
                <w:rFonts w:asciiTheme="majorHAnsi" w:hAnsiTheme="majorHAnsi" w:cstheme="majorHAnsi"/>
                <w:sz w:val="20"/>
                <w:szCs w:val="24"/>
              </w:rPr>
              <w:t xml:space="preserve"> </w:t>
            </w:r>
            <w:r w:rsidRPr="00DA1277">
              <w:rPr>
                <w:rFonts w:asciiTheme="majorHAnsi" w:hAnsiTheme="majorHAnsi" w:cstheme="majorHAnsi"/>
                <w:szCs w:val="24"/>
              </w:rPr>
              <w:t>(z wyłączeniem odpadów budowlanych)</w:t>
            </w:r>
          </w:p>
        </w:tc>
        <w:tc>
          <w:tcPr>
            <w:tcW w:w="1559" w:type="dxa"/>
          </w:tcPr>
          <w:p w:rsidR="008E6E4B" w:rsidRPr="00DA1277" w:rsidRDefault="008E6E4B" w:rsidP="00C23E18">
            <w:pPr>
              <w:spacing w:line="360" w:lineRule="auto"/>
              <w:jc w:val="center"/>
              <w:rPr>
                <w:rFonts w:asciiTheme="majorHAnsi" w:hAnsiTheme="majorHAnsi" w:cstheme="majorHAnsi"/>
                <w:sz w:val="24"/>
                <w:szCs w:val="24"/>
              </w:rPr>
            </w:pPr>
            <w:r w:rsidRPr="00DA1277">
              <w:rPr>
                <w:rFonts w:asciiTheme="majorHAnsi" w:hAnsiTheme="majorHAnsi" w:cstheme="majorHAnsi"/>
                <w:sz w:val="24"/>
                <w:szCs w:val="24"/>
              </w:rPr>
              <w:t>139,420</w:t>
            </w:r>
          </w:p>
        </w:tc>
      </w:tr>
      <w:tr w:rsidR="008E6E4B" w:rsidRPr="00DA1277" w:rsidTr="00DA1277">
        <w:tc>
          <w:tcPr>
            <w:tcW w:w="7513" w:type="dxa"/>
          </w:tcPr>
          <w:p w:rsidR="008E6E4B" w:rsidRPr="00DA1277" w:rsidRDefault="008E6E4B" w:rsidP="00C23E18">
            <w:pPr>
              <w:widowControl w:val="0"/>
              <w:autoSpaceDE w:val="0"/>
              <w:autoSpaceDN w:val="0"/>
              <w:adjustRightInd w:val="0"/>
              <w:contextualSpacing/>
              <w:rPr>
                <w:rFonts w:asciiTheme="majorHAnsi" w:eastAsia="Times New Roman" w:hAnsiTheme="majorHAnsi" w:cstheme="majorHAnsi"/>
                <w:sz w:val="24"/>
                <w:szCs w:val="24"/>
                <w:lang w:eastAsia="pl-PL"/>
              </w:rPr>
            </w:pPr>
            <w:r w:rsidRPr="00DA1277">
              <w:rPr>
                <w:rFonts w:asciiTheme="majorHAnsi" w:eastAsia="Times New Roman" w:hAnsiTheme="majorHAnsi" w:cstheme="majorHAnsi"/>
                <w:sz w:val="24"/>
                <w:szCs w:val="24"/>
                <w:lang w:eastAsia="pl-PL"/>
              </w:rPr>
              <w:t>Masa odpadów papieru, metali, tworzyw sztucznych i szkła</w:t>
            </w:r>
            <w:r w:rsidRPr="00DA1277">
              <w:rPr>
                <w:rFonts w:asciiTheme="majorHAnsi" w:eastAsia="Times New Roman" w:hAnsiTheme="majorHAnsi" w:cstheme="majorHAnsi"/>
                <w:sz w:val="24"/>
                <w:szCs w:val="24"/>
                <w:vertAlign w:val="superscript"/>
                <w:lang w:eastAsia="pl-PL"/>
              </w:rPr>
              <w:t>2</w:t>
            </w:r>
            <w:r w:rsidRPr="00DA1277">
              <w:rPr>
                <w:rFonts w:asciiTheme="majorHAnsi" w:eastAsia="Times New Roman" w:hAnsiTheme="majorHAnsi" w:cstheme="majorHAnsi"/>
                <w:sz w:val="24"/>
                <w:szCs w:val="24"/>
                <w:lang w:eastAsia="pl-PL"/>
              </w:rPr>
              <w:t xml:space="preserve"> przygotowanych do ponownego użycia i poddanych recyklingowi </w:t>
            </w:r>
            <w:r w:rsidRPr="00DA1277">
              <w:rPr>
                <w:rFonts w:asciiTheme="majorHAnsi" w:eastAsia="Times New Roman" w:hAnsiTheme="majorHAnsi" w:cstheme="majorHAnsi"/>
                <w:b/>
                <w:sz w:val="24"/>
                <w:szCs w:val="24"/>
                <w:u w:val="single"/>
                <w:lang w:eastAsia="pl-PL"/>
              </w:rPr>
              <w:t>przygotowanych do ponownego użycia</w:t>
            </w:r>
          </w:p>
        </w:tc>
        <w:tc>
          <w:tcPr>
            <w:tcW w:w="1559" w:type="dxa"/>
          </w:tcPr>
          <w:p w:rsidR="008E6E4B" w:rsidRPr="00DA1277" w:rsidRDefault="008E6E4B" w:rsidP="00C23E18">
            <w:pPr>
              <w:spacing w:line="360" w:lineRule="auto"/>
              <w:jc w:val="center"/>
              <w:rPr>
                <w:rFonts w:asciiTheme="majorHAnsi" w:hAnsiTheme="majorHAnsi" w:cstheme="majorHAnsi"/>
                <w:sz w:val="24"/>
                <w:szCs w:val="24"/>
              </w:rPr>
            </w:pPr>
            <w:r w:rsidRPr="00DA1277">
              <w:rPr>
                <w:rFonts w:asciiTheme="majorHAnsi" w:eastAsia="Times New Roman" w:hAnsiTheme="majorHAnsi" w:cstheme="majorHAnsi"/>
                <w:sz w:val="24"/>
                <w:szCs w:val="24"/>
              </w:rPr>
              <w:t>76,812</w:t>
            </w:r>
            <w:r w:rsidR="00DA1277" w:rsidRPr="00DA1277">
              <w:rPr>
                <w:rFonts w:asciiTheme="majorHAnsi" w:eastAsia="Times New Roman" w:hAnsiTheme="majorHAnsi" w:cstheme="majorHAnsi"/>
                <w:sz w:val="24"/>
                <w:szCs w:val="24"/>
              </w:rPr>
              <w:t xml:space="preserve"> </w:t>
            </w:r>
          </w:p>
        </w:tc>
      </w:tr>
      <w:tr w:rsidR="008E6E4B" w:rsidRPr="00DA1277" w:rsidTr="00DA1277">
        <w:tc>
          <w:tcPr>
            <w:tcW w:w="7513" w:type="dxa"/>
          </w:tcPr>
          <w:p w:rsidR="008E6E4B" w:rsidRPr="00DA1277" w:rsidRDefault="008E6E4B" w:rsidP="00C23E18">
            <w:pPr>
              <w:spacing w:line="360" w:lineRule="auto"/>
              <w:rPr>
                <w:rFonts w:asciiTheme="majorHAnsi" w:hAnsiTheme="majorHAnsi" w:cstheme="majorHAnsi"/>
                <w:sz w:val="24"/>
                <w:szCs w:val="24"/>
              </w:rPr>
            </w:pPr>
            <w:r w:rsidRPr="00DA1277">
              <w:rPr>
                <w:rFonts w:asciiTheme="majorHAnsi" w:eastAsia="Times New Roman" w:hAnsiTheme="majorHAnsi" w:cstheme="majorHAnsi"/>
                <w:sz w:val="24"/>
                <w:szCs w:val="24"/>
                <w:lang w:eastAsia="pl-PL"/>
              </w:rPr>
              <w:t>Masa odpadów papieru, metali</w:t>
            </w:r>
            <w:r w:rsidRPr="00DA1277">
              <w:rPr>
                <w:rFonts w:asciiTheme="majorHAnsi" w:eastAsia="Times New Roman" w:hAnsiTheme="majorHAnsi" w:cstheme="majorHAnsi"/>
                <w:b/>
                <w:sz w:val="24"/>
                <w:szCs w:val="24"/>
                <w:lang w:eastAsia="pl-PL"/>
              </w:rPr>
              <w:t>,</w:t>
            </w:r>
            <w:r w:rsidRPr="00DA1277">
              <w:rPr>
                <w:rFonts w:asciiTheme="majorHAnsi" w:eastAsia="Times New Roman" w:hAnsiTheme="majorHAnsi" w:cstheme="majorHAnsi"/>
                <w:sz w:val="24"/>
                <w:szCs w:val="24"/>
                <w:lang w:eastAsia="pl-PL"/>
              </w:rPr>
              <w:t xml:space="preserve"> tworzyw sztucznych i szkła</w:t>
            </w:r>
            <w:r w:rsidRPr="00DA1277">
              <w:rPr>
                <w:rFonts w:asciiTheme="majorHAnsi" w:eastAsia="Times New Roman" w:hAnsiTheme="majorHAnsi" w:cstheme="majorHAnsi"/>
                <w:sz w:val="24"/>
                <w:szCs w:val="24"/>
                <w:vertAlign w:val="superscript"/>
                <w:lang w:eastAsia="pl-PL"/>
              </w:rPr>
              <w:t>2</w:t>
            </w:r>
            <w:r w:rsidRPr="00DA1277">
              <w:rPr>
                <w:rFonts w:asciiTheme="majorHAnsi" w:eastAsia="Times New Roman" w:hAnsiTheme="majorHAnsi" w:cstheme="majorHAnsi"/>
                <w:sz w:val="24"/>
                <w:szCs w:val="24"/>
                <w:lang w:eastAsia="pl-PL"/>
              </w:rPr>
              <w:t xml:space="preserve"> przygotowanych do ponownego użycia i poddanych recyklingowi</w:t>
            </w:r>
          </w:p>
        </w:tc>
        <w:tc>
          <w:tcPr>
            <w:tcW w:w="1559" w:type="dxa"/>
          </w:tcPr>
          <w:p w:rsidR="008E6E4B" w:rsidRPr="00DA1277" w:rsidRDefault="008E6E4B" w:rsidP="00C23E18">
            <w:pPr>
              <w:spacing w:line="360" w:lineRule="auto"/>
              <w:jc w:val="center"/>
              <w:rPr>
                <w:rFonts w:asciiTheme="majorHAnsi" w:hAnsiTheme="majorHAnsi" w:cstheme="majorHAnsi"/>
                <w:sz w:val="24"/>
                <w:szCs w:val="24"/>
              </w:rPr>
            </w:pPr>
            <w:r w:rsidRPr="00DA1277">
              <w:rPr>
                <w:rFonts w:asciiTheme="majorHAnsi" w:eastAsia="Times New Roman" w:hAnsiTheme="majorHAnsi" w:cstheme="majorHAnsi"/>
                <w:sz w:val="24"/>
                <w:szCs w:val="24"/>
              </w:rPr>
              <w:t>63,986</w:t>
            </w:r>
          </w:p>
        </w:tc>
      </w:tr>
      <w:tr w:rsidR="008E6E4B" w:rsidRPr="00DA1277" w:rsidTr="00DA1277">
        <w:tc>
          <w:tcPr>
            <w:tcW w:w="7513" w:type="dxa"/>
          </w:tcPr>
          <w:p w:rsidR="008E6E4B" w:rsidRPr="00DA1277" w:rsidRDefault="008E6E4B" w:rsidP="00C23E18">
            <w:pPr>
              <w:spacing w:line="360" w:lineRule="auto"/>
              <w:rPr>
                <w:rFonts w:asciiTheme="majorHAnsi" w:hAnsiTheme="majorHAnsi" w:cstheme="majorHAnsi"/>
                <w:sz w:val="24"/>
                <w:szCs w:val="24"/>
              </w:rPr>
            </w:pPr>
            <w:r w:rsidRPr="00DA1277">
              <w:rPr>
                <w:rFonts w:asciiTheme="majorHAnsi" w:hAnsiTheme="majorHAnsi" w:cstheme="majorHAnsi"/>
                <w:sz w:val="24"/>
                <w:szCs w:val="24"/>
              </w:rPr>
              <w:t>Poziom recyklingu</w:t>
            </w:r>
          </w:p>
        </w:tc>
        <w:tc>
          <w:tcPr>
            <w:tcW w:w="1559" w:type="dxa"/>
          </w:tcPr>
          <w:p w:rsidR="008E6E4B" w:rsidRPr="00DA1277" w:rsidRDefault="008E6E4B" w:rsidP="00C23E18">
            <w:pPr>
              <w:spacing w:line="360" w:lineRule="auto"/>
              <w:jc w:val="center"/>
              <w:rPr>
                <w:rFonts w:asciiTheme="majorHAnsi" w:hAnsiTheme="majorHAnsi" w:cstheme="majorHAnsi"/>
                <w:sz w:val="24"/>
                <w:szCs w:val="24"/>
              </w:rPr>
            </w:pPr>
            <w:r w:rsidRPr="00DA1277">
              <w:rPr>
                <w:rFonts w:asciiTheme="majorHAnsi" w:hAnsiTheme="majorHAnsi" w:cstheme="majorHAnsi"/>
                <w:sz w:val="24"/>
                <w:szCs w:val="24"/>
              </w:rPr>
              <w:t>24,080</w:t>
            </w:r>
          </w:p>
        </w:tc>
      </w:tr>
      <w:tr w:rsidR="008E6E4B" w:rsidRPr="00DA1277" w:rsidTr="00DA1277">
        <w:tc>
          <w:tcPr>
            <w:tcW w:w="7513" w:type="dxa"/>
          </w:tcPr>
          <w:p w:rsidR="008E6E4B" w:rsidRPr="00DA1277" w:rsidRDefault="008E6E4B" w:rsidP="00C23E18">
            <w:pPr>
              <w:spacing w:line="360" w:lineRule="auto"/>
              <w:rPr>
                <w:rFonts w:asciiTheme="majorHAnsi" w:hAnsiTheme="majorHAnsi" w:cstheme="majorHAnsi"/>
                <w:sz w:val="24"/>
                <w:szCs w:val="24"/>
              </w:rPr>
            </w:pPr>
            <w:r w:rsidRPr="00DA1277">
              <w:rPr>
                <w:rFonts w:asciiTheme="majorHAnsi" w:hAnsiTheme="majorHAnsi" w:cstheme="majorHAnsi"/>
                <w:sz w:val="24"/>
                <w:szCs w:val="24"/>
              </w:rPr>
              <w:t>Ilość złożonych dek</w:t>
            </w:r>
            <w:r w:rsidR="00254291" w:rsidRPr="00DA1277">
              <w:rPr>
                <w:rFonts w:asciiTheme="majorHAnsi" w:hAnsiTheme="majorHAnsi" w:cstheme="majorHAnsi"/>
                <w:sz w:val="24"/>
                <w:szCs w:val="24"/>
              </w:rPr>
              <w:t>laracji stan na dzień 31.12.2018</w:t>
            </w:r>
            <w:r w:rsidRPr="00DA1277">
              <w:rPr>
                <w:rFonts w:asciiTheme="majorHAnsi" w:hAnsiTheme="majorHAnsi" w:cstheme="majorHAnsi"/>
                <w:sz w:val="24"/>
                <w:szCs w:val="24"/>
              </w:rPr>
              <w:t>r.</w:t>
            </w:r>
          </w:p>
        </w:tc>
        <w:tc>
          <w:tcPr>
            <w:tcW w:w="1559" w:type="dxa"/>
          </w:tcPr>
          <w:p w:rsidR="008E6E4B" w:rsidRPr="00DA1277" w:rsidRDefault="008E6E4B" w:rsidP="00C23E18">
            <w:pPr>
              <w:spacing w:line="360" w:lineRule="auto"/>
              <w:jc w:val="center"/>
              <w:rPr>
                <w:rFonts w:asciiTheme="majorHAnsi" w:hAnsiTheme="majorHAnsi" w:cstheme="majorHAnsi"/>
                <w:sz w:val="24"/>
                <w:szCs w:val="24"/>
              </w:rPr>
            </w:pPr>
            <w:r w:rsidRPr="00DA1277">
              <w:rPr>
                <w:rFonts w:asciiTheme="majorHAnsi" w:hAnsiTheme="majorHAnsi" w:cstheme="majorHAnsi"/>
                <w:sz w:val="24"/>
                <w:szCs w:val="24"/>
              </w:rPr>
              <w:t>1003</w:t>
            </w:r>
          </w:p>
        </w:tc>
      </w:tr>
    </w:tbl>
    <w:p w:rsidR="000B3078" w:rsidRDefault="000B3078" w:rsidP="00255FD5">
      <w:pPr>
        <w:pStyle w:val="Default"/>
        <w:spacing w:line="360" w:lineRule="auto"/>
        <w:jc w:val="both"/>
        <w:rPr>
          <w:rFonts w:asciiTheme="majorHAnsi" w:hAnsiTheme="majorHAnsi" w:cstheme="majorHAnsi"/>
        </w:rPr>
      </w:pPr>
    </w:p>
    <w:p w:rsidR="000B3078" w:rsidRDefault="000B3078">
      <w:pPr>
        <w:rPr>
          <w:rFonts w:asciiTheme="majorHAnsi" w:hAnsiTheme="majorHAnsi" w:cstheme="majorHAnsi"/>
          <w:color w:val="000000"/>
          <w:sz w:val="24"/>
          <w:szCs w:val="24"/>
        </w:rPr>
      </w:pPr>
      <w:r>
        <w:rPr>
          <w:rFonts w:asciiTheme="majorHAnsi" w:hAnsiTheme="majorHAnsi" w:cstheme="majorHAnsi"/>
        </w:rPr>
        <w:br w:type="page"/>
      </w:r>
    </w:p>
    <w:p w:rsidR="00162B9C" w:rsidRPr="004D1759" w:rsidRDefault="00033F46" w:rsidP="00255FD5">
      <w:pPr>
        <w:pStyle w:val="Default"/>
        <w:spacing w:line="360" w:lineRule="auto"/>
        <w:jc w:val="both"/>
        <w:rPr>
          <w:rFonts w:asciiTheme="majorHAnsi" w:hAnsiTheme="majorHAnsi" w:cstheme="majorHAnsi"/>
          <w:b/>
          <w:bCs/>
          <w:iCs/>
          <w:color w:val="auto"/>
        </w:rPr>
      </w:pPr>
      <w:r>
        <w:rPr>
          <w:rFonts w:asciiTheme="majorHAnsi" w:hAnsiTheme="majorHAnsi" w:cstheme="majorHAnsi"/>
          <w:b/>
          <w:bCs/>
          <w:iCs/>
          <w:color w:val="auto"/>
        </w:rPr>
        <w:lastRenderedPageBreak/>
        <w:t>6</w:t>
      </w:r>
      <w:r w:rsidR="006F2CE8" w:rsidRPr="004D1759">
        <w:rPr>
          <w:rFonts w:asciiTheme="majorHAnsi" w:hAnsiTheme="majorHAnsi" w:cstheme="majorHAnsi"/>
          <w:b/>
          <w:bCs/>
          <w:iCs/>
          <w:color w:val="auto"/>
        </w:rPr>
        <w:t xml:space="preserve">. </w:t>
      </w:r>
      <w:r w:rsidR="00895F47" w:rsidRPr="004D1759">
        <w:rPr>
          <w:rFonts w:asciiTheme="majorHAnsi" w:hAnsiTheme="majorHAnsi" w:cstheme="majorHAnsi"/>
          <w:b/>
          <w:bCs/>
          <w:iCs/>
          <w:color w:val="auto"/>
        </w:rPr>
        <w:t xml:space="preserve"> </w:t>
      </w:r>
      <w:r w:rsidR="000127C1" w:rsidRPr="004D1759">
        <w:rPr>
          <w:rFonts w:asciiTheme="majorHAnsi" w:hAnsiTheme="majorHAnsi" w:cstheme="majorHAnsi"/>
          <w:b/>
          <w:bCs/>
          <w:iCs/>
          <w:color w:val="auto"/>
        </w:rPr>
        <w:t>DZIAŁALNOŚĆ</w:t>
      </w:r>
      <w:r w:rsidR="00895F47" w:rsidRPr="004D1759">
        <w:rPr>
          <w:rFonts w:asciiTheme="majorHAnsi" w:hAnsiTheme="majorHAnsi" w:cstheme="majorHAnsi"/>
          <w:b/>
          <w:bCs/>
          <w:iCs/>
          <w:color w:val="auto"/>
        </w:rPr>
        <w:t xml:space="preserve"> KULTURALN</w:t>
      </w:r>
      <w:r w:rsidR="000127C1" w:rsidRPr="004D1759">
        <w:rPr>
          <w:rFonts w:asciiTheme="majorHAnsi" w:hAnsiTheme="majorHAnsi" w:cstheme="majorHAnsi"/>
          <w:b/>
          <w:bCs/>
          <w:iCs/>
          <w:color w:val="auto"/>
        </w:rPr>
        <w:t>A</w:t>
      </w:r>
    </w:p>
    <w:p w:rsidR="004D1759" w:rsidRDefault="00033F46" w:rsidP="004D1759">
      <w:pPr>
        <w:pStyle w:val="Default"/>
        <w:spacing w:line="360" w:lineRule="auto"/>
        <w:jc w:val="both"/>
        <w:rPr>
          <w:rFonts w:asciiTheme="majorHAnsi" w:hAnsiTheme="majorHAnsi" w:cstheme="majorHAnsi"/>
          <w:b/>
          <w:bCs/>
          <w:iCs/>
          <w:color w:val="auto"/>
        </w:rPr>
      </w:pPr>
      <w:r>
        <w:rPr>
          <w:rFonts w:asciiTheme="majorHAnsi" w:hAnsiTheme="majorHAnsi" w:cstheme="majorHAnsi"/>
          <w:b/>
          <w:bCs/>
          <w:iCs/>
          <w:color w:val="auto"/>
        </w:rPr>
        <w:t>6</w:t>
      </w:r>
      <w:r w:rsidR="004D1759">
        <w:rPr>
          <w:rFonts w:asciiTheme="majorHAnsi" w:hAnsiTheme="majorHAnsi" w:cstheme="majorHAnsi"/>
          <w:b/>
          <w:bCs/>
          <w:iCs/>
          <w:color w:val="auto"/>
        </w:rPr>
        <w:t>.1</w:t>
      </w:r>
      <w:r w:rsidR="000B7143">
        <w:rPr>
          <w:rFonts w:asciiTheme="majorHAnsi" w:hAnsiTheme="majorHAnsi" w:cstheme="majorHAnsi"/>
          <w:b/>
          <w:bCs/>
          <w:iCs/>
          <w:color w:val="auto"/>
        </w:rPr>
        <w:t>.</w:t>
      </w:r>
      <w:r w:rsidR="004D1759">
        <w:rPr>
          <w:rFonts w:asciiTheme="majorHAnsi" w:hAnsiTheme="majorHAnsi" w:cstheme="majorHAnsi"/>
          <w:b/>
          <w:bCs/>
          <w:iCs/>
          <w:color w:val="auto"/>
        </w:rPr>
        <w:t xml:space="preserve"> Gminna Biblioteka Publiczna</w:t>
      </w:r>
    </w:p>
    <w:p w:rsidR="004D1759" w:rsidRPr="004D1759" w:rsidRDefault="004D1759" w:rsidP="004D1759">
      <w:pPr>
        <w:pStyle w:val="Default"/>
        <w:spacing w:line="276" w:lineRule="auto"/>
        <w:jc w:val="both"/>
        <w:rPr>
          <w:rFonts w:asciiTheme="majorHAnsi" w:hAnsiTheme="majorHAnsi" w:cstheme="majorHAnsi"/>
          <w:b/>
          <w:bCs/>
          <w:iCs/>
          <w:color w:val="auto"/>
        </w:rPr>
      </w:pPr>
      <w:r w:rsidRPr="004D1759">
        <w:rPr>
          <w:rFonts w:asciiTheme="majorHAnsi" w:hAnsiTheme="majorHAnsi" w:cstheme="majorHAnsi"/>
          <w:bCs/>
          <w:iCs/>
          <w:color w:val="auto"/>
        </w:rPr>
        <w:t>N</w:t>
      </w:r>
      <w:r w:rsidRPr="004D1759">
        <w:rPr>
          <w:rFonts w:asciiTheme="majorHAnsi" w:hAnsiTheme="majorHAnsi" w:cstheme="majorHAnsi"/>
          <w:color w:val="auto"/>
        </w:rPr>
        <w:t>a terenie Gminy Dzierzążnia funkcjonowała biblioteka macierzysta oraz jeden punkt biblioteczny mieszczący się w Zespole Szkół w Dzierzążni. Punkt biblioteczny prowadzi nauczyciel -</w:t>
      </w:r>
      <w:r w:rsidR="003B0D19">
        <w:rPr>
          <w:rFonts w:asciiTheme="majorHAnsi" w:hAnsiTheme="majorHAnsi" w:cstheme="majorHAnsi"/>
          <w:color w:val="auto"/>
        </w:rPr>
        <w:t xml:space="preserve"> </w:t>
      </w:r>
      <w:r w:rsidRPr="004D1759">
        <w:rPr>
          <w:rFonts w:asciiTheme="majorHAnsi" w:hAnsiTheme="majorHAnsi" w:cstheme="majorHAnsi"/>
          <w:color w:val="auto"/>
        </w:rPr>
        <w:t>bibliotekarz. Biblioteka macierzysta pracuje w obsadzie kadrowej jednoosobowej w wymiarze 1 etat. Funkcję dyrektora pełni osoba z wyższym wykształceniem bibliotekarskim zatrudniona na czas nieokreślony. Nie przewiduje się żadnych zmian w sieci bibliotecznej</w:t>
      </w:r>
      <w:r w:rsidR="00873048">
        <w:rPr>
          <w:rFonts w:asciiTheme="majorHAnsi" w:hAnsiTheme="majorHAnsi" w:cstheme="majorHAnsi"/>
          <w:color w:val="auto"/>
        </w:rPr>
        <w:t xml:space="preserve"> </w:t>
      </w:r>
      <w:r w:rsidRPr="004D1759">
        <w:rPr>
          <w:rFonts w:asciiTheme="majorHAnsi" w:hAnsiTheme="majorHAnsi" w:cstheme="majorHAnsi"/>
          <w:color w:val="auto"/>
        </w:rPr>
        <w:t>w</w:t>
      </w:r>
      <w:r w:rsidR="003B0D19">
        <w:rPr>
          <w:rFonts w:asciiTheme="majorHAnsi" w:hAnsiTheme="majorHAnsi" w:cstheme="majorHAnsi"/>
          <w:color w:val="auto"/>
        </w:rPr>
        <w:t> </w:t>
      </w:r>
      <w:r w:rsidRPr="004D1759">
        <w:rPr>
          <w:rFonts w:asciiTheme="majorHAnsi" w:hAnsiTheme="majorHAnsi" w:cstheme="majorHAnsi"/>
          <w:color w:val="auto"/>
        </w:rPr>
        <w:t>porównaniu z rokiem poprzednim. Nie planuje się też połączenia biblioteki publicznej z</w:t>
      </w:r>
      <w:r w:rsidR="003B0D19">
        <w:rPr>
          <w:rFonts w:asciiTheme="majorHAnsi" w:hAnsiTheme="majorHAnsi" w:cstheme="majorHAnsi"/>
          <w:color w:val="auto"/>
        </w:rPr>
        <w:t> </w:t>
      </w:r>
      <w:r w:rsidRPr="004D1759">
        <w:rPr>
          <w:rFonts w:asciiTheme="majorHAnsi" w:hAnsiTheme="majorHAnsi" w:cstheme="majorHAnsi"/>
          <w:color w:val="auto"/>
        </w:rPr>
        <w:t>innymi instytucjami kultury</w:t>
      </w:r>
      <w:r w:rsidR="003B0D19">
        <w:rPr>
          <w:rFonts w:asciiTheme="majorHAnsi" w:hAnsiTheme="majorHAnsi" w:cstheme="majorHAnsi"/>
          <w:color w:val="auto"/>
        </w:rPr>
        <w:t>. N</w:t>
      </w:r>
      <w:r w:rsidRPr="004D1759">
        <w:rPr>
          <w:rFonts w:asciiTheme="majorHAnsi" w:hAnsiTheme="majorHAnsi" w:cstheme="majorHAnsi"/>
          <w:color w:val="auto"/>
        </w:rPr>
        <w:t xml:space="preserve">a terenie gminy nie funkcjonują żadne </w:t>
      </w:r>
      <w:r w:rsidR="003B0D19">
        <w:rPr>
          <w:rFonts w:asciiTheme="majorHAnsi" w:hAnsiTheme="majorHAnsi" w:cstheme="majorHAnsi"/>
          <w:color w:val="auto"/>
        </w:rPr>
        <w:t xml:space="preserve">inne </w:t>
      </w:r>
      <w:r w:rsidRPr="004D1759">
        <w:rPr>
          <w:rFonts w:asciiTheme="majorHAnsi" w:hAnsiTheme="majorHAnsi" w:cstheme="majorHAnsi"/>
          <w:color w:val="auto"/>
        </w:rPr>
        <w:t>instytucje kultury.</w:t>
      </w:r>
    </w:p>
    <w:p w:rsidR="004D1759" w:rsidRPr="004D1759" w:rsidRDefault="004D1759" w:rsidP="004D1759">
      <w:pPr>
        <w:pStyle w:val="Default"/>
        <w:spacing w:line="276" w:lineRule="auto"/>
        <w:jc w:val="both"/>
        <w:rPr>
          <w:rFonts w:asciiTheme="majorHAnsi" w:hAnsiTheme="majorHAnsi" w:cstheme="majorHAnsi"/>
          <w:color w:val="auto"/>
        </w:rPr>
      </w:pPr>
      <w:r w:rsidRPr="004D1759">
        <w:rPr>
          <w:rFonts w:asciiTheme="majorHAnsi" w:hAnsiTheme="majorHAnsi" w:cstheme="majorHAnsi"/>
          <w:color w:val="auto"/>
        </w:rPr>
        <w:t>Biblioteka posiada status instytucji kultury i jest wpisana do rejestru instytucji kultury.</w:t>
      </w:r>
    </w:p>
    <w:p w:rsidR="004D1759" w:rsidRPr="004D1759" w:rsidRDefault="004D1759" w:rsidP="004D1759">
      <w:pPr>
        <w:pStyle w:val="Default"/>
        <w:spacing w:line="276" w:lineRule="auto"/>
        <w:jc w:val="both"/>
        <w:rPr>
          <w:rFonts w:asciiTheme="majorHAnsi" w:hAnsiTheme="majorHAnsi" w:cstheme="majorHAnsi"/>
          <w:color w:val="auto"/>
        </w:rPr>
      </w:pPr>
      <w:r w:rsidRPr="004D1759">
        <w:rPr>
          <w:rFonts w:asciiTheme="majorHAnsi" w:hAnsiTheme="majorHAnsi" w:cstheme="majorHAnsi"/>
          <w:color w:val="auto"/>
        </w:rPr>
        <w:t>Biblioteka mieści się w lokalu Urzędu Gminy i zajmuje dwa pomieszczenia</w:t>
      </w:r>
      <w:r>
        <w:rPr>
          <w:rFonts w:asciiTheme="majorHAnsi" w:hAnsiTheme="majorHAnsi" w:cstheme="majorHAnsi"/>
          <w:color w:val="auto"/>
        </w:rPr>
        <w:t xml:space="preserve"> </w:t>
      </w:r>
      <w:r w:rsidRPr="004D1759">
        <w:rPr>
          <w:rFonts w:asciiTheme="majorHAnsi" w:hAnsiTheme="majorHAnsi" w:cstheme="majorHAnsi"/>
          <w:color w:val="auto"/>
        </w:rPr>
        <w:t>o łącznym metrażu 24 m</w:t>
      </w:r>
      <w:r w:rsidRPr="004D1759">
        <w:rPr>
          <w:rFonts w:asciiTheme="majorHAnsi" w:hAnsiTheme="majorHAnsi" w:cstheme="majorHAnsi"/>
          <w:color w:val="auto"/>
          <w:vertAlign w:val="superscript"/>
        </w:rPr>
        <w:t>2</w:t>
      </w:r>
      <w:r w:rsidRPr="004D1759">
        <w:rPr>
          <w:rFonts w:asciiTheme="majorHAnsi" w:hAnsiTheme="majorHAnsi" w:cstheme="majorHAnsi"/>
          <w:color w:val="auto"/>
        </w:rPr>
        <w:t>. Nie jest to komfortowa sytuacja dla czytelników jak też dla bibliotekarza.  Jednak na</w:t>
      </w:r>
      <w:r w:rsidR="003B0D19">
        <w:rPr>
          <w:rFonts w:asciiTheme="majorHAnsi" w:hAnsiTheme="majorHAnsi" w:cstheme="majorHAnsi"/>
          <w:color w:val="auto"/>
        </w:rPr>
        <w:t> </w:t>
      </w:r>
      <w:r w:rsidRPr="004D1759">
        <w:rPr>
          <w:rFonts w:asciiTheme="majorHAnsi" w:hAnsiTheme="majorHAnsi" w:cstheme="majorHAnsi"/>
          <w:color w:val="auto"/>
        </w:rPr>
        <w:t>dzień dzisiejszy innego lokalu na bibliotekę nie ma.</w:t>
      </w:r>
      <w:r>
        <w:rPr>
          <w:rFonts w:asciiTheme="majorHAnsi" w:hAnsiTheme="majorHAnsi" w:cstheme="majorHAnsi"/>
          <w:color w:val="auto"/>
        </w:rPr>
        <w:t xml:space="preserve"> </w:t>
      </w:r>
      <w:r w:rsidRPr="004D1759">
        <w:rPr>
          <w:rFonts w:asciiTheme="majorHAnsi" w:hAnsiTheme="majorHAnsi" w:cstheme="majorHAnsi"/>
          <w:color w:val="auto"/>
        </w:rPr>
        <w:t>Lokal jest mały i poza regałami na</w:t>
      </w:r>
      <w:r w:rsidR="003B0D19">
        <w:rPr>
          <w:rFonts w:asciiTheme="majorHAnsi" w:hAnsiTheme="majorHAnsi" w:cstheme="majorHAnsi"/>
          <w:color w:val="auto"/>
        </w:rPr>
        <w:t> </w:t>
      </w:r>
      <w:r w:rsidRPr="004D1759">
        <w:rPr>
          <w:rFonts w:asciiTheme="majorHAnsi" w:hAnsiTheme="majorHAnsi" w:cstheme="majorHAnsi"/>
          <w:color w:val="auto"/>
        </w:rPr>
        <w:t>książki nic się w nim nie mieści.</w:t>
      </w:r>
    </w:p>
    <w:p w:rsidR="004D1759" w:rsidRPr="004D1759" w:rsidRDefault="004D1759" w:rsidP="004D1759">
      <w:pPr>
        <w:pStyle w:val="Default"/>
        <w:spacing w:line="276" w:lineRule="auto"/>
        <w:jc w:val="both"/>
        <w:rPr>
          <w:rFonts w:asciiTheme="majorHAnsi" w:hAnsiTheme="majorHAnsi" w:cstheme="majorHAnsi"/>
          <w:color w:val="auto"/>
        </w:rPr>
      </w:pPr>
      <w:r w:rsidRPr="004D1759">
        <w:rPr>
          <w:rFonts w:asciiTheme="majorHAnsi" w:hAnsiTheme="majorHAnsi" w:cstheme="majorHAnsi"/>
          <w:color w:val="auto"/>
        </w:rPr>
        <w:t>Lokal nie jest przystosowany dla osób niepełnosprawnych. Dla tych osób książki wypożyczają członkowie rodziny. Na terenie naszej działalności grupa osób niepełnosprawnych jest bardzo mała, nie mamy czytelników niedowidzących</w:t>
      </w:r>
      <w:r>
        <w:rPr>
          <w:rFonts w:asciiTheme="majorHAnsi" w:hAnsiTheme="majorHAnsi" w:cstheme="majorHAnsi"/>
          <w:color w:val="auto"/>
        </w:rPr>
        <w:t xml:space="preserve"> </w:t>
      </w:r>
      <w:r w:rsidRPr="004D1759">
        <w:rPr>
          <w:rFonts w:asciiTheme="majorHAnsi" w:hAnsiTheme="majorHAnsi" w:cstheme="majorHAnsi"/>
          <w:color w:val="auto"/>
        </w:rPr>
        <w:t xml:space="preserve">i dlatego liczba książek z dużą czcionką jest marginalna. Nie posiadamy też specjalistycznego sprzętu ani oprogramowania – nie ma środków </w:t>
      </w:r>
      <w:r w:rsidR="003B0D19">
        <w:rPr>
          <w:rFonts w:asciiTheme="majorHAnsi" w:hAnsiTheme="majorHAnsi" w:cstheme="majorHAnsi"/>
          <w:color w:val="auto"/>
        </w:rPr>
        <w:t xml:space="preserve">finansowych </w:t>
      </w:r>
      <w:r w:rsidRPr="004D1759">
        <w:rPr>
          <w:rFonts w:asciiTheme="majorHAnsi" w:hAnsiTheme="majorHAnsi" w:cstheme="majorHAnsi"/>
          <w:color w:val="auto"/>
        </w:rPr>
        <w:t>na taki zakup.</w:t>
      </w:r>
    </w:p>
    <w:p w:rsidR="004D1759" w:rsidRPr="004D1759" w:rsidRDefault="004D1759" w:rsidP="004D1759">
      <w:pPr>
        <w:pStyle w:val="Default"/>
        <w:spacing w:line="276" w:lineRule="auto"/>
        <w:jc w:val="both"/>
        <w:rPr>
          <w:rFonts w:asciiTheme="majorHAnsi" w:hAnsiTheme="majorHAnsi" w:cstheme="majorHAnsi"/>
          <w:color w:val="auto"/>
        </w:rPr>
      </w:pPr>
      <w:r w:rsidRPr="004D1759">
        <w:rPr>
          <w:rFonts w:asciiTheme="majorHAnsi" w:hAnsiTheme="majorHAnsi" w:cstheme="majorHAnsi"/>
          <w:color w:val="auto"/>
        </w:rPr>
        <w:t>W  2018 r. zarejestrowano 624 czytelników, którzy wypożyczyli łącznie 8735 książek.</w:t>
      </w:r>
    </w:p>
    <w:p w:rsidR="004D1759" w:rsidRPr="004D1759" w:rsidRDefault="004D1759" w:rsidP="003B0D19">
      <w:pPr>
        <w:pStyle w:val="Default"/>
        <w:spacing w:line="276" w:lineRule="auto"/>
        <w:ind w:firstLine="708"/>
        <w:jc w:val="both"/>
        <w:rPr>
          <w:rFonts w:asciiTheme="majorHAnsi" w:hAnsiTheme="majorHAnsi" w:cstheme="majorHAnsi"/>
          <w:color w:val="auto"/>
        </w:rPr>
      </w:pPr>
      <w:r w:rsidRPr="004D1759">
        <w:rPr>
          <w:rFonts w:asciiTheme="majorHAnsi" w:hAnsiTheme="majorHAnsi" w:cstheme="majorHAnsi"/>
          <w:color w:val="auto"/>
        </w:rPr>
        <w:t>Z zasobów biblioteki korzystają wszystkie grupy społeczne: dzieci, młodzież, dorośli oraz osoby starsze. Młodzież wypożycza  najczęściej lektury szkolne oraz nowości wydawnicze ukazujące się na rynku księgarskim, osoby starsze klasykę, romanse, biografie i autobiografie znanych osób a panowie książki o tematyce II wojny światowej.</w:t>
      </w:r>
    </w:p>
    <w:p w:rsidR="004D1759" w:rsidRPr="004D1759" w:rsidRDefault="004D1759" w:rsidP="004D1759">
      <w:pPr>
        <w:pStyle w:val="Default"/>
        <w:spacing w:line="276" w:lineRule="auto"/>
        <w:rPr>
          <w:rFonts w:asciiTheme="majorHAnsi" w:hAnsiTheme="majorHAnsi" w:cstheme="majorHAnsi"/>
          <w:color w:val="auto"/>
        </w:rPr>
      </w:pPr>
      <w:r w:rsidRPr="004D1759">
        <w:rPr>
          <w:rFonts w:asciiTheme="majorHAnsi" w:hAnsiTheme="majorHAnsi" w:cstheme="majorHAnsi"/>
          <w:color w:val="auto"/>
        </w:rPr>
        <w:t>Dużą popularnością cieszą się książki współczesnych polskich pisarzy. Bibliotekę odwiedzają często młodsze dzieci wraz z rodzicami i wypożyczają bajeczki.</w:t>
      </w:r>
      <w:r w:rsidR="00873048">
        <w:rPr>
          <w:rFonts w:asciiTheme="majorHAnsi" w:hAnsiTheme="majorHAnsi" w:cstheme="majorHAnsi"/>
          <w:color w:val="auto"/>
        </w:rPr>
        <w:t xml:space="preserve"> </w:t>
      </w:r>
      <w:r w:rsidRPr="004D1759">
        <w:rPr>
          <w:rFonts w:asciiTheme="majorHAnsi" w:hAnsiTheme="majorHAnsi" w:cstheme="majorHAnsi"/>
          <w:color w:val="auto"/>
        </w:rPr>
        <w:t>Staramy się poznawać gusta czytelników i według ich potrzeb uzupełniać księgozbiór biblioteki.</w:t>
      </w:r>
    </w:p>
    <w:p w:rsidR="004D1759" w:rsidRPr="004D1759" w:rsidRDefault="004D1759" w:rsidP="00254291">
      <w:pPr>
        <w:pStyle w:val="Default"/>
        <w:spacing w:line="276" w:lineRule="auto"/>
        <w:jc w:val="both"/>
        <w:rPr>
          <w:rFonts w:asciiTheme="majorHAnsi" w:hAnsiTheme="majorHAnsi" w:cstheme="majorHAnsi"/>
          <w:color w:val="auto"/>
        </w:rPr>
      </w:pPr>
      <w:r>
        <w:rPr>
          <w:rFonts w:asciiTheme="majorHAnsi" w:hAnsiTheme="majorHAnsi" w:cstheme="majorHAnsi"/>
          <w:color w:val="auto"/>
        </w:rPr>
        <w:t xml:space="preserve">W </w:t>
      </w:r>
      <w:r w:rsidRPr="004D1759">
        <w:rPr>
          <w:rFonts w:asciiTheme="majorHAnsi" w:hAnsiTheme="majorHAnsi" w:cstheme="majorHAnsi"/>
          <w:color w:val="auto"/>
        </w:rPr>
        <w:t>2018 r. biblioteka otrzymała celową dotację Ministra Kultury na zakup nowości wydawniczych w wysokości 5</w:t>
      </w:r>
      <w:r w:rsidR="003B0D19">
        <w:rPr>
          <w:rFonts w:asciiTheme="majorHAnsi" w:hAnsiTheme="majorHAnsi" w:cstheme="majorHAnsi"/>
          <w:color w:val="auto"/>
        </w:rPr>
        <w:t xml:space="preserve"> </w:t>
      </w:r>
      <w:r w:rsidRPr="004D1759">
        <w:rPr>
          <w:rFonts w:asciiTheme="majorHAnsi" w:hAnsiTheme="majorHAnsi" w:cstheme="majorHAnsi"/>
          <w:color w:val="auto"/>
        </w:rPr>
        <w:t>500 zł, którą w całości wykorzystała na zakup książek. Za</w:t>
      </w:r>
      <w:r w:rsidR="003B0D19">
        <w:rPr>
          <w:rFonts w:asciiTheme="majorHAnsi" w:hAnsiTheme="majorHAnsi" w:cstheme="majorHAnsi"/>
          <w:color w:val="auto"/>
        </w:rPr>
        <w:t> </w:t>
      </w:r>
      <w:r w:rsidRPr="004D1759">
        <w:rPr>
          <w:rFonts w:asciiTheme="majorHAnsi" w:hAnsiTheme="majorHAnsi" w:cstheme="majorHAnsi"/>
          <w:color w:val="auto"/>
        </w:rPr>
        <w:t>przyznaną kwotę udało się zakupić 252 książki.</w:t>
      </w:r>
    </w:p>
    <w:p w:rsidR="004D1759" w:rsidRPr="004D1759" w:rsidRDefault="004D1759" w:rsidP="00254291">
      <w:pPr>
        <w:pStyle w:val="Default"/>
        <w:spacing w:line="276" w:lineRule="auto"/>
        <w:jc w:val="both"/>
        <w:rPr>
          <w:rFonts w:asciiTheme="majorHAnsi" w:hAnsiTheme="majorHAnsi" w:cstheme="majorHAnsi"/>
          <w:color w:val="auto"/>
        </w:rPr>
      </w:pPr>
      <w:r w:rsidRPr="004D1759">
        <w:rPr>
          <w:rFonts w:asciiTheme="majorHAnsi" w:hAnsiTheme="majorHAnsi" w:cstheme="majorHAnsi"/>
          <w:color w:val="auto"/>
        </w:rPr>
        <w:t>W  2018 r. w GBP przybyło łącznie 609 woluminów o wartości 14 000 zł. Książki są kupowane w hurtowniach, które oferują znaczne rabaty. Dla małych bibliotek takich jak nasza ceny książek odgrywają znaczącą rolę i dlatego wybieramy najkorzystniejsze oferty składane przez firmy zajmujące się dystrybucją.</w:t>
      </w:r>
    </w:p>
    <w:p w:rsidR="004D1759" w:rsidRPr="004D1759" w:rsidRDefault="004D1759" w:rsidP="00254291">
      <w:pPr>
        <w:pStyle w:val="Default"/>
        <w:spacing w:line="276" w:lineRule="auto"/>
        <w:ind w:firstLine="708"/>
        <w:jc w:val="both"/>
        <w:rPr>
          <w:rFonts w:asciiTheme="majorHAnsi" w:hAnsiTheme="majorHAnsi" w:cstheme="majorHAnsi"/>
          <w:color w:val="auto"/>
        </w:rPr>
      </w:pPr>
      <w:r w:rsidRPr="004D1759">
        <w:rPr>
          <w:rFonts w:asciiTheme="majorHAnsi" w:hAnsiTheme="majorHAnsi" w:cstheme="majorHAnsi"/>
          <w:color w:val="auto"/>
        </w:rPr>
        <w:t>Na dzień 31 grudnia 2018 r. biblioteka posiada 10</w:t>
      </w:r>
      <w:r w:rsidR="003B0D19">
        <w:rPr>
          <w:rFonts w:asciiTheme="majorHAnsi" w:hAnsiTheme="majorHAnsi" w:cstheme="majorHAnsi"/>
          <w:color w:val="auto"/>
        </w:rPr>
        <w:t xml:space="preserve"> </w:t>
      </w:r>
      <w:r w:rsidRPr="004D1759">
        <w:rPr>
          <w:rFonts w:asciiTheme="majorHAnsi" w:hAnsiTheme="majorHAnsi" w:cstheme="majorHAnsi"/>
          <w:color w:val="auto"/>
        </w:rPr>
        <w:t>265 tytułów.  Nowo zakupione książki są wprowadzane do elektronicznej bazy danych na bieżąco a stare w miarę możliwości. Obecnie jest to 73 % całości, ale w tym roku postaramy się stworzyć bazę danych wszystkich książek będących na stanie biblioteki.</w:t>
      </w:r>
    </w:p>
    <w:p w:rsidR="004D1759" w:rsidRPr="004D1759" w:rsidRDefault="004D1759" w:rsidP="00254291">
      <w:pPr>
        <w:pStyle w:val="Default"/>
        <w:spacing w:line="276" w:lineRule="auto"/>
        <w:ind w:firstLine="708"/>
        <w:jc w:val="both"/>
        <w:rPr>
          <w:rFonts w:asciiTheme="majorHAnsi" w:hAnsiTheme="majorHAnsi" w:cstheme="majorHAnsi"/>
          <w:color w:val="auto"/>
        </w:rPr>
      </w:pPr>
      <w:r w:rsidRPr="004D1759">
        <w:rPr>
          <w:rFonts w:asciiTheme="majorHAnsi" w:hAnsiTheme="majorHAnsi" w:cstheme="majorHAnsi"/>
          <w:color w:val="auto"/>
        </w:rPr>
        <w:t xml:space="preserve">Mieszkańcy gminy mogą korzystać nieodpłatnie z  komputera z dostępem do </w:t>
      </w:r>
      <w:proofErr w:type="spellStart"/>
      <w:r w:rsidRPr="004D1759">
        <w:rPr>
          <w:rFonts w:asciiTheme="majorHAnsi" w:hAnsiTheme="majorHAnsi" w:cstheme="majorHAnsi"/>
          <w:color w:val="auto"/>
        </w:rPr>
        <w:t>internetu</w:t>
      </w:r>
      <w:proofErr w:type="spellEnd"/>
      <w:r w:rsidRPr="004D1759">
        <w:rPr>
          <w:rFonts w:asciiTheme="majorHAnsi" w:hAnsiTheme="majorHAnsi" w:cstheme="majorHAnsi"/>
          <w:color w:val="auto"/>
        </w:rPr>
        <w:t>.  Biblioteka nie ma etatu informatyka ale pomoc informatyczna jest świadczona w</w:t>
      </w:r>
      <w:r w:rsidR="003B0D19">
        <w:rPr>
          <w:rFonts w:asciiTheme="majorHAnsi" w:hAnsiTheme="majorHAnsi" w:cstheme="majorHAnsi"/>
          <w:color w:val="auto"/>
        </w:rPr>
        <w:t> </w:t>
      </w:r>
      <w:r w:rsidRPr="004D1759">
        <w:rPr>
          <w:rFonts w:asciiTheme="majorHAnsi" w:hAnsiTheme="majorHAnsi" w:cstheme="majorHAnsi"/>
          <w:color w:val="auto"/>
        </w:rPr>
        <w:t>miarę potrzeb przez informatyka urzędu gminy.</w:t>
      </w:r>
    </w:p>
    <w:p w:rsidR="004D1759" w:rsidRPr="004D1759" w:rsidRDefault="004D1759" w:rsidP="00254291">
      <w:pPr>
        <w:pStyle w:val="Default"/>
        <w:spacing w:line="276" w:lineRule="auto"/>
        <w:ind w:firstLine="708"/>
        <w:jc w:val="both"/>
        <w:rPr>
          <w:rFonts w:asciiTheme="majorHAnsi" w:hAnsiTheme="majorHAnsi" w:cstheme="majorHAnsi"/>
          <w:color w:val="auto"/>
        </w:rPr>
      </w:pPr>
      <w:r w:rsidRPr="004D1759">
        <w:rPr>
          <w:rFonts w:asciiTheme="majorHAnsi" w:hAnsiTheme="majorHAnsi" w:cstheme="majorHAnsi"/>
          <w:color w:val="auto"/>
        </w:rPr>
        <w:lastRenderedPageBreak/>
        <w:t>W ciągu roku zorganizowano Narodowe Czytanie, w którym uczestniczyła młodzież ze</w:t>
      </w:r>
      <w:r w:rsidR="003B0D19">
        <w:rPr>
          <w:rFonts w:asciiTheme="majorHAnsi" w:hAnsiTheme="majorHAnsi" w:cstheme="majorHAnsi"/>
          <w:color w:val="auto"/>
        </w:rPr>
        <w:t> </w:t>
      </w:r>
      <w:r w:rsidRPr="004D1759">
        <w:rPr>
          <w:rFonts w:asciiTheme="majorHAnsi" w:hAnsiTheme="majorHAnsi" w:cstheme="majorHAnsi"/>
          <w:color w:val="auto"/>
        </w:rPr>
        <w:t xml:space="preserve">szkół gminnych.  </w:t>
      </w:r>
    </w:p>
    <w:p w:rsidR="004D1759" w:rsidRPr="004D1759" w:rsidRDefault="004D1759" w:rsidP="00254291">
      <w:pPr>
        <w:pStyle w:val="Default"/>
        <w:spacing w:line="276" w:lineRule="auto"/>
        <w:jc w:val="both"/>
        <w:rPr>
          <w:rFonts w:asciiTheme="majorHAnsi" w:hAnsiTheme="majorHAnsi" w:cstheme="majorHAnsi"/>
          <w:color w:val="auto"/>
        </w:rPr>
      </w:pPr>
      <w:r w:rsidRPr="004D1759">
        <w:rPr>
          <w:rFonts w:asciiTheme="majorHAnsi" w:hAnsiTheme="majorHAnsi" w:cstheme="majorHAnsi"/>
          <w:color w:val="auto"/>
        </w:rPr>
        <w:t>Od stycznia 2013 roku, w ramach struktur Gminnej Biblioteki Publicznej, działa Orkiestra Gminna, w której grają dzieci, młodzież oraz dorośli mieszkańcy gminy. Orkiestra uświetnia uroczystości gminne, kościelne i szkolne.</w:t>
      </w:r>
    </w:p>
    <w:p w:rsidR="004D1759" w:rsidRPr="004D1759" w:rsidRDefault="004D1759" w:rsidP="00254291">
      <w:pPr>
        <w:pStyle w:val="Default"/>
        <w:spacing w:line="276" w:lineRule="auto"/>
        <w:jc w:val="both"/>
        <w:rPr>
          <w:rFonts w:asciiTheme="majorHAnsi" w:hAnsiTheme="majorHAnsi" w:cstheme="majorHAnsi"/>
          <w:color w:val="auto"/>
        </w:rPr>
      </w:pPr>
      <w:r w:rsidRPr="004D1759">
        <w:rPr>
          <w:rFonts w:asciiTheme="majorHAnsi" w:hAnsiTheme="majorHAnsi" w:cstheme="majorHAnsi"/>
          <w:color w:val="auto"/>
        </w:rPr>
        <w:t>Działalność biblioteki jest finansowana przez samorząd terytorialny.</w:t>
      </w:r>
    </w:p>
    <w:p w:rsidR="000127C1" w:rsidRDefault="004D1759" w:rsidP="00254291">
      <w:pPr>
        <w:pStyle w:val="Default"/>
        <w:spacing w:line="276" w:lineRule="auto"/>
        <w:jc w:val="both"/>
        <w:rPr>
          <w:rFonts w:asciiTheme="majorHAnsi" w:hAnsiTheme="majorHAnsi" w:cstheme="majorHAnsi"/>
          <w:color w:val="auto"/>
        </w:rPr>
      </w:pPr>
      <w:r w:rsidRPr="004D1759">
        <w:rPr>
          <w:rFonts w:asciiTheme="majorHAnsi" w:hAnsiTheme="majorHAnsi" w:cstheme="majorHAnsi"/>
          <w:color w:val="auto"/>
        </w:rPr>
        <w:t>Na 2018 rok na działalność Gminnej Biblioteki Publicznej zarezerwowano 105 000 zł. Dotacja samorządu jest przeznaczona na płace dla pracownika oraz kapelmistrza orkiestry wraz z</w:t>
      </w:r>
      <w:r w:rsidR="003B0D19">
        <w:rPr>
          <w:rFonts w:asciiTheme="majorHAnsi" w:hAnsiTheme="majorHAnsi" w:cstheme="majorHAnsi"/>
          <w:color w:val="auto"/>
        </w:rPr>
        <w:t> </w:t>
      </w:r>
      <w:r w:rsidRPr="004D1759">
        <w:rPr>
          <w:rFonts w:asciiTheme="majorHAnsi" w:hAnsiTheme="majorHAnsi" w:cstheme="majorHAnsi"/>
          <w:color w:val="auto"/>
        </w:rPr>
        <w:t>pochodnymi, Fundusz Socjalny  oraz środki na zakup książek</w:t>
      </w:r>
      <w:r w:rsidR="003B0D19">
        <w:rPr>
          <w:rFonts w:asciiTheme="majorHAnsi" w:hAnsiTheme="majorHAnsi" w:cstheme="majorHAnsi"/>
          <w:color w:val="auto"/>
        </w:rPr>
        <w:t>.</w:t>
      </w:r>
    </w:p>
    <w:p w:rsidR="004D1759" w:rsidRPr="004D1759" w:rsidRDefault="004D1759" w:rsidP="004D1759">
      <w:pPr>
        <w:pStyle w:val="Default"/>
        <w:spacing w:line="276" w:lineRule="auto"/>
        <w:ind w:firstLine="708"/>
        <w:rPr>
          <w:rFonts w:asciiTheme="majorHAnsi" w:hAnsiTheme="majorHAnsi" w:cstheme="majorHAnsi"/>
          <w:color w:val="auto"/>
        </w:rPr>
      </w:pPr>
    </w:p>
    <w:p w:rsidR="0022411D" w:rsidRDefault="0022411D" w:rsidP="00255FD5">
      <w:pPr>
        <w:pStyle w:val="Default"/>
        <w:spacing w:line="360" w:lineRule="auto"/>
        <w:jc w:val="both"/>
        <w:rPr>
          <w:rFonts w:asciiTheme="majorHAnsi" w:hAnsiTheme="majorHAnsi" w:cstheme="majorHAnsi"/>
          <w:b/>
          <w:color w:val="FF0000"/>
        </w:rPr>
      </w:pPr>
    </w:p>
    <w:p w:rsidR="00033F46" w:rsidRDefault="00033F46" w:rsidP="00255FD5">
      <w:pPr>
        <w:pStyle w:val="Default"/>
        <w:spacing w:line="360" w:lineRule="auto"/>
        <w:jc w:val="both"/>
        <w:rPr>
          <w:rFonts w:asciiTheme="majorHAnsi" w:hAnsiTheme="majorHAnsi" w:cstheme="majorHAnsi"/>
          <w:b/>
          <w:color w:val="FF0000"/>
        </w:rPr>
      </w:pPr>
    </w:p>
    <w:p w:rsidR="00033F46" w:rsidRDefault="00033F46" w:rsidP="00255FD5">
      <w:pPr>
        <w:pStyle w:val="Default"/>
        <w:spacing w:line="360" w:lineRule="auto"/>
        <w:jc w:val="both"/>
        <w:rPr>
          <w:rFonts w:asciiTheme="majorHAnsi" w:hAnsiTheme="majorHAnsi" w:cstheme="majorHAnsi"/>
          <w:b/>
          <w:color w:val="FF0000"/>
        </w:rPr>
      </w:pPr>
    </w:p>
    <w:p w:rsidR="00033F46" w:rsidRDefault="00033F46" w:rsidP="00255FD5">
      <w:pPr>
        <w:pStyle w:val="Default"/>
        <w:spacing w:line="360" w:lineRule="auto"/>
        <w:jc w:val="both"/>
        <w:rPr>
          <w:rFonts w:asciiTheme="majorHAnsi" w:hAnsiTheme="majorHAnsi" w:cstheme="majorHAnsi"/>
          <w:b/>
          <w:color w:val="FF0000"/>
        </w:rPr>
      </w:pPr>
    </w:p>
    <w:p w:rsidR="00033F46" w:rsidRDefault="00033F46"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Default="0022411D" w:rsidP="00255FD5">
      <w:pPr>
        <w:pStyle w:val="Default"/>
        <w:spacing w:line="360" w:lineRule="auto"/>
        <w:jc w:val="both"/>
        <w:rPr>
          <w:rFonts w:asciiTheme="majorHAnsi" w:hAnsiTheme="majorHAnsi" w:cstheme="majorHAnsi"/>
          <w:color w:val="FF0000"/>
        </w:rPr>
      </w:pPr>
    </w:p>
    <w:p w:rsidR="0022411D" w:rsidRPr="00586613" w:rsidRDefault="0022411D" w:rsidP="00255FD5">
      <w:pPr>
        <w:pStyle w:val="Default"/>
        <w:spacing w:line="360" w:lineRule="auto"/>
        <w:jc w:val="both"/>
        <w:rPr>
          <w:rFonts w:asciiTheme="majorHAnsi" w:hAnsiTheme="majorHAnsi" w:cstheme="majorHAnsi"/>
          <w:color w:val="FF0000"/>
        </w:rPr>
      </w:pPr>
    </w:p>
    <w:p w:rsidR="00162B9C" w:rsidRPr="000B7143" w:rsidRDefault="00033F46" w:rsidP="00255FD5">
      <w:pPr>
        <w:pStyle w:val="Default"/>
        <w:spacing w:line="360" w:lineRule="auto"/>
        <w:jc w:val="both"/>
        <w:rPr>
          <w:rFonts w:asciiTheme="majorHAnsi" w:hAnsiTheme="majorHAnsi" w:cstheme="majorHAnsi"/>
          <w:b/>
        </w:rPr>
      </w:pPr>
      <w:r w:rsidRPr="000B7143">
        <w:rPr>
          <w:rFonts w:asciiTheme="majorHAnsi" w:hAnsiTheme="majorHAnsi" w:cstheme="majorHAnsi"/>
          <w:b/>
          <w:bCs/>
          <w:iCs/>
        </w:rPr>
        <w:lastRenderedPageBreak/>
        <w:t>7</w:t>
      </w:r>
      <w:r w:rsidR="00162B9C" w:rsidRPr="000B7143">
        <w:rPr>
          <w:rFonts w:asciiTheme="majorHAnsi" w:hAnsiTheme="majorHAnsi" w:cstheme="majorHAnsi"/>
          <w:b/>
          <w:bCs/>
          <w:iCs/>
        </w:rPr>
        <w:t xml:space="preserve">. POMOC SPOŁECZNA </w:t>
      </w:r>
    </w:p>
    <w:p w:rsidR="00162B9C" w:rsidRPr="00255FD5" w:rsidRDefault="00033F46" w:rsidP="00255FD5">
      <w:pPr>
        <w:pStyle w:val="Default"/>
        <w:spacing w:line="360" w:lineRule="auto"/>
        <w:jc w:val="both"/>
        <w:rPr>
          <w:rFonts w:asciiTheme="majorHAnsi" w:hAnsiTheme="majorHAnsi" w:cstheme="majorHAnsi"/>
          <w:b/>
        </w:rPr>
      </w:pPr>
      <w:r>
        <w:rPr>
          <w:rFonts w:asciiTheme="majorHAnsi" w:hAnsiTheme="majorHAnsi" w:cstheme="majorHAnsi"/>
          <w:b/>
        </w:rPr>
        <w:t>7</w:t>
      </w:r>
      <w:r w:rsidR="00162B9C" w:rsidRPr="00255FD5">
        <w:rPr>
          <w:rFonts w:asciiTheme="majorHAnsi" w:hAnsiTheme="majorHAnsi" w:cstheme="majorHAnsi"/>
          <w:b/>
        </w:rPr>
        <w:t>.1. Dane dotyczące</w:t>
      </w:r>
      <w:r w:rsidR="00E6656D" w:rsidRPr="00255FD5">
        <w:rPr>
          <w:rFonts w:asciiTheme="majorHAnsi" w:hAnsiTheme="majorHAnsi" w:cstheme="majorHAnsi"/>
          <w:b/>
        </w:rPr>
        <w:t xml:space="preserve"> </w:t>
      </w:r>
      <w:r w:rsidR="00162B9C" w:rsidRPr="00255FD5">
        <w:rPr>
          <w:rFonts w:asciiTheme="majorHAnsi" w:hAnsiTheme="majorHAnsi" w:cstheme="majorHAnsi"/>
          <w:b/>
        </w:rPr>
        <w:t xml:space="preserve"> pomocy społecznej   </w:t>
      </w:r>
    </w:p>
    <w:p w:rsidR="00E6656D" w:rsidRPr="00255FD5" w:rsidRDefault="00E6656D" w:rsidP="00255FD5">
      <w:pPr>
        <w:pStyle w:val="Default"/>
        <w:spacing w:line="360" w:lineRule="auto"/>
        <w:jc w:val="both"/>
        <w:rPr>
          <w:rFonts w:asciiTheme="majorHAnsi" w:hAnsiTheme="majorHAnsi" w:cstheme="majorHAnsi"/>
        </w:rPr>
      </w:pPr>
      <w:r w:rsidRPr="00255FD5">
        <w:rPr>
          <w:rFonts w:asciiTheme="majorHAnsi" w:hAnsiTheme="majorHAnsi" w:cstheme="majorHAnsi"/>
        </w:rPr>
        <w:t>W dniu 31.12.2018 roku w GOPS zatrudnione były osoby na stanowiskach:</w:t>
      </w:r>
    </w:p>
    <w:p w:rsidR="00E6656D" w:rsidRPr="00255FD5" w:rsidRDefault="00E6656D" w:rsidP="00033F46">
      <w:pPr>
        <w:pStyle w:val="Default"/>
        <w:numPr>
          <w:ilvl w:val="0"/>
          <w:numId w:val="40"/>
        </w:numPr>
        <w:spacing w:line="360" w:lineRule="auto"/>
        <w:jc w:val="both"/>
        <w:rPr>
          <w:rFonts w:asciiTheme="majorHAnsi" w:hAnsiTheme="majorHAnsi" w:cstheme="majorHAnsi"/>
        </w:rPr>
      </w:pPr>
      <w:r w:rsidRPr="00255FD5">
        <w:rPr>
          <w:rFonts w:asciiTheme="majorHAnsi" w:hAnsiTheme="majorHAnsi" w:cstheme="majorHAnsi"/>
        </w:rPr>
        <w:t>Kierownik  - 1 etat</w:t>
      </w:r>
    </w:p>
    <w:p w:rsidR="00E6656D" w:rsidRPr="00255FD5" w:rsidRDefault="00E6656D" w:rsidP="00033F46">
      <w:pPr>
        <w:pStyle w:val="Default"/>
        <w:numPr>
          <w:ilvl w:val="0"/>
          <w:numId w:val="40"/>
        </w:numPr>
        <w:spacing w:line="360" w:lineRule="auto"/>
        <w:jc w:val="both"/>
        <w:rPr>
          <w:rFonts w:asciiTheme="majorHAnsi" w:hAnsiTheme="majorHAnsi" w:cstheme="majorHAnsi"/>
        </w:rPr>
      </w:pPr>
      <w:r w:rsidRPr="00255FD5">
        <w:rPr>
          <w:rFonts w:asciiTheme="majorHAnsi" w:hAnsiTheme="majorHAnsi" w:cstheme="majorHAnsi"/>
        </w:rPr>
        <w:t>Specjalista pracy socjalnej – 2 etaty</w:t>
      </w:r>
    </w:p>
    <w:p w:rsidR="00E6656D" w:rsidRPr="00255FD5" w:rsidRDefault="00E6656D" w:rsidP="00033F46">
      <w:pPr>
        <w:pStyle w:val="Default"/>
        <w:numPr>
          <w:ilvl w:val="0"/>
          <w:numId w:val="40"/>
        </w:numPr>
        <w:spacing w:line="360" w:lineRule="auto"/>
        <w:jc w:val="both"/>
        <w:rPr>
          <w:rFonts w:asciiTheme="majorHAnsi" w:hAnsiTheme="majorHAnsi" w:cstheme="majorHAnsi"/>
        </w:rPr>
      </w:pPr>
      <w:r w:rsidRPr="00255FD5">
        <w:rPr>
          <w:rFonts w:asciiTheme="majorHAnsi" w:hAnsiTheme="majorHAnsi" w:cstheme="majorHAnsi"/>
        </w:rPr>
        <w:t>Pracownik socjalny  – 1 etat</w:t>
      </w:r>
    </w:p>
    <w:p w:rsidR="00E6656D" w:rsidRPr="00255FD5" w:rsidRDefault="00E6656D" w:rsidP="00033F46">
      <w:pPr>
        <w:pStyle w:val="Default"/>
        <w:numPr>
          <w:ilvl w:val="0"/>
          <w:numId w:val="40"/>
        </w:numPr>
        <w:spacing w:line="360" w:lineRule="auto"/>
        <w:jc w:val="both"/>
        <w:rPr>
          <w:rFonts w:asciiTheme="majorHAnsi" w:hAnsiTheme="majorHAnsi" w:cstheme="majorHAnsi"/>
        </w:rPr>
      </w:pPr>
      <w:r w:rsidRPr="00255FD5">
        <w:rPr>
          <w:rFonts w:asciiTheme="majorHAnsi" w:hAnsiTheme="majorHAnsi" w:cstheme="majorHAnsi"/>
        </w:rPr>
        <w:t xml:space="preserve">Asystent rodziny – 1 etat </w:t>
      </w:r>
    </w:p>
    <w:p w:rsidR="00E6656D" w:rsidRPr="00255FD5" w:rsidRDefault="00E6656D" w:rsidP="00033F46">
      <w:pPr>
        <w:pStyle w:val="Default"/>
        <w:numPr>
          <w:ilvl w:val="0"/>
          <w:numId w:val="40"/>
        </w:numPr>
        <w:spacing w:line="360" w:lineRule="auto"/>
        <w:jc w:val="both"/>
        <w:rPr>
          <w:rFonts w:asciiTheme="majorHAnsi" w:hAnsiTheme="majorHAnsi" w:cstheme="majorHAnsi"/>
        </w:rPr>
      </w:pPr>
      <w:r w:rsidRPr="00255FD5">
        <w:rPr>
          <w:rFonts w:asciiTheme="majorHAnsi" w:hAnsiTheme="majorHAnsi" w:cstheme="majorHAnsi"/>
        </w:rPr>
        <w:t>Specjalistyczna opiekunka do pracy z dzieckiem z autyzmem – umowa zlecenie (24</w:t>
      </w:r>
      <w:r w:rsidR="0022411D">
        <w:rPr>
          <w:rFonts w:asciiTheme="majorHAnsi" w:hAnsiTheme="majorHAnsi" w:cstheme="majorHAnsi"/>
        </w:rPr>
        <w:t> </w:t>
      </w:r>
      <w:r w:rsidRPr="00255FD5">
        <w:rPr>
          <w:rFonts w:asciiTheme="majorHAnsi" w:hAnsiTheme="majorHAnsi" w:cstheme="majorHAnsi"/>
        </w:rPr>
        <w:t>godz.)</w:t>
      </w:r>
    </w:p>
    <w:p w:rsidR="00E6656D" w:rsidRPr="00255FD5" w:rsidRDefault="00E6656D" w:rsidP="00033F46">
      <w:pPr>
        <w:pStyle w:val="Default"/>
        <w:numPr>
          <w:ilvl w:val="0"/>
          <w:numId w:val="40"/>
        </w:numPr>
        <w:spacing w:line="360" w:lineRule="auto"/>
        <w:jc w:val="both"/>
        <w:rPr>
          <w:rFonts w:asciiTheme="majorHAnsi" w:hAnsiTheme="majorHAnsi" w:cstheme="majorHAnsi"/>
        </w:rPr>
      </w:pPr>
      <w:r w:rsidRPr="00255FD5">
        <w:rPr>
          <w:rFonts w:asciiTheme="majorHAnsi" w:hAnsiTheme="majorHAnsi" w:cstheme="majorHAnsi"/>
        </w:rPr>
        <w:t>Opiekunki domowe – 2 osoby na umowę zlecenie (40 godz.)</w:t>
      </w:r>
    </w:p>
    <w:p w:rsidR="00E6656D" w:rsidRPr="00255FD5" w:rsidRDefault="00E6656D" w:rsidP="00033F46">
      <w:pPr>
        <w:pStyle w:val="Default"/>
        <w:numPr>
          <w:ilvl w:val="0"/>
          <w:numId w:val="40"/>
        </w:numPr>
        <w:spacing w:line="360" w:lineRule="auto"/>
        <w:jc w:val="both"/>
        <w:rPr>
          <w:rFonts w:asciiTheme="majorHAnsi" w:hAnsiTheme="majorHAnsi" w:cstheme="majorHAnsi"/>
        </w:rPr>
      </w:pPr>
      <w:r w:rsidRPr="00255FD5">
        <w:rPr>
          <w:rFonts w:asciiTheme="majorHAnsi" w:hAnsiTheme="majorHAnsi" w:cstheme="majorHAnsi"/>
        </w:rPr>
        <w:t xml:space="preserve">Inspektor ds. świadczeń rodzinnych i funduszu alimentacyjnego  - 1 etat </w:t>
      </w:r>
    </w:p>
    <w:p w:rsidR="00E6656D" w:rsidRPr="00255FD5" w:rsidRDefault="00E6656D" w:rsidP="00033F46">
      <w:pPr>
        <w:pStyle w:val="Default"/>
        <w:numPr>
          <w:ilvl w:val="0"/>
          <w:numId w:val="40"/>
        </w:numPr>
        <w:spacing w:line="360" w:lineRule="auto"/>
        <w:jc w:val="both"/>
        <w:rPr>
          <w:rFonts w:asciiTheme="majorHAnsi" w:hAnsiTheme="majorHAnsi" w:cstheme="majorHAnsi"/>
        </w:rPr>
      </w:pPr>
      <w:r w:rsidRPr="00255FD5">
        <w:rPr>
          <w:rFonts w:asciiTheme="majorHAnsi" w:hAnsiTheme="majorHAnsi" w:cstheme="majorHAnsi"/>
        </w:rPr>
        <w:t>Inspektor ds. świadczeń wychowawczych 500+  i „Dobry start”  - 1 etat.</w:t>
      </w:r>
    </w:p>
    <w:p w:rsidR="0022411D" w:rsidRDefault="00E6656D"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Liczba pracowników socjalnych wykonujących zadania gminy wynosiła - 3. </w:t>
      </w:r>
    </w:p>
    <w:p w:rsidR="00E6656D" w:rsidRPr="00255FD5" w:rsidRDefault="00E6656D" w:rsidP="00255FD5">
      <w:pPr>
        <w:pStyle w:val="Default"/>
        <w:spacing w:line="360" w:lineRule="auto"/>
        <w:jc w:val="both"/>
        <w:rPr>
          <w:rFonts w:asciiTheme="majorHAnsi" w:hAnsiTheme="majorHAnsi" w:cstheme="majorHAnsi"/>
        </w:rPr>
      </w:pPr>
      <w:r w:rsidRPr="00255FD5">
        <w:rPr>
          <w:rFonts w:asciiTheme="majorHAnsi" w:hAnsiTheme="majorHAnsi" w:cstheme="majorHAnsi"/>
        </w:rPr>
        <w:t>Pracownik socjalny pracujący w rejonie Nr 1 miał 34 rodziny o liczbie osób – 82 plus rodziny objęte tylko pracą socjalną – 28 o liczbie osób 63. Łącznie 62 środowiska. Liczba mieszkańców – 1259.</w:t>
      </w:r>
    </w:p>
    <w:p w:rsidR="00E6656D" w:rsidRPr="00255FD5" w:rsidRDefault="00E6656D" w:rsidP="00255FD5">
      <w:pPr>
        <w:pStyle w:val="Default"/>
        <w:spacing w:line="360" w:lineRule="auto"/>
        <w:jc w:val="both"/>
        <w:rPr>
          <w:rFonts w:asciiTheme="majorHAnsi" w:hAnsiTheme="majorHAnsi" w:cstheme="majorHAnsi"/>
        </w:rPr>
      </w:pPr>
      <w:r w:rsidRPr="00255FD5">
        <w:rPr>
          <w:rFonts w:asciiTheme="majorHAnsi" w:hAnsiTheme="majorHAnsi" w:cstheme="majorHAnsi"/>
        </w:rPr>
        <w:t>Pracownik socjalny pracujący w rejonie Nr 2 miał 34 rodziny o liczbie osób – 183 plus rodziny objęte tylko pracą socjalną – 34 o liczbie osób 63. Łącznie 68 środowisk. Liczba mieszkańców – 1222.</w:t>
      </w:r>
    </w:p>
    <w:p w:rsidR="00E6656D" w:rsidRPr="00255FD5" w:rsidRDefault="00E6656D" w:rsidP="00255FD5">
      <w:pPr>
        <w:pStyle w:val="Default"/>
        <w:spacing w:line="360" w:lineRule="auto"/>
        <w:jc w:val="both"/>
        <w:rPr>
          <w:rFonts w:asciiTheme="majorHAnsi" w:hAnsiTheme="majorHAnsi" w:cstheme="majorHAnsi"/>
        </w:rPr>
      </w:pPr>
      <w:r w:rsidRPr="00255FD5">
        <w:rPr>
          <w:rFonts w:asciiTheme="majorHAnsi" w:hAnsiTheme="majorHAnsi" w:cstheme="majorHAnsi"/>
        </w:rPr>
        <w:t>Pracownik socjalny pracujący w rejonie Nr 3 miał 32 rodziny o liczbie osób – 84 plus rodziny objęte tylko pracą socjalną – 30 o liczbie osób 64. Łącznie 62 środowiska. Liczba mieszkańców – 1214.</w:t>
      </w:r>
    </w:p>
    <w:p w:rsidR="00E6656D" w:rsidRPr="00255FD5" w:rsidRDefault="00E6656D"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Standard zgodnie z art. 110 ust. 11 ustawy o pomocy społecznej  został osiągnięty w zakresie  stosunku jeden pracownik socjalny na nie więcej niż 50 rodzin i osób samotnie gospodarujących. </w:t>
      </w:r>
    </w:p>
    <w:p w:rsidR="00E6656D" w:rsidRPr="0022411D" w:rsidRDefault="00E6656D"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Pracownicy merytoryczni posiadali odpowiednie kwalifikacje zawodowe, posiadali kierunkowe wykształcenie, w tym wyższe o kierunku praca socjalna, dyplom pracownika socjalnego, specjalizacje I stopnia , podyplomowe studia z zakresu zarządzania w administracji publicznej, specjalizacje z zakresu zarządzania jednostkami pomocy społecznej a także na bieżąco </w:t>
      </w:r>
      <w:r w:rsidRPr="0022411D">
        <w:rPr>
          <w:rFonts w:asciiTheme="majorHAnsi" w:hAnsiTheme="majorHAnsi" w:cstheme="majorHAnsi"/>
        </w:rPr>
        <w:t>uczestniczyli w szkoleniach z dostosowaniem wiedzy na zajmowanym stanowisku.</w:t>
      </w:r>
    </w:p>
    <w:p w:rsidR="00E6656D" w:rsidRDefault="00E6656D" w:rsidP="00255FD5">
      <w:pPr>
        <w:pStyle w:val="Default"/>
        <w:spacing w:line="360" w:lineRule="auto"/>
        <w:jc w:val="both"/>
        <w:rPr>
          <w:rFonts w:asciiTheme="majorHAnsi" w:hAnsiTheme="majorHAnsi" w:cstheme="majorHAnsi"/>
        </w:rPr>
      </w:pPr>
      <w:r w:rsidRPr="0022411D">
        <w:rPr>
          <w:rFonts w:asciiTheme="majorHAnsi" w:hAnsiTheme="majorHAnsi" w:cstheme="majorHAnsi"/>
        </w:rPr>
        <w:t>GOPS w Dzierzążni udzielał pomocy na podstawie decyzji administracyjnych w oparciu o</w:t>
      </w:r>
      <w:r w:rsidR="0022411D" w:rsidRPr="0022411D">
        <w:rPr>
          <w:rFonts w:asciiTheme="majorHAnsi" w:hAnsiTheme="majorHAnsi" w:cstheme="majorHAnsi"/>
        </w:rPr>
        <w:t> </w:t>
      </w:r>
      <w:r w:rsidRPr="0022411D">
        <w:rPr>
          <w:rFonts w:asciiTheme="majorHAnsi" w:hAnsiTheme="majorHAnsi" w:cstheme="majorHAnsi"/>
        </w:rPr>
        <w:t>rodzinny wywiad środowiskowy, z wyłączeniem pomocy w formie pracy socjalnej.</w:t>
      </w:r>
    </w:p>
    <w:p w:rsidR="00033F46" w:rsidRPr="0022411D" w:rsidRDefault="00033F46" w:rsidP="00255FD5">
      <w:pPr>
        <w:pStyle w:val="Default"/>
        <w:spacing w:line="360" w:lineRule="auto"/>
        <w:jc w:val="both"/>
        <w:rPr>
          <w:rFonts w:asciiTheme="majorHAnsi" w:hAnsiTheme="majorHAnsi" w:cstheme="majorHAnsi"/>
        </w:rPr>
      </w:pPr>
    </w:p>
    <w:p w:rsidR="00E6656D" w:rsidRPr="0022411D" w:rsidRDefault="00E6656D" w:rsidP="00255FD5">
      <w:pPr>
        <w:pStyle w:val="Default"/>
        <w:spacing w:line="360" w:lineRule="auto"/>
        <w:jc w:val="both"/>
        <w:rPr>
          <w:rFonts w:asciiTheme="majorHAnsi" w:hAnsiTheme="majorHAnsi" w:cstheme="majorHAnsi"/>
        </w:rPr>
      </w:pPr>
      <w:r w:rsidRPr="0022411D">
        <w:rPr>
          <w:rFonts w:asciiTheme="majorHAnsi" w:hAnsiTheme="majorHAnsi" w:cstheme="majorHAnsi"/>
        </w:rPr>
        <w:t xml:space="preserve"> Liczba wydanych decyzji administracyjnych i </w:t>
      </w:r>
      <w:proofErr w:type="spellStart"/>
      <w:r w:rsidRPr="0022411D">
        <w:rPr>
          <w:rFonts w:asciiTheme="majorHAnsi" w:hAnsiTheme="majorHAnsi" w:cstheme="majorHAnsi"/>
        </w:rPr>
        <w:t>odwołań</w:t>
      </w:r>
      <w:proofErr w:type="spellEnd"/>
      <w:r w:rsidRPr="0022411D">
        <w:rPr>
          <w:rFonts w:asciiTheme="majorHAnsi" w:hAnsiTheme="majorHAnsi" w:cstheme="majorHAnsi"/>
        </w:rPr>
        <w:t>.</w:t>
      </w:r>
    </w:p>
    <w:tbl>
      <w:tblPr>
        <w:tblStyle w:val="Tabela-Siatka"/>
        <w:tblW w:w="0" w:type="auto"/>
        <w:tblInd w:w="108" w:type="dxa"/>
        <w:tblLook w:val="04A0" w:firstRow="1" w:lastRow="0" w:firstColumn="1" w:lastColumn="0" w:noHBand="0" w:noVBand="1"/>
      </w:tblPr>
      <w:tblGrid>
        <w:gridCol w:w="851"/>
        <w:gridCol w:w="5670"/>
        <w:gridCol w:w="1276"/>
        <w:gridCol w:w="1157"/>
      </w:tblGrid>
      <w:tr w:rsidR="00F42F02" w:rsidRPr="00255FD5" w:rsidTr="00143A99">
        <w:trPr>
          <w:trHeight w:val="345"/>
        </w:trPr>
        <w:tc>
          <w:tcPr>
            <w:tcW w:w="851" w:type="dxa"/>
            <w:vMerge w:val="restart"/>
          </w:tcPr>
          <w:p w:rsidR="00F42F02" w:rsidRPr="00255FD5" w:rsidRDefault="00F42F02" w:rsidP="00255FD5">
            <w:pPr>
              <w:pStyle w:val="Default"/>
              <w:spacing w:line="360" w:lineRule="auto"/>
              <w:rPr>
                <w:rFonts w:asciiTheme="majorHAnsi" w:hAnsiTheme="majorHAnsi" w:cstheme="majorHAnsi"/>
              </w:rPr>
            </w:pPr>
            <w:r w:rsidRPr="00255FD5">
              <w:rPr>
                <w:rFonts w:asciiTheme="majorHAnsi" w:hAnsiTheme="majorHAnsi" w:cstheme="majorHAnsi"/>
              </w:rPr>
              <w:t>Lp.</w:t>
            </w:r>
          </w:p>
        </w:tc>
        <w:tc>
          <w:tcPr>
            <w:tcW w:w="5670" w:type="dxa"/>
            <w:vMerge w:val="restart"/>
          </w:tcPr>
          <w:p w:rsidR="00F42F02" w:rsidRDefault="00F42F02" w:rsidP="00255FD5">
            <w:pPr>
              <w:pStyle w:val="Default"/>
              <w:spacing w:line="360" w:lineRule="auto"/>
              <w:rPr>
                <w:rFonts w:asciiTheme="majorHAnsi" w:hAnsiTheme="majorHAnsi" w:cstheme="majorHAnsi"/>
              </w:rPr>
            </w:pPr>
            <w:r w:rsidRPr="00255FD5">
              <w:rPr>
                <w:rFonts w:asciiTheme="majorHAnsi" w:hAnsiTheme="majorHAnsi" w:cstheme="majorHAnsi"/>
              </w:rPr>
              <w:t xml:space="preserve">Wyszczególnienie </w:t>
            </w:r>
          </w:p>
          <w:p w:rsidR="00F42F02" w:rsidRPr="000B3078" w:rsidRDefault="00F42F02" w:rsidP="000B3078">
            <w:pPr>
              <w:tabs>
                <w:tab w:val="left" w:pos="3345"/>
              </w:tabs>
            </w:pPr>
          </w:p>
        </w:tc>
        <w:tc>
          <w:tcPr>
            <w:tcW w:w="2433" w:type="dxa"/>
            <w:gridSpan w:val="2"/>
          </w:tcPr>
          <w:p w:rsidR="00F42F02" w:rsidRPr="00255FD5" w:rsidRDefault="00F42F02" w:rsidP="00D45FA8">
            <w:pPr>
              <w:pStyle w:val="Default"/>
              <w:spacing w:line="360" w:lineRule="auto"/>
              <w:jc w:val="center"/>
              <w:rPr>
                <w:rFonts w:asciiTheme="majorHAnsi" w:hAnsiTheme="majorHAnsi" w:cstheme="majorHAnsi"/>
              </w:rPr>
            </w:pPr>
            <w:r w:rsidRPr="00255FD5">
              <w:rPr>
                <w:rFonts w:asciiTheme="majorHAnsi" w:hAnsiTheme="majorHAnsi" w:cstheme="majorHAnsi"/>
              </w:rPr>
              <w:t>Liczba decyzji</w:t>
            </w:r>
          </w:p>
        </w:tc>
      </w:tr>
      <w:tr w:rsidR="00F42F02" w:rsidRPr="00255FD5" w:rsidTr="00143A99">
        <w:trPr>
          <w:trHeight w:val="525"/>
        </w:trPr>
        <w:tc>
          <w:tcPr>
            <w:tcW w:w="851" w:type="dxa"/>
            <w:vMerge/>
          </w:tcPr>
          <w:p w:rsidR="00F42F02" w:rsidRPr="00255FD5" w:rsidRDefault="00F42F02" w:rsidP="00255FD5">
            <w:pPr>
              <w:pStyle w:val="Default"/>
              <w:spacing w:line="360" w:lineRule="auto"/>
              <w:rPr>
                <w:rFonts w:asciiTheme="majorHAnsi" w:hAnsiTheme="majorHAnsi" w:cstheme="majorHAnsi"/>
              </w:rPr>
            </w:pPr>
          </w:p>
        </w:tc>
        <w:tc>
          <w:tcPr>
            <w:tcW w:w="5670" w:type="dxa"/>
            <w:vMerge/>
          </w:tcPr>
          <w:p w:rsidR="00F42F02" w:rsidRPr="00255FD5" w:rsidRDefault="00F42F02" w:rsidP="00255FD5">
            <w:pPr>
              <w:pStyle w:val="Default"/>
              <w:spacing w:line="360" w:lineRule="auto"/>
              <w:rPr>
                <w:rFonts w:asciiTheme="majorHAnsi" w:hAnsiTheme="majorHAnsi" w:cstheme="majorHAnsi"/>
              </w:rPr>
            </w:pPr>
          </w:p>
        </w:tc>
        <w:tc>
          <w:tcPr>
            <w:tcW w:w="1276" w:type="dxa"/>
          </w:tcPr>
          <w:p w:rsidR="00F42F02" w:rsidRPr="00255FD5" w:rsidRDefault="00F42F02" w:rsidP="00D45FA8">
            <w:pPr>
              <w:pStyle w:val="Default"/>
              <w:spacing w:line="360" w:lineRule="auto"/>
              <w:jc w:val="center"/>
              <w:rPr>
                <w:rFonts w:asciiTheme="majorHAnsi" w:hAnsiTheme="majorHAnsi" w:cstheme="majorHAnsi"/>
              </w:rPr>
            </w:pPr>
            <w:r w:rsidRPr="00255FD5">
              <w:rPr>
                <w:rFonts w:asciiTheme="majorHAnsi" w:hAnsiTheme="majorHAnsi" w:cstheme="majorHAnsi"/>
              </w:rPr>
              <w:t>2017 rok</w:t>
            </w:r>
          </w:p>
        </w:tc>
        <w:tc>
          <w:tcPr>
            <w:tcW w:w="1157" w:type="dxa"/>
          </w:tcPr>
          <w:p w:rsidR="00F42F02" w:rsidRPr="00255FD5" w:rsidRDefault="00F42F02" w:rsidP="00D45FA8">
            <w:pPr>
              <w:pStyle w:val="Default"/>
              <w:spacing w:line="360" w:lineRule="auto"/>
              <w:jc w:val="center"/>
              <w:rPr>
                <w:rFonts w:asciiTheme="majorHAnsi" w:hAnsiTheme="majorHAnsi" w:cstheme="majorHAnsi"/>
              </w:rPr>
            </w:pPr>
            <w:r w:rsidRPr="00255FD5">
              <w:rPr>
                <w:rFonts w:asciiTheme="majorHAnsi" w:hAnsiTheme="majorHAnsi" w:cstheme="majorHAnsi"/>
              </w:rPr>
              <w:t>2018 rok</w:t>
            </w:r>
          </w:p>
        </w:tc>
      </w:tr>
      <w:tr w:rsidR="00F42F02" w:rsidRPr="00255FD5" w:rsidTr="00143A99">
        <w:tc>
          <w:tcPr>
            <w:tcW w:w="851" w:type="dxa"/>
          </w:tcPr>
          <w:p w:rsidR="00F42F02" w:rsidRPr="00255FD5" w:rsidRDefault="00F42F02" w:rsidP="00255FD5">
            <w:pPr>
              <w:pStyle w:val="Default"/>
              <w:spacing w:line="360" w:lineRule="auto"/>
              <w:rPr>
                <w:rFonts w:asciiTheme="majorHAnsi" w:hAnsiTheme="majorHAnsi" w:cstheme="majorHAnsi"/>
              </w:rPr>
            </w:pPr>
            <w:r w:rsidRPr="00255FD5">
              <w:rPr>
                <w:rFonts w:asciiTheme="majorHAnsi" w:hAnsiTheme="majorHAnsi" w:cstheme="majorHAnsi"/>
              </w:rPr>
              <w:t>1.</w:t>
            </w:r>
          </w:p>
        </w:tc>
        <w:tc>
          <w:tcPr>
            <w:tcW w:w="5670" w:type="dxa"/>
          </w:tcPr>
          <w:p w:rsidR="00F42F02" w:rsidRDefault="00F42F02" w:rsidP="00255FD5">
            <w:pPr>
              <w:pStyle w:val="Default"/>
              <w:spacing w:line="360" w:lineRule="auto"/>
              <w:rPr>
                <w:rFonts w:asciiTheme="majorHAnsi" w:hAnsiTheme="majorHAnsi" w:cstheme="majorHAnsi"/>
              </w:rPr>
            </w:pPr>
            <w:r w:rsidRPr="00255FD5">
              <w:rPr>
                <w:rFonts w:asciiTheme="majorHAnsi" w:hAnsiTheme="majorHAnsi" w:cstheme="majorHAnsi"/>
              </w:rPr>
              <w:t>Liczba wydanych decyzji ogółem</w:t>
            </w:r>
            <w:r w:rsidR="00FA3CAD">
              <w:rPr>
                <w:rFonts w:asciiTheme="majorHAnsi" w:hAnsiTheme="majorHAnsi" w:cstheme="majorHAnsi"/>
              </w:rPr>
              <w:t>, w tym</w:t>
            </w:r>
            <w:r w:rsidRPr="00255FD5">
              <w:rPr>
                <w:rFonts w:asciiTheme="majorHAnsi" w:hAnsiTheme="majorHAnsi" w:cstheme="majorHAnsi"/>
              </w:rPr>
              <w:t xml:space="preserve">: </w:t>
            </w:r>
          </w:p>
          <w:p w:rsidR="00F42F02" w:rsidRPr="00255FD5" w:rsidRDefault="00F42F02" w:rsidP="00255FD5">
            <w:pPr>
              <w:pStyle w:val="Default"/>
              <w:spacing w:line="360" w:lineRule="auto"/>
              <w:rPr>
                <w:rFonts w:asciiTheme="majorHAnsi" w:hAnsiTheme="majorHAnsi" w:cstheme="majorHAnsi"/>
              </w:rPr>
            </w:pPr>
            <w:r>
              <w:rPr>
                <w:rFonts w:asciiTheme="majorHAnsi" w:hAnsiTheme="majorHAnsi" w:cstheme="majorHAnsi"/>
              </w:rPr>
              <w:t xml:space="preserve">- </w:t>
            </w:r>
            <w:r w:rsidRPr="00255FD5">
              <w:rPr>
                <w:rFonts w:asciiTheme="majorHAnsi" w:hAnsiTheme="majorHAnsi" w:cstheme="majorHAnsi"/>
              </w:rPr>
              <w:t xml:space="preserve">liczba wydanych decyzji administracyjnych w zakresie pomocy społecznej </w:t>
            </w:r>
          </w:p>
          <w:p w:rsidR="00F42F02" w:rsidRPr="00255FD5" w:rsidRDefault="00F42F02" w:rsidP="00255FD5">
            <w:pPr>
              <w:pStyle w:val="Default"/>
              <w:spacing w:line="360" w:lineRule="auto"/>
              <w:rPr>
                <w:rFonts w:asciiTheme="majorHAnsi" w:hAnsiTheme="majorHAnsi" w:cstheme="majorHAnsi"/>
              </w:rPr>
            </w:pPr>
            <w:r>
              <w:rPr>
                <w:rFonts w:asciiTheme="majorHAnsi" w:hAnsiTheme="majorHAnsi" w:cstheme="majorHAnsi"/>
              </w:rPr>
              <w:t xml:space="preserve">- </w:t>
            </w:r>
            <w:r w:rsidRPr="00255FD5">
              <w:rPr>
                <w:rFonts w:asciiTheme="majorHAnsi" w:hAnsiTheme="majorHAnsi" w:cstheme="majorHAnsi"/>
              </w:rPr>
              <w:t xml:space="preserve">liczba wydanych decyzji administracyjnych w związku z realizacją ustawy o świadczeniach rodzinnych oraz ustawy o pomocy osobom uprawnionym do alimentów </w:t>
            </w:r>
          </w:p>
          <w:p w:rsidR="00F42F02" w:rsidRPr="00255FD5" w:rsidRDefault="00F42F02" w:rsidP="00255FD5">
            <w:pPr>
              <w:pStyle w:val="Default"/>
              <w:spacing w:line="360" w:lineRule="auto"/>
              <w:rPr>
                <w:rFonts w:asciiTheme="majorHAnsi" w:hAnsiTheme="majorHAnsi" w:cstheme="majorHAnsi"/>
              </w:rPr>
            </w:pPr>
            <w:r>
              <w:rPr>
                <w:rFonts w:asciiTheme="majorHAnsi" w:hAnsiTheme="majorHAnsi" w:cstheme="majorHAnsi"/>
              </w:rPr>
              <w:t xml:space="preserve">- </w:t>
            </w:r>
            <w:r w:rsidRPr="00255FD5">
              <w:rPr>
                <w:rFonts w:asciiTheme="majorHAnsi" w:hAnsiTheme="majorHAnsi" w:cstheme="majorHAnsi"/>
              </w:rPr>
              <w:t>liczba wydanych decyzji administracyjnych w związku z realizacją ustawy o świadczeniach wychowawczych</w:t>
            </w:r>
          </w:p>
          <w:p w:rsidR="00F42F02" w:rsidRPr="00255FD5" w:rsidRDefault="00FA3CAD" w:rsidP="00255FD5">
            <w:pPr>
              <w:pStyle w:val="Default"/>
              <w:spacing w:line="360" w:lineRule="auto"/>
              <w:rPr>
                <w:rFonts w:asciiTheme="majorHAnsi" w:hAnsiTheme="majorHAnsi" w:cstheme="majorHAnsi"/>
              </w:rPr>
            </w:pPr>
            <w:r>
              <w:rPr>
                <w:rFonts w:asciiTheme="majorHAnsi" w:hAnsiTheme="majorHAnsi" w:cstheme="majorHAnsi"/>
              </w:rPr>
              <w:t xml:space="preserve">- </w:t>
            </w:r>
            <w:r w:rsidR="00F42F02" w:rsidRPr="00255FD5">
              <w:rPr>
                <w:rFonts w:asciiTheme="majorHAnsi" w:hAnsiTheme="majorHAnsi" w:cstheme="majorHAnsi"/>
              </w:rPr>
              <w:t>liczba wydanych informacji w związku z realizacją programu „Dobry start”</w:t>
            </w:r>
          </w:p>
        </w:tc>
        <w:tc>
          <w:tcPr>
            <w:tcW w:w="1276" w:type="dxa"/>
          </w:tcPr>
          <w:p w:rsidR="00F42F02" w:rsidRPr="00255FD5" w:rsidRDefault="00F42F02" w:rsidP="00D45FA8">
            <w:pPr>
              <w:pStyle w:val="Default"/>
              <w:spacing w:line="360" w:lineRule="auto"/>
              <w:jc w:val="center"/>
              <w:rPr>
                <w:rFonts w:asciiTheme="majorHAnsi" w:hAnsiTheme="majorHAnsi" w:cstheme="majorHAnsi"/>
              </w:rPr>
            </w:pPr>
            <w:r w:rsidRPr="00255FD5">
              <w:rPr>
                <w:rFonts w:asciiTheme="majorHAnsi" w:hAnsiTheme="majorHAnsi" w:cstheme="majorHAnsi"/>
              </w:rPr>
              <w:t>969</w:t>
            </w:r>
          </w:p>
          <w:p w:rsidR="00F42F02" w:rsidRPr="00255FD5" w:rsidRDefault="00F42F02" w:rsidP="00D45FA8">
            <w:pPr>
              <w:pStyle w:val="Default"/>
              <w:spacing w:line="360" w:lineRule="auto"/>
              <w:jc w:val="center"/>
              <w:rPr>
                <w:rFonts w:asciiTheme="majorHAnsi" w:hAnsiTheme="majorHAnsi" w:cstheme="majorHAnsi"/>
                <w:i/>
              </w:rPr>
            </w:pPr>
            <w:r w:rsidRPr="00255FD5">
              <w:rPr>
                <w:rFonts w:asciiTheme="majorHAnsi" w:hAnsiTheme="majorHAnsi" w:cstheme="majorHAnsi"/>
              </w:rPr>
              <w:t>286</w:t>
            </w:r>
          </w:p>
          <w:p w:rsidR="00F42F02" w:rsidRPr="00255FD5" w:rsidRDefault="00F42F02" w:rsidP="00D45FA8">
            <w:pPr>
              <w:pStyle w:val="Default"/>
              <w:spacing w:line="360" w:lineRule="auto"/>
              <w:jc w:val="center"/>
              <w:rPr>
                <w:rFonts w:asciiTheme="majorHAnsi" w:hAnsiTheme="majorHAnsi" w:cstheme="majorHAnsi"/>
              </w:rPr>
            </w:pPr>
          </w:p>
          <w:p w:rsidR="00F42F02" w:rsidRPr="00255FD5" w:rsidRDefault="00F42F02" w:rsidP="00D45FA8">
            <w:pPr>
              <w:pStyle w:val="Default"/>
              <w:spacing w:line="360" w:lineRule="auto"/>
              <w:jc w:val="center"/>
              <w:rPr>
                <w:rFonts w:asciiTheme="majorHAnsi" w:hAnsiTheme="majorHAnsi" w:cstheme="majorHAnsi"/>
              </w:rPr>
            </w:pPr>
            <w:r w:rsidRPr="00255FD5">
              <w:rPr>
                <w:rFonts w:asciiTheme="majorHAnsi" w:hAnsiTheme="majorHAnsi" w:cstheme="majorHAnsi"/>
              </w:rPr>
              <w:t>347</w:t>
            </w:r>
          </w:p>
          <w:p w:rsidR="00F42F02" w:rsidRDefault="00F42F02" w:rsidP="00D45FA8">
            <w:pPr>
              <w:pStyle w:val="Default"/>
              <w:spacing w:line="360" w:lineRule="auto"/>
              <w:jc w:val="center"/>
              <w:rPr>
                <w:rFonts w:asciiTheme="majorHAnsi" w:hAnsiTheme="majorHAnsi" w:cstheme="majorHAnsi"/>
              </w:rPr>
            </w:pPr>
          </w:p>
          <w:p w:rsidR="00143A99" w:rsidRPr="00255FD5" w:rsidRDefault="00143A99" w:rsidP="00D45FA8">
            <w:pPr>
              <w:pStyle w:val="Default"/>
              <w:spacing w:line="360" w:lineRule="auto"/>
              <w:jc w:val="center"/>
              <w:rPr>
                <w:rFonts w:asciiTheme="majorHAnsi" w:hAnsiTheme="majorHAnsi" w:cstheme="majorHAnsi"/>
              </w:rPr>
            </w:pPr>
          </w:p>
          <w:p w:rsidR="00F42F02" w:rsidRPr="00255FD5" w:rsidRDefault="00F42F02" w:rsidP="00D45FA8">
            <w:pPr>
              <w:pStyle w:val="Default"/>
              <w:spacing w:line="360" w:lineRule="auto"/>
              <w:jc w:val="center"/>
              <w:rPr>
                <w:rFonts w:asciiTheme="majorHAnsi" w:hAnsiTheme="majorHAnsi" w:cstheme="majorHAnsi"/>
              </w:rPr>
            </w:pPr>
            <w:r w:rsidRPr="00255FD5">
              <w:rPr>
                <w:rFonts w:asciiTheme="majorHAnsi" w:hAnsiTheme="majorHAnsi" w:cstheme="majorHAnsi"/>
              </w:rPr>
              <w:t>336</w:t>
            </w:r>
          </w:p>
          <w:p w:rsidR="00F42F02" w:rsidRPr="00D45FA8" w:rsidRDefault="00F42F02" w:rsidP="00D45FA8">
            <w:pPr>
              <w:pStyle w:val="Default"/>
              <w:spacing w:line="360" w:lineRule="auto"/>
              <w:jc w:val="center"/>
              <w:rPr>
                <w:rFonts w:asciiTheme="majorHAnsi" w:hAnsiTheme="majorHAnsi" w:cstheme="majorHAnsi"/>
                <w:sz w:val="32"/>
              </w:rPr>
            </w:pPr>
          </w:p>
          <w:p w:rsidR="00F42F02" w:rsidRPr="00255FD5" w:rsidRDefault="00F42F02" w:rsidP="00D45FA8">
            <w:pPr>
              <w:pStyle w:val="Default"/>
              <w:spacing w:line="360" w:lineRule="auto"/>
              <w:jc w:val="center"/>
              <w:rPr>
                <w:rFonts w:asciiTheme="majorHAnsi" w:hAnsiTheme="majorHAnsi" w:cstheme="majorHAnsi"/>
              </w:rPr>
            </w:pPr>
            <w:r w:rsidRPr="00255FD5">
              <w:rPr>
                <w:rFonts w:asciiTheme="majorHAnsi" w:hAnsiTheme="majorHAnsi" w:cstheme="majorHAnsi"/>
              </w:rPr>
              <w:t>0</w:t>
            </w:r>
          </w:p>
        </w:tc>
        <w:tc>
          <w:tcPr>
            <w:tcW w:w="1157" w:type="dxa"/>
          </w:tcPr>
          <w:p w:rsidR="00F42F02" w:rsidRDefault="00F42F02" w:rsidP="00D45FA8">
            <w:pPr>
              <w:jc w:val="center"/>
              <w:rPr>
                <w:rFonts w:asciiTheme="majorHAnsi" w:hAnsiTheme="majorHAnsi" w:cstheme="majorHAnsi"/>
                <w:color w:val="000000"/>
                <w:sz w:val="24"/>
                <w:szCs w:val="24"/>
              </w:rPr>
            </w:pPr>
            <w:r>
              <w:rPr>
                <w:rFonts w:asciiTheme="majorHAnsi" w:hAnsiTheme="majorHAnsi" w:cstheme="majorHAnsi"/>
                <w:color w:val="000000"/>
                <w:sz w:val="24"/>
                <w:szCs w:val="24"/>
              </w:rPr>
              <w:t>1287</w:t>
            </w:r>
          </w:p>
          <w:p w:rsidR="00D45FA8" w:rsidRPr="00D45FA8" w:rsidRDefault="00D45FA8" w:rsidP="00D45FA8">
            <w:pPr>
              <w:jc w:val="center"/>
              <w:rPr>
                <w:rFonts w:asciiTheme="majorHAnsi" w:hAnsiTheme="majorHAnsi" w:cstheme="majorHAnsi"/>
                <w:color w:val="000000"/>
                <w:sz w:val="8"/>
                <w:szCs w:val="24"/>
              </w:rPr>
            </w:pPr>
          </w:p>
          <w:p w:rsidR="00F42F02" w:rsidRDefault="00F42F02" w:rsidP="00D45FA8">
            <w:pPr>
              <w:pStyle w:val="Default"/>
              <w:spacing w:line="360" w:lineRule="auto"/>
              <w:jc w:val="center"/>
              <w:rPr>
                <w:rFonts w:asciiTheme="majorHAnsi" w:hAnsiTheme="majorHAnsi" w:cstheme="majorHAnsi"/>
              </w:rPr>
            </w:pPr>
            <w:r>
              <w:rPr>
                <w:rFonts w:asciiTheme="majorHAnsi" w:hAnsiTheme="majorHAnsi" w:cstheme="majorHAnsi"/>
              </w:rPr>
              <w:t>243</w:t>
            </w:r>
          </w:p>
          <w:p w:rsidR="00D45FA8" w:rsidRDefault="00D45FA8" w:rsidP="00D45FA8">
            <w:pPr>
              <w:pStyle w:val="Default"/>
              <w:spacing w:line="360" w:lineRule="auto"/>
              <w:jc w:val="center"/>
              <w:rPr>
                <w:rFonts w:asciiTheme="majorHAnsi" w:hAnsiTheme="majorHAnsi" w:cstheme="majorHAnsi"/>
              </w:rPr>
            </w:pPr>
          </w:p>
          <w:p w:rsidR="00F42F02" w:rsidRDefault="00F42F02" w:rsidP="00D45FA8">
            <w:pPr>
              <w:pStyle w:val="Default"/>
              <w:spacing w:line="360" w:lineRule="auto"/>
              <w:jc w:val="center"/>
              <w:rPr>
                <w:rFonts w:asciiTheme="majorHAnsi" w:hAnsiTheme="majorHAnsi" w:cstheme="majorHAnsi"/>
              </w:rPr>
            </w:pPr>
            <w:r>
              <w:rPr>
                <w:rFonts w:asciiTheme="majorHAnsi" w:hAnsiTheme="majorHAnsi" w:cstheme="majorHAnsi"/>
              </w:rPr>
              <w:t>432</w:t>
            </w:r>
          </w:p>
          <w:p w:rsidR="00F42F02" w:rsidRDefault="00F42F02" w:rsidP="00D45FA8">
            <w:pPr>
              <w:pStyle w:val="Default"/>
              <w:spacing w:line="360" w:lineRule="auto"/>
              <w:jc w:val="center"/>
              <w:rPr>
                <w:rFonts w:asciiTheme="majorHAnsi" w:hAnsiTheme="majorHAnsi" w:cstheme="majorHAnsi"/>
              </w:rPr>
            </w:pPr>
          </w:p>
          <w:p w:rsidR="00143A99" w:rsidRDefault="00143A99" w:rsidP="00D45FA8">
            <w:pPr>
              <w:pStyle w:val="Default"/>
              <w:spacing w:line="360" w:lineRule="auto"/>
              <w:jc w:val="center"/>
              <w:rPr>
                <w:rFonts w:asciiTheme="majorHAnsi" w:hAnsiTheme="majorHAnsi" w:cstheme="majorHAnsi"/>
              </w:rPr>
            </w:pPr>
          </w:p>
          <w:p w:rsidR="00F42F02" w:rsidRDefault="00F42F02" w:rsidP="00D45FA8">
            <w:pPr>
              <w:pStyle w:val="Default"/>
              <w:spacing w:line="360" w:lineRule="auto"/>
              <w:jc w:val="center"/>
              <w:rPr>
                <w:rFonts w:asciiTheme="majorHAnsi" w:hAnsiTheme="majorHAnsi" w:cstheme="majorHAnsi"/>
              </w:rPr>
            </w:pPr>
            <w:r>
              <w:rPr>
                <w:rFonts w:asciiTheme="majorHAnsi" w:hAnsiTheme="majorHAnsi" w:cstheme="majorHAnsi"/>
              </w:rPr>
              <w:t>320</w:t>
            </w:r>
          </w:p>
          <w:p w:rsidR="00F42F02" w:rsidRPr="00D45FA8" w:rsidRDefault="00F42F02" w:rsidP="00D45FA8">
            <w:pPr>
              <w:pStyle w:val="Default"/>
              <w:spacing w:line="360" w:lineRule="auto"/>
              <w:jc w:val="center"/>
              <w:rPr>
                <w:rFonts w:asciiTheme="majorHAnsi" w:hAnsiTheme="majorHAnsi" w:cstheme="majorHAnsi"/>
                <w:sz w:val="36"/>
              </w:rPr>
            </w:pPr>
          </w:p>
          <w:p w:rsidR="00F42F02" w:rsidRPr="00255FD5" w:rsidRDefault="00F42F02" w:rsidP="00D45FA8">
            <w:pPr>
              <w:pStyle w:val="Default"/>
              <w:spacing w:line="360" w:lineRule="auto"/>
              <w:jc w:val="center"/>
              <w:rPr>
                <w:rFonts w:asciiTheme="majorHAnsi" w:hAnsiTheme="majorHAnsi" w:cstheme="majorHAnsi"/>
              </w:rPr>
            </w:pPr>
            <w:r>
              <w:rPr>
                <w:rFonts w:asciiTheme="majorHAnsi" w:hAnsiTheme="majorHAnsi" w:cstheme="majorHAnsi"/>
              </w:rPr>
              <w:t>292</w:t>
            </w:r>
          </w:p>
        </w:tc>
      </w:tr>
      <w:tr w:rsidR="00F42F02" w:rsidRPr="00255FD5" w:rsidTr="00143A99">
        <w:tc>
          <w:tcPr>
            <w:tcW w:w="851" w:type="dxa"/>
          </w:tcPr>
          <w:p w:rsidR="00F42F02" w:rsidRPr="00255FD5" w:rsidRDefault="00F42F02" w:rsidP="00255FD5">
            <w:pPr>
              <w:pStyle w:val="Default"/>
              <w:spacing w:line="360" w:lineRule="auto"/>
              <w:rPr>
                <w:rFonts w:asciiTheme="majorHAnsi" w:hAnsiTheme="majorHAnsi" w:cstheme="majorHAnsi"/>
              </w:rPr>
            </w:pPr>
            <w:r w:rsidRPr="00255FD5">
              <w:rPr>
                <w:rFonts w:asciiTheme="majorHAnsi" w:hAnsiTheme="majorHAnsi" w:cstheme="majorHAnsi"/>
              </w:rPr>
              <w:t>2.</w:t>
            </w:r>
          </w:p>
        </w:tc>
        <w:tc>
          <w:tcPr>
            <w:tcW w:w="5670" w:type="dxa"/>
          </w:tcPr>
          <w:p w:rsidR="00F42F02" w:rsidRPr="00255FD5" w:rsidRDefault="00F42F02" w:rsidP="00255FD5">
            <w:pPr>
              <w:pStyle w:val="Default"/>
              <w:spacing w:line="360" w:lineRule="auto"/>
              <w:rPr>
                <w:rFonts w:asciiTheme="majorHAnsi" w:hAnsiTheme="majorHAnsi" w:cstheme="majorHAnsi"/>
              </w:rPr>
            </w:pPr>
            <w:r w:rsidRPr="00255FD5">
              <w:rPr>
                <w:rFonts w:asciiTheme="majorHAnsi" w:hAnsiTheme="majorHAnsi" w:cstheme="majorHAnsi"/>
              </w:rPr>
              <w:t xml:space="preserve">Liczba </w:t>
            </w:r>
            <w:proofErr w:type="spellStart"/>
            <w:r w:rsidRPr="00255FD5">
              <w:rPr>
                <w:rFonts w:asciiTheme="majorHAnsi" w:hAnsiTheme="majorHAnsi" w:cstheme="majorHAnsi"/>
              </w:rPr>
              <w:t>odwołań</w:t>
            </w:r>
            <w:proofErr w:type="spellEnd"/>
            <w:r w:rsidRPr="00255FD5">
              <w:rPr>
                <w:rFonts w:asciiTheme="majorHAnsi" w:hAnsiTheme="majorHAnsi" w:cstheme="majorHAnsi"/>
              </w:rPr>
              <w:t xml:space="preserve"> od decyzji</w:t>
            </w:r>
          </w:p>
          <w:p w:rsidR="00F42F02" w:rsidRPr="00255FD5" w:rsidRDefault="00F42F02" w:rsidP="00255FD5">
            <w:pPr>
              <w:pStyle w:val="Default"/>
              <w:spacing w:line="360" w:lineRule="auto"/>
              <w:rPr>
                <w:rFonts w:asciiTheme="majorHAnsi" w:hAnsiTheme="majorHAnsi" w:cstheme="majorHAnsi"/>
              </w:rPr>
            </w:pPr>
            <w:r w:rsidRPr="00255FD5">
              <w:rPr>
                <w:rFonts w:asciiTheme="majorHAnsi" w:hAnsiTheme="majorHAnsi" w:cstheme="majorHAnsi"/>
              </w:rPr>
              <w:t>Liczba decyzji oczekujących na rozpatrzenie</w:t>
            </w:r>
          </w:p>
          <w:p w:rsidR="00F42F02" w:rsidRPr="00255FD5" w:rsidRDefault="00F42F02" w:rsidP="00255FD5">
            <w:pPr>
              <w:pStyle w:val="Default"/>
              <w:spacing w:line="360" w:lineRule="auto"/>
              <w:rPr>
                <w:rFonts w:asciiTheme="majorHAnsi" w:hAnsiTheme="majorHAnsi" w:cstheme="majorHAnsi"/>
              </w:rPr>
            </w:pPr>
            <w:r w:rsidRPr="00255FD5">
              <w:rPr>
                <w:rFonts w:asciiTheme="majorHAnsi" w:hAnsiTheme="majorHAnsi" w:cstheme="majorHAnsi"/>
              </w:rPr>
              <w:t xml:space="preserve">Liczba </w:t>
            </w:r>
            <w:proofErr w:type="spellStart"/>
            <w:r w:rsidRPr="00255FD5">
              <w:rPr>
                <w:rFonts w:asciiTheme="majorHAnsi" w:hAnsiTheme="majorHAnsi" w:cstheme="majorHAnsi"/>
              </w:rPr>
              <w:t>odwołań</w:t>
            </w:r>
            <w:proofErr w:type="spellEnd"/>
            <w:r w:rsidRPr="00255FD5">
              <w:rPr>
                <w:rFonts w:asciiTheme="majorHAnsi" w:hAnsiTheme="majorHAnsi" w:cstheme="majorHAnsi"/>
              </w:rPr>
              <w:t xml:space="preserve"> , których decyzją utrzymano decyzję GOPS w mocy</w:t>
            </w:r>
          </w:p>
        </w:tc>
        <w:tc>
          <w:tcPr>
            <w:tcW w:w="1276" w:type="dxa"/>
          </w:tcPr>
          <w:p w:rsidR="00F42F02" w:rsidRPr="00255FD5" w:rsidRDefault="00F42F02" w:rsidP="00D45FA8">
            <w:pPr>
              <w:pStyle w:val="Default"/>
              <w:spacing w:line="360" w:lineRule="auto"/>
              <w:jc w:val="center"/>
              <w:rPr>
                <w:rFonts w:asciiTheme="majorHAnsi" w:hAnsiTheme="majorHAnsi" w:cstheme="majorHAnsi"/>
              </w:rPr>
            </w:pPr>
            <w:r w:rsidRPr="00255FD5">
              <w:rPr>
                <w:rFonts w:asciiTheme="majorHAnsi" w:hAnsiTheme="majorHAnsi" w:cstheme="majorHAnsi"/>
              </w:rPr>
              <w:t>1</w:t>
            </w:r>
          </w:p>
          <w:p w:rsidR="00F42F02" w:rsidRPr="00255FD5" w:rsidRDefault="00F42F02" w:rsidP="00D45FA8">
            <w:pPr>
              <w:pStyle w:val="Default"/>
              <w:spacing w:line="360" w:lineRule="auto"/>
              <w:jc w:val="center"/>
              <w:rPr>
                <w:rFonts w:asciiTheme="majorHAnsi" w:hAnsiTheme="majorHAnsi" w:cstheme="majorHAnsi"/>
              </w:rPr>
            </w:pPr>
            <w:r w:rsidRPr="00255FD5">
              <w:rPr>
                <w:rFonts w:asciiTheme="majorHAnsi" w:hAnsiTheme="majorHAnsi" w:cstheme="majorHAnsi"/>
              </w:rPr>
              <w:t>0</w:t>
            </w:r>
          </w:p>
          <w:p w:rsidR="00F42F02" w:rsidRPr="00255FD5" w:rsidRDefault="00F42F02" w:rsidP="00D45FA8">
            <w:pPr>
              <w:pStyle w:val="Default"/>
              <w:spacing w:line="360" w:lineRule="auto"/>
              <w:jc w:val="center"/>
              <w:rPr>
                <w:rFonts w:asciiTheme="majorHAnsi" w:hAnsiTheme="majorHAnsi" w:cstheme="majorHAnsi"/>
              </w:rPr>
            </w:pPr>
            <w:r w:rsidRPr="00255FD5">
              <w:rPr>
                <w:rFonts w:asciiTheme="majorHAnsi" w:hAnsiTheme="majorHAnsi" w:cstheme="majorHAnsi"/>
              </w:rPr>
              <w:t>0</w:t>
            </w:r>
          </w:p>
        </w:tc>
        <w:tc>
          <w:tcPr>
            <w:tcW w:w="1157" w:type="dxa"/>
          </w:tcPr>
          <w:p w:rsidR="00F42F02" w:rsidRDefault="00F42F02" w:rsidP="00D45FA8">
            <w:pPr>
              <w:jc w:val="center"/>
              <w:rPr>
                <w:rFonts w:asciiTheme="majorHAnsi" w:hAnsiTheme="majorHAnsi" w:cstheme="majorHAnsi"/>
                <w:color w:val="000000"/>
                <w:sz w:val="24"/>
                <w:szCs w:val="24"/>
              </w:rPr>
            </w:pPr>
            <w:r>
              <w:rPr>
                <w:rFonts w:asciiTheme="majorHAnsi" w:hAnsiTheme="majorHAnsi" w:cstheme="majorHAnsi"/>
                <w:color w:val="000000"/>
                <w:sz w:val="24"/>
                <w:szCs w:val="24"/>
              </w:rPr>
              <w:t>0</w:t>
            </w:r>
          </w:p>
          <w:p w:rsidR="00FA3CAD" w:rsidRPr="00FA3CAD" w:rsidRDefault="00FA3CAD" w:rsidP="00D45FA8">
            <w:pPr>
              <w:jc w:val="center"/>
              <w:rPr>
                <w:rFonts w:asciiTheme="majorHAnsi" w:hAnsiTheme="majorHAnsi" w:cstheme="majorHAnsi"/>
                <w:color w:val="000000"/>
                <w:sz w:val="10"/>
                <w:szCs w:val="24"/>
              </w:rPr>
            </w:pPr>
          </w:p>
          <w:p w:rsidR="00F42F02" w:rsidRDefault="00F42F02" w:rsidP="00D45FA8">
            <w:pPr>
              <w:jc w:val="center"/>
              <w:rPr>
                <w:rFonts w:asciiTheme="majorHAnsi" w:hAnsiTheme="majorHAnsi" w:cstheme="majorHAnsi"/>
                <w:color w:val="000000"/>
                <w:sz w:val="24"/>
                <w:szCs w:val="24"/>
              </w:rPr>
            </w:pPr>
            <w:r>
              <w:rPr>
                <w:rFonts w:asciiTheme="majorHAnsi" w:hAnsiTheme="majorHAnsi" w:cstheme="majorHAnsi"/>
                <w:color w:val="000000"/>
                <w:sz w:val="24"/>
                <w:szCs w:val="24"/>
              </w:rPr>
              <w:t>0</w:t>
            </w:r>
          </w:p>
          <w:p w:rsidR="00FA3CAD" w:rsidRPr="00FA3CAD" w:rsidRDefault="00FA3CAD" w:rsidP="00D45FA8">
            <w:pPr>
              <w:jc w:val="center"/>
              <w:rPr>
                <w:rFonts w:asciiTheme="majorHAnsi" w:hAnsiTheme="majorHAnsi" w:cstheme="majorHAnsi"/>
                <w:color w:val="000000"/>
                <w:sz w:val="10"/>
                <w:szCs w:val="24"/>
              </w:rPr>
            </w:pPr>
          </w:p>
          <w:p w:rsidR="00F42F02" w:rsidRDefault="00F42F02" w:rsidP="00D45FA8">
            <w:pPr>
              <w:jc w:val="center"/>
              <w:rPr>
                <w:rFonts w:asciiTheme="majorHAnsi" w:hAnsiTheme="majorHAnsi" w:cstheme="majorHAnsi"/>
                <w:color w:val="000000"/>
                <w:sz w:val="24"/>
                <w:szCs w:val="24"/>
              </w:rPr>
            </w:pPr>
            <w:r>
              <w:rPr>
                <w:rFonts w:asciiTheme="majorHAnsi" w:hAnsiTheme="majorHAnsi" w:cstheme="majorHAnsi"/>
                <w:color w:val="000000"/>
                <w:sz w:val="24"/>
                <w:szCs w:val="24"/>
              </w:rPr>
              <w:t>0</w:t>
            </w:r>
          </w:p>
          <w:p w:rsidR="00F42F02" w:rsidRPr="00255FD5" w:rsidRDefault="00F42F02" w:rsidP="00D45FA8">
            <w:pPr>
              <w:pStyle w:val="Default"/>
              <w:spacing w:line="360" w:lineRule="auto"/>
              <w:jc w:val="center"/>
              <w:rPr>
                <w:rFonts w:asciiTheme="majorHAnsi" w:hAnsiTheme="majorHAnsi" w:cstheme="majorHAnsi"/>
              </w:rPr>
            </w:pPr>
          </w:p>
        </w:tc>
      </w:tr>
    </w:tbl>
    <w:p w:rsidR="00E6656D" w:rsidRPr="00255FD5" w:rsidRDefault="00E6656D" w:rsidP="00255FD5">
      <w:pPr>
        <w:pStyle w:val="Default"/>
        <w:spacing w:line="360" w:lineRule="auto"/>
        <w:jc w:val="both"/>
        <w:rPr>
          <w:rFonts w:asciiTheme="majorHAnsi" w:hAnsiTheme="majorHAnsi" w:cstheme="majorHAnsi"/>
        </w:rPr>
      </w:pPr>
    </w:p>
    <w:p w:rsidR="0038138D" w:rsidRPr="00255FD5" w:rsidRDefault="0038138D" w:rsidP="00255FD5">
      <w:pPr>
        <w:pStyle w:val="Default"/>
        <w:spacing w:line="360" w:lineRule="auto"/>
        <w:jc w:val="both"/>
        <w:rPr>
          <w:rFonts w:asciiTheme="majorHAnsi" w:hAnsiTheme="majorHAnsi" w:cstheme="majorHAnsi"/>
        </w:rPr>
      </w:pPr>
      <w:r w:rsidRPr="00255FD5">
        <w:rPr>
          <w:rFonts w:asciiTheme="majorHAnsi" w:hAnsiTheme="majorHAnsi" w:cstheme="majorHAnsi"/>
        </w:rPr>
        <w:t>Pomoc była udzielana w różnych formach. Formy pomocy i liczba osób</w:t>
      </w:r>
    </w:p>
    <w:tbl>
      <w:tblPr>
        <w:tblW w:w="9356" w:type="dxa"/>
        <w:tblInd w:w="-87" w:type="dxa"/>
        <w:tblLayout w:type="fixed"/>
        <w:tblCellMar>
          <w:top w:w="55" w:type="dxa"/>
          <w:left w:w="55" w:type="dxa"/>
          <w:bottom w:w="55" w:type="dxa"/>
          <w:right w:w="55" w:type="dxa"/>
        </w:tblCellMar>
        <w:tblLook w:val="0000" w:firstRow="0" w:lastRow="0" w:firstColumn="0" w:lastColumn="0" w:noHBand="0" w:noVBand="0"/>
      </w:tblPr>
      <w:tblGrid>
        <w:gridCol w:w="851"/>
        <w:gridCol w:w="3686"/>
        <w:gridCol w:w="1275"/>
        <w:gridCol w:w="1276"/>
        <w:gridCol w:w="1134"/>
        <w:gridCol w:w="1134"/>
      </w:tblGrid>
      <w:tr w:rsidR="0038138D" w:rsidRPr="00255FD5" w:rsidTr="00D3140A">
        <w:tc>
          <w:tcPr>
            <w:tcW w:w="851" w:type="dxa"/>
            <w:tcBorders>
              <w:top w:val="single" w:sz="4" w:space="0" w:color="000000"/>
              <w:left w:val="single" w:sz="4" w:space="0" w:color="000000"/>
              <w:bottom w:val="single" w:sz="4"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Lp.</w:t>
            </w:r>
          </w:p>
        </w:tc>
        <w:tc>
          <w:tcPr>
            <w:tcW w:w="3686" w:type="dxa"/>
            <w:tcBorders>
              <w:top w:val="single" w:sz="4" w:space="0" w:color="000000"/>
              <w:left w:val="single" w:sz="4" w:space="0" w:color="000000"/>
              <w:bottom w:val="single" w:sz="4"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Formy pomocy</w:t>
            </w:r>
          </w:p>
        </w:tc>
        <w:tc>
          <w:tcPr>
            <w:tcW w:w="1275" w:type="dxa"/>
            <w:tcBorders>
              <w:top w:val="single" w:sz="4" w:space="0" w:color="000000"/>
              <w:left w:val="single" w:sz="4" w:space="0" w:color="000000"/>
              <w:bottom w:val="single" w:sz="4"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Liczba świadczeń</w:t>
            </w:r>
          </w:p>
        </w:tc>
        <w:tc>
          <w:tcPr>
            <w:tcW w:w="1276" w:type="dxa"/>
            <w:tcBorders>
              <w:top w:val="single" w:sz="4" w:space="0" w:color="000000"/>
              <w:left w:val="single" w:sz="4" w:space="0" w:color="000000"/>
              <w:bottom w:val="single" w:sz="4"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Kwota świadczeń w zł</w:t>
            </w:r>
          </w:p>
        </w:tc>
        <w:tc>
          <w:tcPr>
            <w:tcW w:w="1134" w:type="dxa"/>
            <w:tcBorders>
              <w:top w:val="single" w:sz="4" w:space="0" w:color="000000"/>
              <w:left w:val="single" w:sz="4" w:space="0" w:color="000000"/>
              <w:bottom w:val="single" w:sz="4"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Liczba rodzin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Liczba osób w rodzinach</w:t>
            </w:r>
          </w:p>
        </w:tc>
      </w:tr>
      <w:tr w:rsidR="0038138D" w:rsidRPr="00255FD5" w:rsidTr="00D3140A">
        <w:trPr>
          <w:trHeight w:val="133"/>
        </w:trPr>
        <w:tc>
          <w:tcPr>
            <w:tcW w:w="4537" w:type="dxa"/>
            <w:gridSpan w:val="2"/>
            <w:tcBorders>
              <w:left w:val="single" w:sz="4" w:space="0" w:color="000000"/>
              <w:bottom w:val="single" w:sz="4"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1</w:t>
            </w:r>
          </w:p>
        </w:tc>
        <w:tc>
          <w:tcPr>
            <w:tcW w:w="1275" w:type="dxa"/>
            <w:tcBorders>
              <w:left w:val="single" w:sz="4" w:space="0" w:color="000000"/>
              <w:bottom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3</w:t>
            </w:r>
          </w:p>
        </w:tc>
        <w:tc>
          <w:tcPr>
            <w:tcW w:w="1276" w:type="dxa"/>
            <w:tcBorders>
              <w:left w:val="single" w:sz="4" w:space="0" w:color="000000"/>
              <w:bottom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4</w:t>
            </w:r>
          </w:p>
        </w:tc>
        <w:tc>
          <w:tcPr>
            <w:tcW w:w="1134" w:type="dxa"/>
            <w:tcBorders>
              <w:left w:val="single" w:sz="4" w:space="0" w:color="000000"/>
              <w:bottom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5</w:t>
            </w:r>
          </w:p>
        </w:tc>
        <w:tc>
          <w:tcPr>
            <w:tcW w:w="1134" w:type="dxa"/>
            <w:tcBorders>
              <w:left w:val="single" w:sz="4" w:space="0" w:color="000000"/>
              <w:bottom w:val="single" w:sz="4"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6</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1.</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bCs/>
              </w:rPr>
            </w:pPr>
            <w:r w:rsidRPr="00255FD5">
              <w:rPr>
                <w:rFonts w:asciiTheme="majorHAnsi" w:hAnsiTheme="majorHAnsi" w:cstheme="majorHAnsi"/>
                <w:bCs/>
              </w:rPr>
              <w:t>RAZEM</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X</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222 568</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93</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236</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2.</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bCs/>
              </w:rPr>
            </w:pPr>
            <w:r w:rsidRPr="00255FD5">
              <w:rPr>
                <w:rFonts w:asciiTheme="majorHAnsi" w:hAnsiTheme="majorHAnsi" w:cstheme="majorHAnsi"/>
                <w:bCs/>
              </w:rPr>
              <w:t>ZASIŁKI STAŁE</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209</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rPr>
              <w:t>119 041</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23</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27</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vertAlign w:val="superscript"/>
              </w:rPr>
            </w:pPr>
            <w:r w:rsidRPr="00255FD5">
              <w:rPr>
                <w:rFonts w:asciiTheme="majorHAnsi" w:hAnsiTheme="majorHAnsi" w:cstheme="majorHAnsi"/>
                <w:bCs/>
              </w:rPr>
              <w:t>3.</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rPr>
            </w:pPr>
            <w:r w:rsidRPr="00255FD5">
              <w:rPr>
                <w:rFonts w:asciiTheme="majorHAnsi" w:hAnsiTheme="majorHAnsi" w:cstheme="majorHAnsi"/>
                <w:vertAlign w:val="superscript"/>
              </w:rPr>
              <w:t>Z TEGO:</w:t>
            </w:r>
            <w:r w:rsidRPr="00255FD5">
              <w:rPr>
                <w:rFonts w:asciiTheme="majorHAnsi" w:hAnsiTheme="majorHAnsi" w:cstheme="majorHAnsi"/>
              </w:rPr>
              <w:t xml:space="preserve"> środki własne</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X</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0</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X</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X</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4.</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rPr>
            </w:pPr>
            <w:r w:rsidRPr="00255FD5">
              <w:rPr>
                <w:rFonts w:asciiTheme="majorHAnsi" w:hAnsiTheme="majorHAnsi" w:cstheme="majorHAnsi"/>
              </w:rPr>
              <w:t xml:space="preserve">          dotacja</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X</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119 041</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X</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X</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vertAlign w:val="superscript"/>
              </w:rPr>
            </w:pPr>
            <w:r w:rsidRPr="00255FD5">
              <w:rPr>
                <w:rFonts w:asciiTheme="majorHAnsi" w:hAnsiTheme="majorHAnsi" w:cstheme="majorHAnsi"/>
                <w:bCs/>
              </w:rPr>
              <w:t>5.</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rPr>
            </w:pPr>
            <w:r w:rsidRPr="00255FD5">
              <w:rPr>
                <w:rFonts w:asciiTheme="majorHAnsi" w:hAnsiTheme="majorHAnsi" w:cstheme="majorHAnsi"/>
                <w:vertAlign w:val="superscript"/>
              </w:rPr>
              <w:t xml:space="preserve">W TYM PRZYZNANE DLA OSOBY: (Z WIERSZA 2) </w:t>
            </w:r>
            <w:r w:rsidRPr="00255FD5">
              <w:rPr>
                <w:rFonts w:asciiTheme="majorHAnsi" w:hAnsiTheme="majorHAnsi" w:cstheme="majorHAnsi"/>
              </w:rPr>
              <w:t>samotnie gospodarującej</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199</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116 687</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21</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21</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lastRenderedPageBreak/>
              <w:t>6.</w:t>
            </w:r>
          </w:p>
        </w:tc>
        <w:tc>
          <w:tcPr>
            <w:tcW w:w="3686" w:type="dxa"/>
            <w:tcBorders>
              <w:left w:val="single" w:sz="4" w:space="0" w:color="000000"/>
              <w:bottom w:val="single" w:sz="1" w:space="0" w:color="000000"/>
            </w:tcBorders>
            <w:shd w:val="clear" w:color="auto" w:fill="auto"/>
          </w:tcPr>
          <w:p w:rsidR="0038138D" w:rsidRPr="00255FD5" w:rsidRDefault="004D1759" w:rsidP="00255FD5">
            <w:pPr>
              <w:pStyle w:val="Zawartotabeli"/>
              <w:snapToGrid w:val="0"/>
              <w:spacing w:line="360" w:lineRule="auto"/>
              <w:rPr>
                <w:rFonts w:asciiTheme="majorHAnsi" w:hAnsiTheme="majorHAnsi" w:cstheme="majorHAnsi"/>
              </w:rPr>
            </w:pPr>
            <w:r>
              <w:rPr>
                <w:rFonts w:asciiTheme="majorHAnsi" w:hAnsiTheme="majorHAnsi" w:cstheme="majorHAnsi"/>
              </w:rPr>
              <w:t xml:space="preserve">   </w:t>
            </w:r>
            <w:r w:rsidR="0038138D" w:rsidRPr="00255FD5">
              <w:rPr>
                <w:rFonts w:asciiTheme="majorHAnsi" w:hAnsiTheme="majorHAnsi" w:cstheme="majorHAnsi"/>
              </w:rPr>
              <w:t xml:space="preserve"> pozostającej w rodzinie</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10</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2 354</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2</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6</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7.</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bCs/>
              </w:rPr>
            </w:pPr>
            <w:r w:rsidRPr="00255FD5">
              <w:rPr>
                <w:rFonts w:asciiTheme="majorHAnsi" w:hAnsiTheme="majorHAnsi" w:cstheme="majorHAnsi"/>
                <w:bCs/>
              </w:rPr>
              <w:t>ZASIŁKI OKRESOWE - OGÓŁEM</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106</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35 887</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30</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75</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vertAlign w:val="superscript"/>
              </w:rPr>
            </w:pPr>
            <w:r w:rsidRPr="00255FD5">
              <w:rPr>
                <w:rFonts w:asciiTheme="majorHAnsi" w:hAnsiTheme="majorHAnsi" w:cstheme="majorHAnsi"/>
                <w:bCs/>
              </w:rPr>
              <w:t>8.</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rPr>
            </w:pPr>
            <w:r w:rsidRPr="00255FD5">
              <w:rPr>
                <w:rFonts w:asciiTheme="majorHAnsi" w:hAnsiTheme="majorHAnsi" w:cstheme="majorHAnsi"/>
                <w:vertAlign w:val="superscript"/>
              </w:rPr>
              <w:t>Z TEGO:</w:t>
            </w:r>
            <w:r w:rsidRPr="00255FD5">
              <w:rPr>
                <w:rFonts w:asciiTheme="majorHAnsi" w:hAnsiTheme="majorHAnsi" w:cstheme="majorHAnsi"/>
              </w:rPr>
              <w:t xml:space="preserve"> środki własne</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X</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0</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X</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X</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9.</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rPr>
            </w:pPr>
            <w:r w:rsidRPr="00255FD5">
              <w:rPr>
                <w:rFonts w:asciiTheme="majorHAnsi" w:hAnsiTheme="majorHAnsi" w:cstheme="majorHAnsi"/>
              </w:rPr>
              <w:t xml:space="preserve">          dotacja</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X</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35 887</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X</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X</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10.</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bCs/>
              </w:rPr>
            </w:pPr>
            <w:r w:rsidRPr="00255FD5">
              <w:rPr>
                <w:rFonts w:asciiTheme="majorHAnsi" w:hAnsiTheme="majorHAnsi" w:cstheme="majorHAnsi"/>
                <w:bCs/>
              </w:rPr>
              <w:t>SCHRONIENIE</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181</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4 404</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2</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2</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11.</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bCs/>
              </w:rPr>
            </w:pPr>
            <w:r w:rsidRPr="00255FD5">
              <w:rPr>
                <w:rFonts w:asciiTheme="majorHAnsi" w:hAnsiTheme="majorHAnsi" w:cstheme="majorHAnsi"/>
                <w:bCs/>
              </w:rPr>
              <w:t>POSIŁEK</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9 331</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28 005</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33</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154</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vertAlign w:val="superscript"/>
              </w:rPr>
            </w:pPr>
            <w:r w:rsidRPr="00255FD5">
              <w:rPr>
                <w:rFonts w:asciiTheme="majorHAnsi" w:hAnsiTheme="majorHAnsi" w:cstheme="majorHAnsi"/>
                <w:bCs/>
              </w:rPr>
              <w:t>12.</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rPr>
            </w:pPr>
            <w:r w:rsidRPr="00255FD5">
              <w:rPr>
                <w:rFonts w:asciiTheme="majorHAnsi" w:hAnsiTheme="majorHAnsi" w:cstheme="majorHAnsi"/>
                <w:vertAlign w:val="superscript"/>
              </w:rPr>
              <w:t xml:space="preserve">W TYM DLA:  </w:t>
            </w:r>
            <w:r w:rsidRPr="00255FD5">
              <w:rPr>
                <w:rFonts w:asciiTheme="majorHAnsi" w:hAnsiTheme="majorHAnsi" w:cstheme="majorHAnsi"/>
              </w:rPr>
              <w:t>dzieci</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9 331</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28 005</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33</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154</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13.</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bCs/>
              </w:rPr>
            </w:pPr>
            <w:r w:rsidRPr="00255FD5">
              <w:rPr>
                <w:rFonts w:asciiTheme="majorHAnsi" w:hAnsiTheme="majorHAnsi" w:cstheme="majorHAnsi"/>
                <w:bCs/>
              </w:rPr>
              <w:t>UBRANIE</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x</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x</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x</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x</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14.</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bCs/>
              </w:rPr>
            </w:pPr>
            <w:r w:rsidRPr="00255FD5">
              <w:rPr>
                <w:rFonts w:asciiTheme="majorHAnsi" w:hAnsiTheme="majorHAnsi" w:cstheme="majorHAnsi"/>
                <w:bCs/>
              </w:rPr>
              <w:t>USŁUGI OPIEKUŃCZE - OGÓŁEM</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224</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4 247</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2</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2</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vertAlign w:val="superscript"/>
              </w:rPr>
            </w:pPr>
            <w:r w:rsidRPr="00255FD5">
              <w:rPr>
                <w:rFonts w:asciiTheme="majorHAnsi" w:hAnsiTheme="majorHAnsi" w:cstheme="majorHAnsi"/>
                <w:bCs/>
              </w:rPr>
              <w:t>15.</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rPr>
            </w:pPr>
            <w:r w:rsidRPr="00255FD5">
              <w:rPr>
                <w:rFonts w:asciiTheme="majorHAnsi" w:hAnsiTheme="majorHAnsi" w:cstheme="majorHAnsi"/>
                <w:vertAlign w:val="superscript"/>
              </w:rPr>
              <w:t>W TYM:</w:t>
            </w:r>
            <w:r w:rsidRPr="00255FD5">
              <w:rPr>
                <w:rFonts w:asciiTheme="majorHAnsi" w:hAnsiTheme="majorHAnsi" w:cstheme="majorHAnsi"/>
              </w:rPr>
              <w:t xml:space="preserve"> specjalistyczne</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0</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0</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0</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0</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16.</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bCs/>
              </w:rPr>
            </w:pPr>
            <w:r w:rsidRPr="00255FD5">
              <w:rPr>
                <w:rFonts w:asciiTheme="majorHAnsi" w:hAnsiTheme="majorHAnsi" w:cstheme="majorHAnsi"/>
                <w:bCs/>
              </w:rPr>
              <w:t>ZASIŁKI CELOWE NA POKRYCIE WYDATKÓW POWSTAŁYCH W WYNIKU ZDARZENIA LOSOWEGO</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5</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26 400</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5</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15</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17.</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bCs/>
              </w:rPr>
            </w:pPr>
            <w:r w:rsidRPr="00255FD5">
              <w:rPr>
                <w:rFonts w:asciiTheme="majorHAnsi" w:hAnsiTheme="majorHAnsi" w:cstheme="majorHAnsi"/>
                <w:bCs/>
              </w:rPr>
              <w:t>SPRAWIENIE POGRZEBU</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0</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0</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0</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0</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vertAlign w:val="superscript"/>
              </w:rPr>
            </w:pPr>
            <w:r w:rsidRPr="00255FD5">
              <w:rPr>
                <w:rFonts w:asciiTheme="majorHAnsi" w:hAnsiTheme="majorHAnsi" w:cstheme="majorHAnsi"/>
                <w:bCs/>
              </w:rPr>
              <w:t>18.</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rPr>
            </w:pPr>
            <w:r w:rsidRPr="00255FD5">
              <w:rPr>
                <w:rFonts w:asciiTheme="majorHAnsi" w:hAnsiTheme="majorHAnsi" w:cstheme="majorHAnsi"/>
                <w:vertAlign w:val="superscript"/>
              </w:rPr>
              <w:t>W TYM:</w:t>
            </w:r>
            <w:r w:rsidRPr="00255FD5">
              <w:rPr>
                <w:rFonts w:asciiTheme="majorHAnsi" w:hAnsiTheme="majorHAnsi" w:cstheme="majorHAnsi"/>
              </w:rPr>
              <w:t xml:space="preserve"> osobom bezdomnym</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0</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0</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0</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0</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19.</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bCs/>
              </w:rPr>
            </w:pPr>
            <w:r w:rsidRPr="00255FD5">
              <w:rPr>
                <w:rFonts w:asciiTheme="majorHAnsi" w:hAnsiTheme="majorHAnsi" w:cstheme="majorHAnsi"/>
                <w:bCs/>
              </w:rPr>
              <w:t>INNE ZASIŁKI CELOWE I W NATURZE - OGÓŁEM</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X</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30 985</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56</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120</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vertAlign w:val="superscript"/>
              </w:rPr>
            </w:pPr>
            <w:r w:rsidRPr="00255FD5">
              <w:rPr>
                <w:rFonts w:asciiTheme="majorHAnsi" w:hAnsiTheme="majorHAnsi" w:cstheme="majorHAnsi"/>
                <w:bCs/>
              </w:rPr>
              <w:t>20.</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rPr>
            </w:pPr>
            <w:r w:rsidRPr="00255FD5">
              <w:rPr>
                <w:rFonts w:asciiTheme="majorHAnsi" w:hAnsiTheme="majorHAnsi" w:cstheme="majorHAnsi"/>
                <w:vertAlign w:val="superscript"/>
              </w:rPr>
              <w:t>W TYM:</w:t>
            </w:r>
            <w:r w:rsidRPr="00255FD5">
              <w:rPr>
                <w:rFonts w:asciiTheme="majorHAnsi" w:hAnsiTheme="majorHAnsi" w:cstheme="majorHAnsi"/>
              </w:rPr>
              <w:t xml:space="preserve"> zasiłki specjalne celowe</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18</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6 430</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15</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rPr>
              <w:t>23</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21.</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bCs/>
              </w:rPr>
            </w:pPr>
            <w:r w:rsidRPr="00255FD5">
              <w:rPr>
                <w:rFonts w:asciiTheme="majorHAnsi" w:hAnsiTheme="majorHAnsi" w:cstheme="majorHAnsi"/>
                <w:bCs/>
              </w:rPr>
              <w:t>PORADNICTWO SPECJALISTYCZNE (PRAWNE, PSYCHOLOGICZNE, RODZINNE)</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X</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X</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0</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0</w:t>
            </w:r>
          </w:p>
        </w:tc>
      </w:tr>
      <w:tr w:rsidR="0038138D" w:rsidRPr="00255FD5" w:rsidTr="00D3140A">
        <w:tc>
          <w:tcPr>
            <w:tcW w:w="851" w:type="dxa"/>
            <w:tcBorders>
              <w:left w:val="single" w:sz="4" w:space="0" w:color="000000"/>
              <w:bottom w:val="single" w:sz="1"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22.</w:t>
            </w:r>
          </w:p>
        </w:tc>
        <w:tc>
          <w:tcPr>
            <w:tcW w:w="3686" w:type="dxa"/>
            <w:tcBorders>
              <w:left w:val="single" w:sz="4" w:space="0" w:color="000000"/>
              <w:bottom w:val="single" w:sz="1"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bCs/>
              </w:rPr>
            </w:pPr>
            <w:r w:rsidRPr="00255FD5">
              <w:rPr>
                <w:rFonts w:asciiTheme="majorHAnsi" w:hAnsiTheme="majorHAnsi" w:cstheme="majorHAnsi"/>
                <w:bCs/>
              </w:rPr>
              <w:t>INTERWENCJA KRYZYSOWA</w:t>
            </w:r>
          </w:p>
        </w:tc>
        <w:tc>
          <w:tcPr>
            <w:tcW w:w="1275"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X</w:t>
            </w:r>
          </w:p>
        </w:tc>
        <w:tc>
          <w:tcPr>
            <w:tcW w:w="1276"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X</w:t>
            </w:r>
          </w:p>
        </w:tc>
        <w:tc>
          <w:tcPr>
            <w:tcW w:w="1134" w:type="dxa"/>
            <w:tcBorders>
              <w:left w:val="single" w:sz="4" w:space="0" w:color="000000"/>
              <w:bottom w:val="single" w:sz="1"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0</w:t>
            </w:r>
          </w:p>
        </w:tc>
        <w:tc>
          <w:tcPr>
            <w:tcW w:w="1134" w:type="dxa"/>
            <w:tcBorders>
              <w:left w:val="single" w:sz="4" w:space="0" w:color="000000"/>
              <w:bottom w:val="single" w:sz="1"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0</w:t>
            </w:r>
          </w:p>
        </w:tc>
      </w:tr>
      <w:tr w:rsidR="0038138D" w:rsidRPr="00255FD5" w:rsidTr="00D3140A">
        <w:tc>
          <w:tcPr>
            <w:tcW w:w="851" w:type="dxa"/>
            <w:tcBorders>
              <w:top w:val="single" w:sz="1" w:space="0" w:color="000000"/>
              <w:left w:val="single" w:sz="4" w:space="0" w:color="000000"/>
              <w:bottom w:val="single" w:sz="4" w:space="0" w:color="000000"/>
            </w:tcBorders>
            <w:shd w:val="clear" w:color="auto" w:fill="auto"/>
            <w:vAlign w:val="center"/>
          </w:tcPr>
          <w:p w:rsidR="0038138D" w:rsidRPr="00255FD5" w:rsidRDefault="0038138D" w:rsidP="00255FD5">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23.</w:t>
            </w:r>
          </w:p>
        </w:tc>
        <w:tc>
          <w:tcPr>
            <w:tcW w:w="3686" w:type="dxa"/>
            <w:tcBorders>
              <w:top w:val="single" w:sz="1" w:space="0" w:color="000000"/>
              <w:left w:val="single" w:sz="4" w:space="0" w:color="000000"/>
              <w:bottom w:val="single" w:sz="4" w:space="0" w:color="000000"/>
            </w:tcBorders>
            <w:shd w:val="clear" w:color="auto" w:fill="auto"/>
          </w:tcPr>
          <w:p w:rsidR="0038138D" w:rsidRPr="00255FD5" w:rsidRDefault="0038138D" w:rsidP="00255FD5">
            <w:pPr>
              <w:pStyle w:val="Zawartotabeli"/>
              <w:snapToGrid w:val="0"/>
              <w:spacing w:line="360" w:lineRule="auto"/>
              <w:rPr>
                <w:rFonts w:asciiTheme="majorHAnsi" w:hAnsiTheme="majorHAnsi" w:cstheme="majorHAnsi"/>
                <w:bCs/>
              </w:rPr>
            </w:pPr>
            <w:r w:rsidRPr="00255FD5">
              <w:rPr>
                <w:rFonts w:asciiTheme="majorHAnsi" w:hAnsiTheme="majorHAnsi" w:cstheme="majorHAnsi"/>
                <w:bCs/>
              </w:rPr>
              <w:t>PRACA SOCJALNA</w:t>
            </w:r>
          </w:p>
        </w:tc>
        <w:tc>
          <w:tcPr>
            <w:tcW w:w="1275" w:type="dxa"/>
            <w:tcBorders>
              <w:top w:val="single" w:sz="1" w:space="0" w:color="000000"/>
              <w:left w:val="single" w:sz="4" w:space="0" w:color="000000"/>
              <w:bottom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X</w:t>
            </w:r>
          </w:p>
        </w:tc>
        <w:tc>
          <w:tcPr>
            <w:tcW w:w="1276" w:type="dxa"/>
            <w:tcBorders>
              <w:top w:val="single" w:sz="1" w:space="0" w:color="000000"/>
              <w:left w:val="single" w:sz="4" w:space="0" w:color="000000"/>
              <w:bottom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X</w:t>
            </w:r>
          </w:p>
        </w:tc>
        <w:tc>
          <w:tcPr>
            <w:tcW w:w="1134" w:type="dxa"/>
            <w:tcBorders>
              <w:top w:val="single" w:sz="1" w:space="0" w:color="000000"/>
              <w:left w:val="single" w:sz="4" w:space="0" w:color="000000"/>
              <w:bottom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bCs/>
              </w:rPr>
            </w:pPr>
            <w:r w:rsidRPr="00255FD5">
              <w:rPr>
                <w:rFonts w:asciiTheme="majorHAnsi" w:hAnsiTheme="majorHAnsi" w:cstheme="majorHAnsi"/>
                <w:bCs/>
              </w:rPr>
              <w:t>185</w:t>
            </w:r>
          </w:p>
        </w:tc>
        <w:tc>
          <w:tcPr>
            <w:tcW w:w="1134" w:type="dxa"/>
            <w:tcBorders>
              <w:top w:val="single" w:sz="1" w:space="0" w:color="000000"/>
              <w:left w:val="single" w:sz="4" w:space="0" w:color="000000"/>
              <w:bottom w:val="single" w:sz="4" w:space="0" w:color="000000"/>
              <w:right w:val="single" w:sz="4" w:space="0" w:color="000000"/>
            </w:tcBorders>
            <w:shd w:val="clear" w:color="auto" w:fill="auto"/>
            <w:vAlign w:val="center"/>
          </w:tcPr>
          <w:p w:rsidR="0038138D" w:rsidRPr="00255FD5" w:rsidRDefault="0038138D" w:rsidP="00D3140A">
            <w:pPr>
              <w:pStyle w:val="Zawartotabeli"/>
              <w:snapToGrid w:val="0"/>
              <w:spacing w:line="360" w:lineRule="auto"/>
              <w:jc w:val="center"/>
              <w:rPr>
                <w:rFonts w:asciiTheme="majorHAnsi" w:hAnsiTheme="majorHAnsi" w:cstheme="majorHAnsi"/>
              </w:rPr>
            </w:pPr>
            <w:r w:rsidRPr="00255FD5">
              <w:rPr>
                <w:rFonts w:asciiTheme="majorHAnsi" w:hAnsiTheme="majorHAnsi" w:cstheme="majorHAnsi"/>
                <w:bCs/>
              </w:rPr>
              <w:t>426</w:t>
            </w:r>
          </w:p>
        </w:tc>
      </w:tr>
    </w:tbl>
    <w:p w:rsidR="0038138D" w:rsidRDefault="0038138D" w:rsidP="00255FD5">
      <w:pPr>
        <w:pStyle w:val="Default"/>
        <w:spacing w:line="360" w:lineRule="auto"/>
        <w:jc w:val="both"/>
        <w:rPr>
          <w:rFonts w:asciiTheme="majorHAnsi" w:hAnsiTheme="majorHAnsi" w:cstheme="majorHAnsi"/>
        </w:rPr>
      </w:pPr>
    </w:p>
    <w:p w:rsidR="00033F46" w:rsidRDefault="00033F46" w:rsidP="00255FD5">
      <w:pPr>
        <w:pStyle w:val="Default"/>
        <w:spacing w:line="360" w:lineRule="auto"/>
        <w:jc w:val="both"/>
        <w:rPr>
          <w:rFonts w:asciiTheme="majorHAnsi" w:hAnsiTheme="majorHAnsi" w:cstheme="majorHAnsi"/>
        </w:rPr>
      </w:pPr>
    </w:p>
    <w:p w:rsidR="00033F46" w:rsidRPr="00255FD5" w:rsidRDefault="00033F46" w:rsidP="00255FD5">
      <w:pPr>
        <w:pStyle w:val="Default"/>
        <w:spacing w:line="360" w:lineRule="auto"/>
        <w:jc w:val="both"/>
        <w:rPr>
          <w:rFonts w:asciiTheme="majorHAnsi" w:hAnsiTheme="majorHAnsi" w:cstheme="majorHAnsi"/>
        </w:rPr>
      </w:pPr>
    </w:p>
    <w:p w:rsidR="0038138D" w:rsidRPr="00255FD5" w:rsidRDefault="0038138D" w:rsidP="00255FD5">
      <w:pPr>
        <w:pStyle w:val="Default"/>
        <w:spacing w:line="360" w:lineRule="auto"/>
        <w:jc w:val="both"/>
        <w:rPr>
          <w:rFonts w:asciiTheme="majorHAnsi" w:hAnsiTheme="majorHAnsi" w:cstheme="majorHAnsi"/>
        </w:rPr>
      </w:pPr>
      <w:r w:rsidRPr="00255FD5">
        <w:rPr>
          <w:rFonts w:asciiTheme="majorHAnsi" w:hAnsiTheme="majorHAnsi" w:cstheme="majorHAnsi"/>
        </w:rPr>
        <w:lastRenderedPageBreak/>
        <w:t>Dominujące przesłanki do udzielenia pomocy w ramach zadań własnych i zleconych w zakresie pomocy społecznej.</w:t>
      </w:r>
    </w:p>
    <w:tbl>
      <w:tblPr>
        <w:tblStyle w:val="Tabela-Siatka"/>
        <w:tblW w:w="0" w:type="auto"/>
        <w:tblInd w:w="-34" w:type="dxa"/>
        <w:tblLook w:val="04A0" w:firstRow="1" w:lastRow="0" w:firstColumn="1" w:lastColumn="0" w:noHBand="0" w:noVBand="1"/>
      </w:tblPr>
      <w:tblGrid>
        <w:gridCol w:w="851"/>
        <w:gridCol w:w="5137"/>
        <w:gridCol w:w="1536"/>
        <w:gridCol w:w="1572"/>
      </w:tblGrid>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Lp.</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Powód trudnej sytuacji życiowej  *</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Liczba rodzin</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Liczba osób w rodzinie</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1.</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Ubóstwo</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34</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81</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2.</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Sieroctwo</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1</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3</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3.</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Bezdomność</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2</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2</w:t>
            </w:r>
          </w:p>
        </w:tc>
      </w:tr>
      <w:tr w:rsidR="0038138D" w:rsidRPr="00255FD5" w:rsidTr="00D3140A">
        <w:tc>
          <w:tcPr>
            <w:tcW w:w="851" w:type="dxa"/>
          </w:tcPr>
          <w:p w:rsidR="0038138D" w:rsidRPr="00255FD5" w:rsidRDefault="0038138D" w:rsidP="000B3078">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4.</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 xml:space="preserve">Potrzeba ochrony macierzyństwa </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5</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35</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 xml:space="preserve">   W tym : wielodzietność</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5</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35</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5.</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Bezrobocie</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50</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144</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6.</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Niepełnosprawność</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26</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62</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7.</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 xml:space="preserve">Długotrwała lub ciężka choroba </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36</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62</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8.</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Bezradność w sprawach opiekuńczo – wychowawczych i prowadzeniu gospodarstwa domowego</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20</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90</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W tym rodziny niepełne</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7</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22</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W tym rodziny wielodzietne</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8</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50</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9.</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Przemoc w rodzinie</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0</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0</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10.</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Potrzeba ochrony ofiar handlu ludźmi</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0</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0</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11.</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Alkoholizm</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4</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16</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12.</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Narkomania</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0</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0</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13.</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Trudności w przystosowaniu do życia po zwolnieniu z zakładu karnego</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0</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0</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14.</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Trudności w integracji osób, które otrzymały status uchodźcy lub ochronę uzupełniającą</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0</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0</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15.</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Zdarzenie losowe</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2</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4</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16.</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Sytuacja kryzysowa</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0</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0</w:t>
            </w:r>
          </w:p>
        </w:tc>
      </w:tr>
      <w:tr w:rsidR="0038138D" w:rsidRPr="00255FD5" w:rsidTr="00D3140A">
        <w:tc>
          <w:tcPr>
            <w:tcW w:w="851"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17.</w:t>
            </w:r>
          </w:p>
        </w:tc>
        <w:tc>
          <w:tcPr>
            <w:tcW w:w="5137" w:type="dxa"/>
          </w:tcPr>
          <w:p w:rsidR="0038138D" w:rsidRPr="00255FD5" w:rsidRDefault="0038138D" w:rsidP="00255FD5">
            <w:pPr>
              <w:spacing w:line="360" w:lineRule="auto"/>
              <w:jc w:val="both"/>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Klęska żywiołowa lub ekologiczna</w:t>
            </w:r>
          </w:p>
        </w:tc>
        <w:tc>
          <w:tcPr>
            <w:tcW w:w="1536"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5</w:t>
            </w:r>
          </w:p>
        </w:tc>
        <w:tc>
          <w:tcPr>
            <w:tcW w:w="1572" w:type="dxa"/>
          </w:tcPr>
          <w:p w:rsidR="0038138D" w:rsidRPr="00255FD5" w:rsidRDefault="0038138D" w:rsidP="00D3140A">
            <w:pPr>
              <w:spacing w:line="360" w:lineRule="auto"/>
              <w:jc w:val="center"/>
              <w:rPr>
                <w:rFonts w:asciiTheme="majorHAnsi" w:hAnsiTheme="majorHAnsi" w:cstheme="majorHAnsi"/>
                <w:color w:val="000000" w:themeColor="text1"/>
                <w:sz w:val="24"/>
                <w:szCs w:val="24"/>
              </w:rPr>
            </w:pPr>
            <w:r w:rsidRPr="00255FD5">
              <w:rPr>
                <w:rFonts w:asciiTheme="majorHAnsi" w:hAnsiTheme="majorHAnsi" w:cstheme="majorHAnsi"/>
                <w:color w:val="000000" w:themeColor="text1"/>
                <w:sz w:val="24"/>
                <w:szCs w:val="24"/>
              </w:rPr>
              <w:t>15</w:t>
            </w:r>
          </w:p>
        </w:tc>
      </w:tr>
    </w:tbl>
    <w:p w:rsidR="0038138D" w:rsidRDefault="0038138D" w:rsidP="00255FD5">
      <w:pPr>
        <w:pStyle w:val="Default"/>
        <w:spacing w:line="360" w:lineRule="auto"/>
        <w:jc w:val="both"/>
        <w:rPr>
          <w:rFonts w:asciiTheme="majorHAnsi" w:hAnsiTheme="majorHAnsi" w:cstheme="majorHAnsi"/>
        </w:rPr>
      </w:pPr>
    </w:p>
    <w:p w:rsidR="00033F46" w:rsidRDefault="00033F46" w:rsidP="00255FD5">
      <w:pPr>
        <w:pStyle w:val="Default"/>
        <w:spacing w:line="360" w:lineRule="auto"/>
        <w:jc w:val="both"/>
        <w:rPr>
          <w:rFonts w:asciiTheme="majorHAnsi" w:hAnsiTheme="majorHAnsi" w:cstheme="majorHAnsi"/>
        </w:rPr>
      </w:pPr>
    </w:p>
    <w:p w:rsidR="00033F46" w:rsidRPr="00255FD5" w:rsidRDefault="00033F46" w:rsidP="00255FD5">
      <w:pPr>
        <w:pStyle w:val="Default"/>
        <w:spacing w:line="360" w:lineRule="auto"/>
        <w:jc w:val="both"/>
        <w:rPr>
          <w:rFonts w:asciiTheme="majorHAnsi" w:hAnsiTheme="majorHAnsi" w:cstheme="majorHAnsi"/>
        </w:rPr>
      </w:pPr>
    </w:p>
    <w:p w:rsidR="0038138D" w:rsidRPr="00255FD5" w:rsidRDefault="0038138D" w:rsidP="00D3140A">
      <w:pPr>
        <w:pStyle w:val="Default"/>
        <w:spacing w:line="360" w:lineRule="auto"/>
        <w:jc w:val="both"/>
        <w:rPr>
          <w:rFonts w:asciiTheme="majorHAnsi" w:hAnsiTheme="majorHAnsi" w:cstheme="majorHAnsi"/>
        </w:rPr>
      </w:pPr>
      <w:r w:rsidRPr="00255FD5">
        <w:rPr>
          <w:rFonts w:asciiTheme="majorHAnsi" w:hAnsiTheme="majorHAnsi" w:cstheme="majorHAnsi"/>
        </w:rPr>
        <w:lastRenderedPageBreak/>
        <w:t>Realizacja świadczeń rodzinnych oraz świadczeń z funduszu alimentacyjnego na podstawie ustawy o świadczeniach rodzinnych i ustawy o pomocy osobom uprawnionym do alimentów:</w:t>
      </w:r>
    </w:p>
    <w:p w:rsidR="0038138D" w:rsidRPr="00255FD5" w:rsidRDefault="0038138D" w:rsidP="00D3140A">
      <w:pPr>
        <w:pStyle w:val="Default"/>
        <w:numPr>
          <w:ilvl w:val="0"/>
          <w:numId w:val="4"/>
        </w:numPr>
        <w:spacing w:line="360" w:lineRule="auto"/>
        <w:ind w:left="284"/>
        <w:jc w:val="both"/>
        <w:rPr>
          <w:rFonts w:asciiTheme="majorHAnsi" w:hAnsiTheme="majorHAnsi" w:cstheme="majorHAnsi"/>
        </w:rPr>
      </w:pPr>
      <w:r w:rsidRPr="00255FD5">
        <w:rPr>
          <w:rFonts w:asciiTheme="majorHAnsi" w:hAnsiTheme="majorHAnsi" w:cstheme="majorHAnsi"/>
        </w:rPr>
        <w:t xml:space="preserve">  237 -  Rodzin średnio w miesiącu pobierało świadczenie rodzinne,</w:t>
      </w:r>
    </w:p>
    <w:p w:rsidR="0038138D" w:rsidRPr="00255FD5" w:rsidRDefault="0038138D" w:rsidP="00D3140A">
      <w:pPr>
        <w:pStyle w:val="Default"/>
        <w:numPr>
          <w:ilvl w:val="0"/>
          <w:numId w:val="4"/>
        </w:numPr>
        <w:spacing w:line="360" w:lineRule="auto"/>
        <w:ind w:left="284"/>
        <w:jc w:val="both"/>
        <w:rPr>
          <w:rFonts w:asciiTheme="majorHAnsi" w:hAnsiTheme="majorHAnsi" w:cstheme="majorHAnsi"/>
        </w:rPr>
      </w:pPr>
      <w:r w:rsidRPr="00255FD5">
        <w:rPr>
          <w:rFonts w:asciiTheme="majorHAnsi" w:hAnsiTheme="majorHAnsi" w:cstheme="majorHAnsi"/>
        </w:rPr>
        <w:t xml:space="preserve">  167 - Rodzin średnio w miesiącu pobierało zasiłek rodzinny,</w:t>
      </w:r>
    </w:p>
    <w:p w:rsidR="0038138D" w:rsidRPr="00255FD5" w:rsidRDefault="0038138D" w:rsidP="00D3140A">
      <w:pPr>
        <w:pStyle w:val="Default"/>
        <w:numPr>
          <w:ilvl w:val="0"/>
          <w:numId w:val="4"/>
        </w:numPr>
        <w:spacing w:line="360" w:lineRule="auto"/>
        <w:ind w:left="284"/>
        <w:jc w:val="both"/>
        <w:rPr>
          <w:rFonts w:asciiTheme="majorHAnsi" w:hAnsiTheme="majorHAnsi" w:cstheme="majorHAnsi"/>
        </w:rPr>
      </w:pPr>
      <w:r w:rsidRPr="00255FD5">
        <w:rPr>
          <w:rFonts w:asciiTheme="majorHAnsi" w:hAnsiTheme="majorHAnsi" w:cstheme="majorHAnsi"/>
        </w:rPr>
        <w:t xml:space="preserve">   12-  Rodzin średnio w miesiącu pobierały świadczenia z funduszu alimentacyjnego,</w:t>
      </w:r>
    </w:p>
    <w:p w:rsidR="0038138D" w:rsidRPr="00255FD5" w:rsidRDefault="0038138D" w:rsidP="00D3140A">
      <w:pPr>
        <w:pStyle w:val="Default"/>
        <w:numPr>
          <w:ilvl w:val="0"/>
          <w:numId w:val="4"/>
        </w:numPr>
        <w:spacing w:line="360" w:lineRule="auto"/>
        <w:ind w:left="284"/>
        <w:jc w:val="both"/>
        <w:rPr>
          <w:rFonts w:asciiTheme="majorHAnsi" w:hAnsiTheme="majorHAnsi" w:cstheme="majorHAnsi"/>
        </w:rPr>
      </w:pPr>
      <w:r w:rsidRPr="00255FD5">
        <w:rPr>
          <w:rFonts w:asciiTheme="majorHAnsi" w:hAnsiTheme="majorHAnsi" w:cstheme="majorHAnsi"/>
        </w:rPr>
        <w:t xml:space="preserve">   22- Osób średnio w miesiącu było uprawnionych do świadczeń z funduszu alimentacyjnego, w stosunku do których zasądzone zostało świadczenie alimentacyjne,</w:t>
      </w:r>
    </w:p>
    <w:p w:rsidR="0038138D" w:rsidRPr="00255FD5" w:rsidRDefault="0038138D" w:rsidP="00255FD5">
      <w:pPr>
        <w:pStyle w:val="Default"/>
        <w:numPr>
          <w:ilvl w:val="0"/>
          <w:numId w:val="4"/>
        </w:numPr>
        <w:spacing w:line="360" w:lineRule="auto"/>
        <w:ind w:left="284"/>
        <w:rPr>
          <w:rFonts w:asciiTheme="majorHAnsi" w:hAnsiTheme="majorHAnsi" w:cstheme="majorHAnsi"/>
        </w:rPr>
      </w:pPr>
      <w:r w:rsidRPr="00255FD5">
        <w:rPr>
          <w:rFonts w:asciiTheme="majorHAnsi" w:hAnsiTheme="majorHAnsi" w:cstheme="majorHAnsi"/>
        </w:rPr>
        <w:t xml:space="preserve">   6-   Zarejestrowanych dłużników alimentacyjnych.</w:t>
      </w:r>
    </w:p>
    <w:p w:rsidR="0038138D" w:rsidRPr="00255FD5" w:rsidRDefault="0038138D" w:rsidP="00255FD5">
      <w:pPr>
        <w:pStyle w:val="Default"/>
        <w:numPr>
          <w:ilvl w:val="0"/>
          <w:numId w:val="4"/>
        </w:numPr>
        <w:spacing w:line="360" w:lineRule="auto"/>
        <w:ind w:left="284"/>
        <w:rPr>
          <w:rFonts w:asciiTheme="majorHAnsi" w:hAnsiTheme="majorHAnsi" w:cstheme="majorHAnsi"/>
        </w:rPr>
      </w:pPr>
      <w:r w:rsidRPr="00255FD5">
        <w:rPr>
          <w:rFonts w:asciiTheme="majorHAnsi" w:hAnsiTheme="majorHAnsi" w:cstheme="majorHAnsi"/>
        </w:rPr>
        <w:t>261 – Rodzin średnio w miesiącu pobierało świadczenie wychowawcze w okresie od 01.01.2018 – do 31.12.2018: w tym :</w:t>
      </w:r>
    </w:p>
    <w:p w:rsidR="0038138D" w:rsidRPr="00255FD5" w:rsidRDefault="0038138D" w:rsidP="00255FD5">
      <w:pPr>
        <w:pStyle w:val="Default"/>
        <w:numPr>
          <w:ilvl w:val="0"/>
          <w:numId w:val="5"/>
        </w:numPr>
        <w:spacing w:line="360" w:lineRule="auto"/>
        <w:ind w:left="284"/>
        <w:rPr>
          <w:rFonts w:asciiTheme="majorHAnsi" w:hAnsiTheme="majorHAnsi" w:cstheme="majorHAnsi"/>
        </w:rPr>
      </w:pPr>
      <w:r w:rsidRPr="00255FD5">
        <w:rPr>
          <w:rFonts w:asciiTheme="majorHAnsi" w:hAnsiTheme="majorHAnsi" w:cstheme="majorHAnsi"/>
        </w:rPr>
        <w:t>na pierwsze dziecko i kolejne z dochodem  177 rodzin ,</w:t>
      </w:r>
    </w:p>
    <w:p w:rsidR="0038138D" w:rsidRPr="00255FD5" w:rsidRDefault="0038138D" w:rsidP="00255FD5">
      <w:pPr>
        <w:pStyle w:val="Default"/>
        <w:numPr>
          <w:ilvl w:val="0"/>
          <w:numId w:val="5"/>
        </w:numPr>
        <w:spacing w:line="360" w:lineRule="auto"/>
        <w:ind w:left="284"/>
        <w:rPr>
          <w:rFonts w:asciiTheme="majorHAnsi" w:hAnsiTheme="majorHAnsi" w:cstheme="majorHAnsi"/>
        </w:rPr>
      </w:pPr>
      <w:r w:rsidRPr="00255FD5">
        <w:rPr>
          <w:rFonts w:asciiTheme="majorHAnsi" w:hAnsiTheme="majorHAnsi" w:cstheme="majorHAnsi"/>
        </w:rPr>
        <w:t>na dziecko niepełnosprawne 14 rodzin,</w:t>
      </w:r>
    </w:p>
    <w:p w:rsidR="0038138D" w:rsidRPr="00255FD5" w:rsidRDefault="0038138D" w:rsidP="00255FD5">
      <w:pPr>
        <w:pStyle w:val="Default"/>
        <w:numPr>
          <w:ilvl w:val="0"/>
          <w:numId w:val="5"/>
        </w:numPr>
        <w:spacing w:line="360" w:lineRule="auto"/>
        <w:ind w:left="284"/>
        <w:rPr>
          <w:rFonts w:asciiTheme="majorHAnsi" w:hAnsiTheme="majorHAnsi" w:cstheme="majorHAnsi"/>
        </w:rPr>
      </w:pPr>
      <w:r w:rsidRPr="00255FD5">
        <w:rPr>
          <w:rFonts w:asciiTheme="majorHAnsi" w:hAnsiTheme="majorHAnsi" w:cstheme="majorHAnsi"/>
        </w:rPr>
        <w:t>na pierwsze dziecko gdy jest ono jedynym dzieckiem w rodzinie 72 rodzin,</w:t>
      </w:r>
    </w:p>
    <w:p w:rsidR="0038138D" w:rsidRDefault="0038138D" w:rsidP="00255FD5">
      <w:pPr>
        <w:pStyle w:val="Default"/>
        <w:numPr>
          <w:ilvl w:val="0"/>
          <w:numId w:val="5"/>
        </w:numPr>
        <w:spacing w:line="360" w:lineRule="auto"/>
        <w:ind w:left="284"/>
        <w:rPr>
          <w:rFonts w:asciiTheme="majorHAnsi" w:hAnsiTheme="majorHAnsi" w:cstheme="majorHAnsi"/>
        </w:rPr>
      </w:pPr>
      <w:r w:rsidRPr="00255FD5">
        <w:rPr>
          <w:rFonts w:asciiTheme="majorHAnsi" w:hAnsiTheme="majorHAnsi" w:cstheme="majorHAnsi"/>
        </w:rPr>
        <w:t>na drugie dziecko i kolejne ( bez ustalania dochodu)  84 rodzin,</w:t>
      </w:r>
    </w:p>
    <w:p w:rsidR="0038138D" w:rsidRDefault="0038138D" w:rsidP="00033F46">
      <w:pPr>
        <w:pStyle w:val="Default"/>
        <w:numPr>
          <w:ilvl w:val="0"/>
          <w:numId w:val="5"/>
        </w:numPr>
        <w:spacing w:line="360" w:lineRule="auto"/>
        <w:ind w:left="284"/>
        <w:rPr>
          <w:rFonts w:asciiTheme="majorHAnsi" w:hAnsiTheme="majorHAnsi" w:cstheme="majorHAnsi"/>
        </w:rPr>
      </w:pPr>
      <w:r w:rsidRPr="00033F46">
        <w:rPr>
          <w:rFonts w:asciiTheme="majorHAnsi" w:hAnsiTheme="majorHAnsi" w:cstheme="majorHAnsi"/>
        </w:rPr>
        <w:t>ogółem na terenie gminy Dzierzążnia w 2018 roku było zameldowanych 701 dzieci w</w:t>
      </w:r>
      <w:r w:rsidR="00D3140A" w:rsidRPr="00033F46">
        <w:rPr>
          <w:rFonts w:asciiTheme="majorHAnsi" w:hAnsiTheme="majorHAnsi" w:cstheme="majorHAnsi"/>
        </w:rPr>
        <w:t> </w:t>
      </w:r>
      <w:r w:rsidRPr="00033F46">
        <w:rPr>
          <w:rFonts w:asciiTheme="majorHAnsi" w:hAnsiTheme="majorHAnsi" w:cstheme="majorHAnsi"/>
        </w:rPr>
        <w:t xml:space="preserve">przedziale wiekowym 0 – 18 lat z tego prawo nabyło do 500 plus </w:t>
      </w:r>
      <w:r w:rsidRPr="00033F46">
        <w:rPr>
          <w:rFonts w:asciiTheme="majorHAnsi" w:hAnsiTheme="majorHAnsi" w:cstheme="majorHAnsi"/>
          <w:b/>
        </w:rPr>
        <w:t>500 dzieci (statystycznie</w:t>
      </w:r>
      <w:r w:rsidRPr="00033F46">
        <w:rPr>
          <w:rFonts w:asciiTheme="majorHAnsi" w:hAnsiTheme="majorHAnsi" w:cstheme="majorHAnsi"/>
        </w:rPr>
        <w:t>) tj. 71,33% dzieci ogółem. Dla porównania  ogółem na terenie gminy Dzierzążnia w 2017 roku było zameldowanych 707 dzieci w przedziale wiekowym 0 – 18 lat z tego prawo nabyło do 500 plus 532 dzieci (statystycznie) tj. 75,25% dzieci ogółem. Dla porównania w okresie IV – XII 2016 roku było zameldowanych 733 dzieci w</w:t>
      </w:r>
      <w:r w:rsidR="00D3140A" w:rsidRPr="00033F46">
        <w:rPr>
          <w:rFonts w:asciiTheme="majorHAnsi" w:hAnsiTheme="majorHAnsi" w:cstheme="majorHAnsi"/>
        </w:rPr>
        <w:t> </w:t>
      </w:r>
      <w:r w:rsidRPr="00033F46">
        <w:rPr>
          <w:rFonts w:asciiTheme="majorHAnsi" w:hAnsiTheme="majorHAnsi" w:cstheme="majorHAnsi"/>
        </w:rPr>
        <w:t xml:space="preserve">przedziale wiekowym 0 – 18 lat z tego prawo do 500 plus nabyło 530 dzieci. </w:t>
      </w:r>
    </w:p>
    <w:p w:rsidR="0038138D" w:rsidRPr="00033F46" w:rsidRDefault="0038138D" w:rsidP="00033F46">
      <w:pPr>
        <w:pStyle w:val="Default"/>
        <w:numPr>
          <w:ilvl w:val="0"/>
          <w:numId w:val="5"/>
        </w:numPr>
        <w:spacing w:line="360" w:lineRule="auto"/>
        <w:ind w:left="284"/>
        <w:rPr>
          <w:rFonts w:asciiTheme="majorHAnsi" w:hAnsiTheme="majorHAnsi" w:cstheme="majorHAnsi"/>
        </w:rPr>
      </w:pPr>
      <w:r w:rsidRPr="00033F46">
        <w:rPr>
          <w:rFonts w:asciiTheme="majorHAnsi" w:hAnsiTheme="majorHAnsi" w:cstheme="majorHAnsi"/>
        </w:rPr>
        <w:t>Ogółem w 2018 roku wypłacono 5 259 świadczeń wychowawczych , średnio 438 świadczeń w miesiącu.</w:t>
      </w:r>
    </w:p>
    <w:p w:rsidR="0038138D" w:rsidRPr="00255FD5" w:rsidRDefault="0038138D" w:rsidP="00255FD5">
      <w:pPr>
        <w:pStyle w:val="Default"/>
        <w:spacing w:line="360" w:lineRule="auto"/>
        <w:jc w:val="both"/>
        <w:rPr>
          <w:rFonts w:asciiTheme="majorHAnsi" w:hAnsiTheme="majorHAnsi" w:cstheme="majorHAnsi"/>
        </w:rPr>
      </w:pPr>
      <w:r w:rsidRPr="00255FD5">
        <w:rPr>
          <w:rFonts w:asciiTheme="majorHAnsi" w:hAnsiTheme="majorHAnsi" w:cstheme="majorHAnsi"/>
        </w:rPr>
        <w:t>Świadczenia z Programu” dobry Start” - prawo nabyło 449 uczniów przebywających na</w:t>
      </w:r>
      <w:r w:rsidR="00D3140A">
        <w:rPr>
          <w:rFonts w:asciiTheme="majorHAnsi" w:hAnsiTheme="majorHAnsi" w:cstheme="majorHAnsi"/>
        </w:rPr>
        <w:t> </w:t>
      </w:r>
      <w:r w:rsidRPr="00255FD5">
        <w:rPr>
          <w:rFonts w:asciiTheme="majorHAnsi" w:hAnsiTheme="majorHAnsi" w:cstheme="majorHAnsi"/>
        </w:rPr>
        <w:t>terenie Gminy Dzierzążnia w stosunku do 514 uczniów zameldowanych</w:t>
      </w:r>
    </w:p>
    <w:p w:rsidR="000B3078" w:rsidRDefault="000B3078">
      <w:pPr>
        <w:rPr>
          <w:rFonts w:asciiTheme="majorHAnsi" w:hAnsiTheme="majorHAnsi" w:cstheme="majorHAnsi"/>
          <w:color w:val="000000"/>
          <w:sz w:val="24"/>
          <w:szCs w:val="24"/>
        </w:rPr>
      </w:pPr>
      <w:r>
        <w:rPr>
          <w:rFonts w:asciiTheme="majorHAnsi" w:hAnsiTheme="majorHAnsi" w:cstheme="majorHAnsi"/>
        </w:rPr>
        <w:br w:type="page"/>
      </w:r>
    </w:p>
    <w:p w:rsidR="0038138D" w:rsidRPr="00255FD5" w:rsidRDefault="0038138D" w:rsidP="00255FD5">
      <w:pPr>
        <w:pStyle w:val="Default"/>
        <w:spacing w:line="360" w:lineRule="auto"/>
        <w:jc w:val="both"/>
        <w:rPr>
          <w:rFonts w:asciiTheme="majorHAnsi" w:hAnsiTheme="majorHAnsi" w:cstheme="majorHAnsi"/>
        </w:rPr>
      </w:pPr>
    </w:p>
    <w:p w:rsidR="00162B9C" w:rsidRPr="00255FD5" w:rsidRDefault="00033F46" w:rsidP="00255FD5">
      <w:pPr>
        <w:pStyle w:val="Default"/>
        <w:spacing w:line="360" w:lineRule="auto"/>
        <w:jc w:val="both"/>
        <w:rPr>
          <w:rFonts w:asciiTheme="majorHAnsi" w:hAnsiTheme="majorHAnsi" w:cstheme="majorHAnsi"/>
          <w:b/>
        </w:rPr>
      </w:pPr>
      <w:r>
        <w:rPr>
          <w:rFonts w:asciiTheme="majorHAnsi" w:hAnsiTheme="majorHAnsi" w:cstheme="majorHAnsi"/>
          <w:b/>
        </w:rPr>
        <w:t>7</w:t>
      </w:r>
      <w:r w:rsidR="00162B9C" w:rsidRPr="00255FD5">
        <w:rPr>
          <w:rFonts w:asciiTheme="majorHAnsi" w:hAnsiTheme="majorHAnsi" w:cstheme="majorHAnsi"/>
          <w:b/>
        </w:rPr>
        <w:t xml:space="preserve">.2.  </w:t>
      </w:r>
      <w:r w:rsidR="00FA1C78" w:rsidRPr="00255FD5">
        <w:rPr>
          <w:rFonts w:asciiTheme="majorHAnsi" w:hAnsiTheme="majorHAnsi" w:cstheme="majorHAnsi"/>
          <w:b/>
        </w:rPr>
        <w:t xml:space="preserve">Realizacja programów </w:t>
      </w:r>
    </w:p>
    <w:p w:rsidR="00FA1C78" w:rsidRPr="00255FD5" w:rsidRDefault="00033F46" w:rsidP="00255FD5">
      <w:pPr>
        <w:pStyle w:val="Default"/>
        <w:spacing w:line="360" w:lineRule="auto"/>
        <w:jc w:val="both"/>
        <w:rPr>
          <w:rFonts w:asciiTheme="majorHAnsi" w:hAnsiTheme="majorHAnsi" w:cstheme="majorHAnsi"/>
        </w:rPr>
      </w:pPr>
      <w:r w:rsidRPr="00033F46">
        <w:rPr>
          <w:rFonts w:asciiTheme="majorHAnsi" w:hAnsiTheme="majorHAnsi" w:cstheme="majorHAnsi"/>
          <w:b/>
        </w:rPr>
        <w:t>7</w:t>
      </w:r>
      <w:r w:rsidR="00E6656D" w:rsidRPr="00033F46">
        <w:rPr>
          <w:rFonts w:asciiTheme="majorHAnsi" w:hAnsiTheme="majorHAnsi" w:cstheme="majorHAnsi"/>
          <w:b/>
        </w:rPr>
        <w:t>.2.1</w:t>
      </w:r>
      <w:r w:rsidR="000B7143">
        <w:rPr>
          <w:rFonts w:asciiTheme="majorHAnsi" w:hAnsiTheme="majorHAnsi" w:cstheme="majorHAnsi"/>
          <w:b/>
        </w:rPr>
        <w:t>.</w:t>
      </w:r>
      <w:r w:rsidR="00E6656D" w:rsidRPr="00033F46">
        <w:rPr>
          <w:rFonts w:asciiTheme="majorHAnsi" w:hAnsiTheme="majorHAnsi" w:cstheme="majorHAnsi"/>
          <w:b/>
        </w:rPr>
        <w:t xml:space="preserve"> </w:t>
      </w:r>
      <w:r w:rsidR="00FA1C78" w:rsidRPr="00033F46">
        <w:rPr>
          <w:rFonts w:asciiTheme="majorHAnsi" w:hAnsiTheme="majorHAnsi" w:cstheme="majorHAnsi"/>
          <w:b/>
        </w:rPr>
        <w:t>Środki na realizację zadań własnych Gminy</w:t>
      </w:r>
      <w:r w:rsidR="00FA1C78" w:rsidRPr="00255FD5">
        <w:rPr>
          <w:rFonts w:asciiTheme="majorHAnsi" w:hAnsiTheme="majorHAnsi" w:cstheme="majorHAnsi"/>
        </w:rPr>
        <w:t xml:space="preserve"> wynikających z ustawy o wychowaniu w</w:t>
      </w:r>
      <w:r w:rsidR="00143A99">
        <w:rPr>
          <w:rFonts w:asciiTheme="majorHAnsi" w:hAnsiTheme="majorHAnsi" w:cstheme="majorHAnsi"/>
        </w:rPr>
        <w:t> </w:t>
      </w:r>
      <w:r w:rsidR="00FA1C78" w:rsidRPr="00255FD5">
        <w:rPr>
          <w:rFonts w:asciiTheme="majorHAnsi" w:hAnsiTheme="majorHAnsi" w:cstheme="majorHAnsi"/>
        </w:rPr>
        <w:t>trzeźwości i przeciwdziałaniu alkoholizmowi prowadzonych w postaci Gminnego Programu  pochodzą z opłat za wydawane zezwolenia na sprzedaż napojów alkoholowych.</w:t>
      </w:r>
    </w:p>
    <w:p w:rsidR="00FA1C78" w:rsidRPr="00255FD5" w:rsidRDefault="00FA1C78" w:rsidP="00255FD5">
      <w:pPr>
        <w:pStyle w:val="Default"/>
        <w:spacing w:line="360" w:lineRule="auto"/>
        <w:jc w:val="both"/>
        <w:rPr>
          <w:rFonts w:asciiTheme="majorHAnsi" w:hAnsiTheme="majorHAnsi" w:cstheme="majorHAnsi"/>
        </w:rPr>
      </w:pPr>
      <w:r w:rsidRPr="00255FD5">
        <w:rPr>
          <w:rFonts w:asciiTheme="majorHAnsi" w:hAnsiTheme="majorHAnsi" w:cstheme="majorHAnsi"/>
        </w:rPr>
        <w:t>Decyzje podejmowane były zgodnie z Gminnym Programem Przeciwdziałania Narkomanii na</w:t>
      </w:r>
      <w:r w:rsidR="00143A99">
        <w:rPr>
          <w:rFonts w:asciiTheme="majorHAnsi" w:hAnsiTheme="majorHAnsi" w:cstheme="majorHAnsi"/>
        </w:rPr>
        <w:t> </w:t>
      </w:r>
      <w:r w:rsidRPr="00255FD5">
        <w:rPr>
          <w:rFonts w:asciiTheme="majorHAnsi" w:hAnsiTheme="majorHAnsi" w:cstheme="majorHAnsi"/>
        </w:rPr>
        <w:t>2018 rok zatwierdzonym Uchwałą Nr 218/XXXII/2017  Rady Gminy w Dzierzążni z dnia 29</w:t>
      </w:r>
      <w:r w:rsidR="00143A99">
        <w:rPr>
          <w:rFonts w:asciiTheme="majorHAnsi" w:hAnsiTheme="majorHAnsi" w:cstheme="majorHAnsi"/>
        </w:rPr>
        <w:t> </w:t>
      </w:r>
      <w:r w:rsidRPr="00255FD5">
        <w:rPr>
          <w:rFonts w:asciiTheme="majorHAnsi" w:hAnsiTheme="majorHAnsi" w:cstheme="majorHAnsi"/>
        </w:rPr>
        <w:t>grudnia 2017 roku.</w:t>
      </w:r>
    </w:p>
    <w:p w:rsidR="00FA1C78" w:rsidRPr="00255FD5" w:rsidRDefault="00FA1C78" w:rsidP="00255FD5">
      <w:pPr>
        <w:pStyle w:val="Default"/>
        <w:spacing w:line="360" w:lineRule="auto"/>
        <w:jc w:val="both"/>
        <w:rPr>
          <w:rFonts w:asciiTheme="majorHAnsi" w:hAnsiTheme="majorHAnsi" w:cstheme="majorHAnsi"/>
        </w:rPr>
      </w:pPr>
      <w:r w:rsidRPr="00255FD5">
        <w:rPr>
          <w:rFonts w:asciiTheme="majorHAnsi" w:hAnsiTheme="majorHAnsi" w:cstheme="majorHAnsi"/>
        </w:rPr>
        <w:t>Wydatki bieżące wynoszą 29 037,47  z czego:</w:t>
      </w:r>
    </w:p>
    <w:p w:rsidR="00FA1C78" w:rsidRPr="00255FD5" w:rsidRDefault="00FA1C78" w:rsidP="00255FD5">
      <w:pPr>
        <w:pStyle w:val="Default"/>
        <w:spacing w:line="360" w:lineRule="auto"/>
        <w:jc w:val="both"/>
        <w:rPr>
          <w:rFonts w:asciiTheme="majorHAnsi" w:hAnsiTheme="majorHAnsi" w:cstheme="majorHAnsi"/>
        </w:rPr>
      </w:pPr>
      <w:r w:rsidRPr="00255FD5">
        <w:rPr>
          <w:rFonts w:asciiTheme="majorHAnsi" w:hAnsiTheme="majorHAnsi" w:cstheme="majorHAnsi"/>
        </w:rPr>
        <w:t>Realizacja zadań zawartych w programie na 2018 rok przedstawia się następująco: Prowadzenie profilaktycznej działalności informacyjnej, edukacyjnej oraz szkoleniowej w</w:t>
      </w:r>
      <w:r w:rsidR="00143A99">
        <w:rPr>
          <w:rFonts w:asciiTheme="majorHAnsi" w:hAnsiTheme="majorHAnsi" w:cstheme="majorHAnsi"/>
        </w:rPr>
        <w:t> </w:t>
      </w:r>
      <w:r w:rsidRPr="00255FD5">
        <w:rPr>
          <w:rFonts w:asciiTheme="majorHAnsi" w:hAnsiTheme="majorHAnsi" w:cstheme="majorHAnsi"/>
        </w:rPr>
        <w:t>zakresie rozwiązywania problemów narkomanii, w szczególności dla dzieci i młodzieży poprzez organizowanie i prowadzenie programów profilaktycznych i konkursów wiedzy o</w:t>
      </w:r>
      <w:r w:rsidR="00143A99">
        <w:rPr>
          <w:rFonts w:asciiTheme="majorHAnsi" w:hAnsiTheme="majorHAnsi" w:cstheme="majorHAnsi"/>
        </w:rPr>
        <w:t> </w:t>
      </w:r>
      <w:r w:rsidRPr="00255FD5">
        <w:rPr>
          <w:rFonts w:asciiTheme="majorHAnsi" w:hAnsiTheme="majorHAnsi" w:cstheme="majorHAnsi"/>
        </w:rPr>
        <w:t>zdrowiu wśród młodzieży.</w:t>
      </w:r>
    </w:p>
    <w:p w:rsidR="00FA1C78" w:rsidRPr="00255FD5" w:rsidRDefault="00FA1C78" w:rsidP="00255FD5">
      <w:pPr>
        <w:pStyle w:val="Default"/>
        <w:spacing w:line="360" w:lineRule="auto"/>
        <w:jc w:val="both"/>
        <w:rPr>
          <w:rFonts w:asciiTheme="majorHAnsi" w:hAnsiTheme="majorHAnsi" w:cstheme="majorHAnsi"/>
        </w:rPr>
      </w:pPr>
      <w:r w:rsidRPr="00255FD5">
        <w:rPr>
          <w:rFonts w:asciiTheme="majorHAnsi" w:hAnsiTheme="majorHAnsi" w:cstheme="majorHAnsi"/>
        </w:rPr>
        <w:t>Przeciwdziałanie alkoholizmowi wykonanie  27 537,47 zł</w:t>
      </w:r>
    </w:p>
    <w:p w:rsidR="00FA1C78" w:rsidRPr="00255FD5" w:rsidRDefault="00FA1C78" w:rsidP="00255FD5">
      <w:pPr>
        <w:pStyle w:val="Default"/>
        <w:spacing w:line="360" w:lineRule="auto"/>
        <w:jc w:val="both"/>
        <w:rPr>
          <w:rFonts w:asciiTheme="majorHAnsi" w:hAnsiTheme="majorHAnsi" w:cstheme="majorHAnsi"/>
        </w:rPr>
      </w:pPr>
      <w:r w:rsidRPr="00255FD5">
        <w:rPr>
          <w:rFonts w:asciiTheme="majorHAnsi" w:hAnsiTheme="majorHAnsi" w:cstheme="majorHAnsi"/>
        </w:rPr>
        <w:t>Decyzje podejmowane były zgodnie z Gminnym programem zatwierdzonym Uchwałą Nr</w:t>
      </w:r>
      <w:r w:rsidR="00143A99">
        <w:rPr>
          <w:rFonts w:asciiTheme="majorHAnsi" w:hAnsiTheme="majorHAnsi" w:cstheme="majorHAnsi"/>
        </w:rPr>
        <w:t> </w:t>
      </w:r>
      <w:r w:rsidRPr="00255FD5">
        <w:rPr>
          <w:rFonts w:asciiTheme="majorHAnsi" w:hAnsiTheme="majorHAnsi" w:cstheme="majorHAnsi"/>
        </w:rPr>
        <w:t xml:space="preserve">217/XXXII/2017 Rady Gminy w Dzierzążni z dnia 29 grudnia 2017 roku. </w:t>
      </w:r>
    </w:p>
    <w:p w:rsidR="00FA1C78" w:rsidRPr="00255FD5" w:rsidRDefault="00FA1C78" w:rsidP="00255FD5">
      <w:pPr>
        <w:pStyle w:val="Default"/>
        <w:spacing w:line="360" w:lineRule="auto"/>
        <w:jc w:val="both"/>
        <w:rPr>
          <w:rFonts w:asciiTheme="majorHAnsi" w:hAnsiTheme="majorHAnsi" w:cstheme="majorHAnsi"/>
        </w:rPr>
      </w:pPr>
      <w:r w:rsidRPr="00255FD5">
        <w:rPr>
          <w:rFonts w:asciiTheme="majorHAnsi" w:hAnsiTheme="majorHAnsi" w:cstheme="majorHAnsi"/>
        </w:rPr>
        <w:t xml:space="preserve">Realizacja zadań zawartych w programie za  okres I – XII 2018 rok przedstawia się następująco: </w:t>
      </w:r>
    </w:p>
    <w:p w:rsidR="00FA1C78" w:rsidRPr="00255FD5" w:rsidRDefault="00FA1C78" w:rsidP="00143A99">
      <w:pPr>
        <w:pStyle w:val="Default"/>
        <w:spacing w:line="360" w:lineRule="auto"/>
        <w:ind w:left="426" w:hanging="426"/>
        <w:jc w:val="both"/>
        <w:rPr>
          <w:rFonts w:asciiTheme="majorHAnsi" w:hAnsiTheme="majorHAnsi" w:cstheme="majorHAnsi"/>
        </w:rPr>
      </w:pPr>
      <w:r w:rsidRPr="00255FD5">
        <w:rPr>
          <w:rFonts w:asciiTheme="majorHAnsi" w:hAnsiTheme="majorHAnsi" w:cstheme="majorHAnsi"/>
        </w:rPr>
        <w:t>1.</w:t>
      </w:r>
      <w:r w:rsidRPr="00255FD5">
        <w:rPr>
          <w:rFonts w:asciiTheme="majorHAnsi" w:hAnsiTheme="majorHAnsi" w:cstheme="majorHAnsi"/>
        </w:rPr>
        <w:tab/>
        <w:t>Ograniczenie dostępności do alkoholu poprzez:</w:t>
      </w:r>
    </w:p>
    <w:p w:rsidR="00FA1C78" w:rsidRPr="00255FD5" w:rsidRDefault="00FA1C78" w:rsidP="00143A99">
      <w:pPr>
        <w:pStyle w:val="Default"/>
        <w:spacing w:line="360" w:lineRule="auto"/>
        <w:ind w:left="426"/>
        <w:jc w:val="both"/>
        <w:rPr>
          <w:rFonts w:asciiTheme="majorHAnsi" w:hAnsiTheme="majorHAnsi" w:cstheme="majorHAnsi"/>
        </w:rPr>
      </w:pPr>
      <w:r w:rsidRPr="00255FD5">
        <w:rPr>
          <w:rFonts w:asciiTheme="majorHAnsi" w:hAnsiTheme="majorHAnsi" w:cstheme="majorHAnsi"/>
        </w:rPr>
        <w:t>•</w:t>
      </w:r>
      <w:r w:rsidRPr="00255FD5">
        <w:rPr>
          <w:rFonts w:asciiTheme="majorHAnsi" w:hAnsiTheme="majorHAnsi" w:cstheme="majorHAnsi"/>
        </w:rPr>
        <w:tab/>
        <w:t>realizowanie uchwały Rady Gminy  Dzierzążni w sprawie ustalenia maksymalnej liczby zezwoleń na sprzedaż napojów alkoholowych przeznaczonych do spożycia poza miejscem sprzedaży , jak i w miejscu sprzedaży.</w:t>
      </w:r>
    </w:p>
    <w:p w:rsidR="00FA1C78" w:rsidRPr="00255FD5" w:rsidRDefault="00FA1C78" w:rsidP="00143A99">
      <w:pPr>
        <w:pStyle w:val="Default"/>
        <w:spacing w:line="360" w:lineRule="auto"/>
        <w:ind w:left="426"/>
        <w:jc w:val="both"/>
        <w:rPr>
          <w:rFonts w:asciiTheme="majorHAnsi" w:hAnsiTheme="majorHAnsi" w:cstheme="majorHAnsi"/>
        </w:rPr>
      </w:pPr>
      <w:r w:rsidRPr="00255FD5">
        <w:rPr>
          <w:rFonts w:asciiTheme="majorHAnsi" w:hAnsiTheme="majorHAnsi" w:cstheme="majorHAnsi"/>
        </w:rPr>
        <w:t>•</w:t>
      </w:r>
      <w:r w:rsidRPr="00255FD5">
        <w:rPr>
          <w:rFonts w:asciiTheme="majorHAnsi" w:hAnsiTheme="majorHAnsi" w:cstheme="majorHAnsi"/>
        </w:rPr>
        <w:tab/>
        <w:t>realizowanie uchwały Rady Gminy Dzierzążni w sprawie zasad usytuowania na terenie gminy Dzierzążnia miejsc sprzedaży i podawania  napojów alkoholowych ,</w:t>
      </w:r>
    </w:p>
    <w:p w:rsidR="00FA1C78" w:rsidRPr="00255FD5" w:rsidRDefault="00FA1C78" w:rsidP="00143A99">
      <w:pPr>
        <w:pStyle w:val="Default"/>
        <w:spacing w:line="360" w:lineRule="auto"/>
        <w:ind w:left="426"/>
        <w:jc w:val="both"/>
        <w:rPr>
          <w:rFonts w:asciiTheme="majorHAnsi" w:hAnsiTheme="majorHAnsi" w:cstheme="majorHAnsi"/>
        </w:rPr>
      </w:pPr>
      <w:r w:rsidRPr="00255FD5">
        <w:rPr>
          <w:rFonts w:asciiTheme="majorHAnsi" w:hAnsiTheme="majorHAnsi" w:cstheme="majorHAnsi"/>
        </w:rPr>
        <w:t>•</w:t>
      </w:r>
      <w:r w:rsidRPr="00255FD5">
        <w:rPr>
          <w:rFonts w:asciiTheme="majorHAnsi" w:hAnsiTheme="majorHAnsi" w:cstheme="majorHAnsi"/>
        </w:rPr>
        <w:tab/>
        <w:t>przestrzeganie zasad wydawania i cofania zezwoleń na prowadzenie sprzedaży i</w:t>
      </w:r>
      <w:r w:rsidR="00143A99">
        <w:rPr>
          <w:rFonts w:asciiTheme="majorHAnsi" w:hAnsiTheme="majorHAnsi" w:cstheme="majorHAnsi"/>
        </w:rPr>
        <w:t> </w:t>
      </w:r>
      <w:r w:rsidRPr="00255FD5">
        <w:rPr>
          <w:rFonts w:asciiTheme="majorHAnsi" w:hAnsiTheme="majorHAnsi" w:cstheme="majorHAnsi"/>
        </w:rPr>
        <w:t>podawania napojów alkoholowych,</w:t>
      </w:r>
    </w:p>
    <w:p w:rsidR="00FA1C78" w:rsidRPr="00255FD5" w:rsidRDefault="00FA1C78" w:rsidP="00143A99">
      <w:pPr>
        <w:pStyle w:val="Default"/>
        <w:spacing w:line="360" w:lineRule="auto"/>
        <w:ind w:left="426" w:hanging="426"/>
        <w:jc w:val="both"/>
        <w:rPr>
          <w:rFonts w:asciiTheme="majorHAnsi" w:hAnsiTheme="majorHAnsi" w:cstheme="majorHAnsi"/>
        </w:rPr>
      </w:pPr>
      <w:r w:rsidRPr="00255FD5">
        <w:rPr>
          <w:rFonts w:asciiTheme="majorHAnsi" w:hAnsiTheme="majorHAnsi" w:cstheme="majorHAnsi"/>
        </w:rPr>
        <w:t>2.</w:t>
      </w:r>
      <w:r w:rsidRPr="00255FD5">
        <w:rPr>
          <w:rFonts w:asciiTheme="majorHAnsi" w:hAnsiTheme="majorHAnsi" w:cstheme="majorHAnsi"/>
        </w:rPr>
        <w:tab/>
        <w:t>Zwiększenie dostępności pomocy terapeutycznej dla osób uzależnionych od alkoholu:</w:t>
      </w:r>
    </w:p>
    <w:p w:rsidR="00FA1C78" w:rsidRPr="00255FD5" w:rsidRDefault="00FA1C78" w:rsidP="00143A99">
      <w:pPr>
        <w:pStyle w:val="Default"/>
        <w:spacing w:line="360" w:lineRule="auto"/>
        <w:ind w:left="426"/>
        <w:jc w:val="both"/>
        <w:rPr>
          <w:rFonts w:asciiTheme="majorHAnsi" w:hAnsiTheme="majorHAnsi" w:cstheme="majorHAnsi"/>
        </w:rPr>
      </w:pPr>
      <w:r w:rsidRPr="00255FD5">
        <w:rPr>
          <w:rFonts w:asciiTheme="majorHAnsi" w:hAnsiTheme="majorHAnsi" w:cstheme="majorHAnsi"/>
        </w:rPr>
        <w:t>•</w:t>
      </w:r>
      <w:r w:rsidRPr="00255FD5">
        <w:rPr>
          <w:rFonts w:asciiTheme="majorHAnsi" w:hAnsiTheme="majorHAnsi" w:cstheme="majorHAnsi"/>
        </w:rPr>
        <w:tab/>
        <w:t>rozpatrywanie przez Komisję wniosków dot.: osób uzależnionych od alkoholu i</w:t>
      </w:r>
      <w:r w:rsidR="00143A99">
        <w:rPr>
          <w:rFonts w:asciiTheme="majorHAnsi" w:hAnsiTheme="majorHAnsi" w:cstheme="majorHAnsi"/>
        </w:rPr>
        <w:t> </w:t>
      </w:r>
      <w:r w:rsidRPr="00255FD5">
        <w:rPr>
          <w:rFonts w:asciiTheme="majorHAnsi" w:hAnsiTheme="majorHAnsi" w:cstheme="majorHAnsi"/>
        </w:rPr>
        <w:t>ustalanie sposobu dalszego postępowania - ilość wniosków –16</w:t>
      </w:r>
    </w:p>
    <w:p w:rsidR="00FA1C78" w:rsidRPr="00255FD5" w:rsidRDefault="00FA1C78" w:rsidP="00143A99">
      <w:pPr>
        <w:pStyle w:val="Default"/>
        <w:spacing w:line="360" w:lineRule="auto"/>
        <w:ind w:left="426"/>
        <w:jc w:val="both"/>
        <w:rPr>
          <w:rFonts w:asciiTheme="majorHAnsi" w:hAnsiTheme="majorHAnsi" w:cstheme="majorHAnsi"/>
        </w:rPr>
      </w:pPr>
      <w:r w:rsidRPr="00255FD5">
        <w:rPr>
          <w:rFonts w:asciiTheme="majorHAnsi" w:hAnsiTheme="majorHAnsi" w:cstheme="majorHAnsi"/>
        </w:rPr>
        <w:t>•</w:t>
      </w:r>
      <w:r w:rsidRPr="00255FD5">
        <w:rPr>
          <w:rFonts w:asciiTheme="majorHAnsi" w:hAnsiTheme="majorHAnsi" w:cstheme="majorHAnsi"/>
        </w:rPr>
        <w:tab/>
        <w:t>udzielanie informacji nt. możliwości leczenia uzależnienia, wstępne motywowanie do</w:t>
      </w:r>
      <w:r w:rsidR="00143A99">
        <w:rPr>
          <w:rFonts w:asciiTheme="majorHAnsi" w:hAnsiTheme="majorHAnsi" w:cstheme="majorHAnsi"/>
        </w:rPr>
        <w:t> </w:t>
      </w:r>
      <w:r w:rsidRPr="00255FD5">
        <w:rPr>
          <w:rFonts w:asciiTheme="majorHAnsi" w:hAnsiTheme="majorHAnsi" w:cstheme="majorHAnsi"/>
        </w:rPr>
        <w:t xml:space="preserve">podjęcia terapii, udzielanie informacji o grupach wsparcia, o możliwości skorzystania </w:t>
      </w:r>
      <w:r w:rsidRPr="00255FD5">
        <w:rPr>
          <w:rFonts w:asciiTheme="majorHAnsi" w:hAnsiTheme="majorHAnsi" w:cstheme="majorHAnsi"/>
        </w:rPr>
        <w:lastRenderedPageBreak/>
        <w:t>z</w:t>
      </w:r>
      <w:r w:rsidR="00143A99">
        <w:rPr>
          <w:rFonts w:asciiTheme="majorHAnsi" w:hAnsiTheme="majorHAnsi" w:cstheme="majorHAnsi"/>
        </w:rPr>
        <w:t> </w:t>
      </w:r>
      <w:r w:rsidRPr="00255FD5">
        <w:rPr>
          <w:rFonts w:asciiTheme="majorHAnsi" w:hAnsiTheme="majorHAnsi" w:cstheme="majorHAnsi"/>
        </w:rPr>
        <w:t>usług Poradni” SZANSA” w Płońsku, o możliwości skorzystania z porad psychologa zatrudnionego przez Gminę  - ilość osób -   16</w:t>
      </w:r>
    </w:p>
    <w:p w:rsidR="00FA1C78" w:rsidRPr="00255FD5" w:rsidRDefault="00FA1C78" w:rsidP="00143A99">
      <w:pPr>
        <w:pStyle w:val="Default"/>
        <w:spacing w:line="360" w:lineRule="auto"/>
        <w:ind w:left="426"/>
        <w:jc w:val="both"/>
        <w:rPr>
          <w:rFonts w:asciiTheme="majorHAnsi" w:hAnsiTheme="majorHAnsi" w:cstheme="majorHAnsi"/>
        </w:rPr>
      </w:pPr>
      <w:r w:rsidRPr="00255FD5">
        <w:rPr>
          <w:rFonts w:asciiTheme="majorHAnsi" w:hAnsiTheme="majorHAnsi" w:cstheme="majorHAnsi"/>
        </w:rPr>
        <w:t>•</w:t>
      </w:r>
      <w:r w:rsidRPr="00255FD5">
        <w:rPr>
          <w:rFonts w:asciiTheme="majorHAnsi" w:hAnsiTheme="majorHAnsi" w:cstheme="majorHAnsi"/>
        </w:rPr>
        <w:tab/>
        <w:t>kierowanie wniosków do Sądu Rejonowego na przymusowe leczenie osób, które zakłócają spokój i porządek publiczny - ilość osób – 4</w:t>
      </w:r>
    </w:p>
    <w:p w:rsidR="00FA1C78" w:rsidRPr="00255FD5" w:rsidRDefault="00FA1C78" w:rsidP="00143A99">
      <w:pPr>
        <w:pStyle w:val="Default"/>
        <w:spacing w:line="360" w:lineRule="auto"/>
        <w:ind w:left="426" w:hanging="426"/>
        <w:jc w:val="both"/>
        <w:rPr>
          <w:rFonts w:asciiTheme="majorHAnsi" w:hAnsiTheme="majorHAnsi" w:cstheme="majorHAnsi"/>
        </w:rPr>
      </w:pPr>
      <w:r w:rsidRPr="00255FD5">
        <w:rPr>
          <w:rFonts w:asciiTheme="majorHAnsi" w:hAnsiTheme="majorHAnsi" w:cstheme="majorHAnsi"/>
        </w:rPr>
        <w:t>3.</w:t>
      </w:r>
      <w:r w:rsidRPr="00255FD5">
        <w:rPr>
          <w:rFonts w:asciiTheme="majorHAnsi" w:hAnsiTheme="majorHAnsi" w:cstheme="majorHAnsi"/>
        </w:rPr>
        <w:tab/>
        <w:t>Udzielanie rodzinom, w których występują problemy alkoholowe, pomocy psychospołecznej i prawnej, a w szczególności ochrony przed przemocą w rodzinie poprzez współpracę:</w:t>
      </w:r>
    </w:p>
    <w:p w:rsidR="00FA1C78" w:rsidRPr="00255FD5" w:rsidRDefault="00FA1C78" w:rsidP="00143A99">
      <w:pPr>
        <w:pStyle w:val="Default"/>
        <w:spacing w:line="360" w:lineRule="auto"/>
        <w:ind w:left="426"/>
        <w:jc w:val="both"/>
        <w:rPr>
          <w:rFonts w:asciiTheme="majorHAnsi" w:hAnsiTheme="majorHAnsi" w:cstheme="majorHAnsi"/>
        </w:rPr>
      </w:pPr>
      <w:r w:rsidRPr="00255FD5">
        <w:rPr>
          <w:rFonts w:asciiTheme="majorHAnsi" w:hAnsiTheme="majorHAnsi" w:cstheme="majorHAnsi"/>
        </w:rPr>
        <w:t>ze szkołami, GOPS, Zespołem Interdyscyplinarnym, Poradnią Odwykową „SZANSA” w</w:t>
      </w:r>
      <w:r w:rsidR="00143A99">
        <w:rPr>
          <w:rFonts w:asciiTheme="majorHAnsi" w:hAnsiTheme="majorHAnsi" w:cstheme="majorHAnsi"/>
        </w:rPr>
        <w:t> </w:t>
      </w:r>
      <w:r w:rsidRPr="00255FD5">
        <w:rPr>
          <w:rFonts w:asciiTheme="majorHAnsi" w:hAnsiTheme="majorHAnsi" w:cstheme="majorHAnsi"/>
        </w:rPr>
        <w:t xml:space="preserve">Płońsku, Ośrodkiem Zdrowia, Sądem Rejonowym III Wydział Rodzinny i Nieletnich, kuratorami rodzinnymi, Policją i psychologiem zatrudnionym przez Gminę w zakresie udzielania porad dla rodzin z problemem alkoholowym. </w:t>
      </w:r>
    </w:p>
    <w:p w:rsidR="00FA1C78" w:rsidRPr="00255FD5" w:rsidRDefault="00FA1C78" w:rsidP="00143A99">
      <w:pPr>
        <w:pStyle w:val="Default"/>
        <w:spacing w:line="360" w:lineRule="auto"/>
        <w:ind w:left="426" w:hanging="426"/>
        <w:jc w:val="both"/>
        <w:rPr>
          <w:rFonts w:asciiTheme="majorHAnsi" w:hAnsiTheme="majorHAnsi" w:cstheme="majorHAnsi"/>
        </w:rPr>
      </w:pPr>
      <w:r w:rsidRPr="00255FD5">
        <w:rPr>
          <w:rFonts w:asciiTheme="majorHAnsi" w:hAnsiTheme="majorHAnsi" w:cstheme="majorHAnsi"/>
        </w:rPr>
        <w:t xml:space="preserve">4. </w:t>
      </w:r>
      <w:r w:rsidR="00143A99">
        <w:rPr>
          <w:rFonts w:asciiTheme="majorHAnsi" w:hAnsiTheme="majorHAnsi" w:cstheme="majorHAnsi"/>
        </w:rPr>
        <w:tab/>
      </w:r>
      <w:r w:rsidRPr="00255FD5">
        <w:rPr>
          <w:rFonts w:asciiTheme="majorHAnsi" w:hAnsiTheme="majorHAnsi" w:cstheme="majorHAnsi"/>
        </w:rPr>
        <w:t>Prowadzenie profilaktycznej działalności informacyjnej i edukacyjnej, w szczególności dla  dzieci i młodzieży:</w:t>
      </w:r>
    </w:p>
    <w:p w:rsidR="00FA1C78" w:rsidRPr="00255FD5" w:rsidRDefault="00FA1C78" w:rsidP="00143A99">
      <w:pPr>
        <w:pStyle w:val="Default"/>
        <w:spacing w:line="360" w:lineRule="auto"/>
        <w:ind w:left="567"/>
        <w:jc w:val="both"/>
        <w:rPr>
          <w:rFonts w:asciiTheme="majorHAnsi" w:hAnsiTheme="majorHAnsi" w:cstheme="majorHAnsi"/>
        </w:rPr>
      </w:pPr>
      <w:r w:rsidRPr="00255FD5">
        <w:rPr>
          <w:rFonts w:asciiTheme="majorHAnsi" w:hAnsiTheme="majorHAnsi" w:cstheme="majorHAnsi"/>
        </w:rPr>
        <w:t>•</w:t>
      </w:r>
      <w:r w:rsidRPr="00255FD5">
        <w:rPr>
          <w:rFonts w:asciiTheme="majorHAnsi" w:hAnsiTheme="majorHAnsi" w:cstheme="majorHAnsi"/>
        </w:rPr>
        <w:tab/>
        <w:t>udział uczniów w spektaklu profilaktycznym , materiały szkoleniowe o tematyce antyalkoholowej</w:t>
      </w:r>
    </w:p>
    <w:p w:rsidR="00FA1C78" w:rsidRPr="00255FD5" w:rsidRDefault="000B3078" w:rsidP="00143A99">
      <w:pPr>
        <w:pStyle w:val="Default"/>
        <w:spacing w:line="360" w:lineRule="auto"/>
        <w:ind w:left="567"/>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 xml:space="preserve"> opinie biegłych</w:t>
      </w:r>
      <w:r w:rsidR="00FA1C78" w:rsidRPr="00255FD5">
        <w:rPr>
          <w:rFonts w:asciiTheme="majorHAnsi" w:hAnsiTheme="majorHAnsi" w:cstheme="majorHAnsi"/>
        </w:rPr>
        <w:t xml:space="preserve">, opłaty sądowe za zastosowanie obowiązku leczenia, zakup materiałów , opłaty pocztowe </w:t>
      </w:r>
    </w:p>
    <w:p w:rsidR="00FA1C78" w:rsidRPr="00255FD5" w:rsidRDefault="00FA1C78" w:rsidP="00143A99">
      <w:pPr>
        <w:pStyle w:val="Default"/>
        <w:numPr>
          <w:ilvl w:val="0"/>
          <w:numId w:val="29"/>
        </w:numPr>
        <w:spacing w:line="360" w:lineRule="auto"/>
        <w:ind w:left="426" w:hanging="426"/>
        <w:jc w:val="both"/>
        <w:rPr>
          <w:rFonts w:asciiTheme="majorHAnsi" w:hAnsiTheme="majorHAnsi" w:cstheme="majorHAnsi"/>
        </w:rPr>
      </w:pPr>
      <w:r w:rsidRPr="00255FD5">
        <w:rPr>
          <w:rFonts w:asciiTheme="majorHAnsi" w:hAnsiTheme="majorHAnsi" w:cstheme="majorHAnsi"/>
        </w:rPr>
        <w:t xml:space="preserve">Wspomaganie działalności instytucji, stowarzyszeń, osób fizycznych służącej  rozwiązywaniu problemów alkoholowych: </w:t>
      </w:r>
    </w:p>
    <w:p w:rsidR="00FA1C78" w:rsidRPr="00255FD5" w:rsidRDefault="00FA1C78" w:rsidP="00143A99">
      <w:pPr>
        <w:pStyle w:val="Default"/>
        <w:spacing w:line="360" w:lineRule="auto"/>
        <w:ind w:left="567"/>
        <w:jc w:val="both"/>
        <w:rPr>
          <w:rFonts w:asciiTheme="majorHAnsi" w:hAnsiTheme="majorHAnsi" w:cstheme="majorHAnsi"/>
        </w:rPr>
      </w:pPr>
      <w:r w:rsidRPr="00255FD5">
        <w:rPr>
          <w:rFonts w:asciiTheme="majorHAnsi" w:hAnsiTheme="majorHAnsi" w:cstheme="majorHAnsi"/>
        </w:rPr>
        <w:t>•</w:t>
      </w:r>
      <w:r w:rsidRPr="00255FD5">
        <w:rPr>
          <w:rFonts w:asciiTheme="majorHAnsi" w:hAnsiTheme="majorHAnsi" w:cstheme="majorHAnsi"/>
        </w:rPr>
        <w:tab/>
        <w:t xml:space="preserve">współpraca z pracownikami socjalnymi GOPS, Policją, Zespołem Interdyscyplinarnym   oraz opłata za postanowienia sądowe i opinie biegłych, zakup materiałów ,  </w:t>
      </w:r>
    </w:p>
    <w:p w:rsidR="00FA1C78" w:rsidRPr="00255FD5" w:rsidRDefault="00FA1C78" w:rsidP="00143A99">
      <w:pPr>
        <w:pStyle w:val="Default"/>
        <w:spacing w:line="360" w:lineRule="auto"/>
        <w:ind w:left="567"/>
        <w:jc w:val="both"/>
        <w:rPr>
          <w:rFonts w:asciiTheme="majorHAnsi" w:hAnsiTheme="majorHAnsi" w:cstheme="majorHAnsi"/>
        </w:rPr>
      </w:pPr>
      <w:r w:rsidRPr="00255FD5">
        <w:rPr>
          <w:rFonts w:asciiTheme="majorHAnsi" w:hAnsiTheme="majorHAnsi" w:cstheme="majorHAnsi"/>
        </w:rPr>
        <w:t>•</w:t>
      </w:r>
      <w:r w:rsidRPr="00255FD5">
        <w:rPr>
          <w:rFonts w:asciiTheme="majorHAnsi" w:hAnsiTheme="majorHAnsi" w:cstheme="majorHAnsi"/>
        </w:rPr>
        <w:tab/>
        <w:t>realizowanie uchwały Rady Gminy  Dzierzążni w sprawie ustalenia maksymalnej liczby zezwoleń na sprzedaż napojów alkoholowych przeznaczonych do spożycia poza miejscem sprzedaży , jak i w miejscu sprzedaży,</w:t>
      </w:r>
    </w:p>
    <w:p w:rsidR="00FA1C78" w:rsidRPr="00255FD5" w:rsidRDefault="00FA1C78" w:rsidP="00143A99">
      <w:pPr>
        <w:pStyle w:val="Default"/>
        <w:spacing w:line="360" w:lineRule="auto"/>
        <w:ind w:left="567"/>
        <w:jc w:val="both"/>
        <w:rPr>
          <w:rFonts w:asciiTheme="majorHAnsi" w:hAnsiTheme="majorHAnsi" w:cstheme="majorHAnsi"/>
        </w:rPr>
      </w:pPr>
      <w:r w:rsidRPr="00255FD5">
        <w:rPr>
          <w:rFonts w:asciiTheme="majorHAnsi" w:hAnsiTheme="majorHAnsi" w:cstheme="majorHAnsi"/>
        </w:rPr>
        <w:t>•realizowanie uchwały Rady Gminy Dzierzążni  w sprawie zasad usytuowania na terenie gminy Dzierzążnia miejsc sprzedaży i podawania  napojów alkoholowych ,</w:t>
      </w:r>
    </w:p>
    <w:p w:rsidR="00FA1C78" w:rsidRPr="00255FD5" w:rsidRDefault="00FA1C78" w:rsidP="00143A99">
      <w:pPr>
        <w:pStyle w:val="Default"/>
        <w:spacing w:line="360" w:lineRule="auto"/>
        <w:ind w:left="567"/>
        <w:jc w:val="both"/>
        <w:rPr>
          <w:rFonts w:asciiTheme="majorHAnsi" w:hAnsiTheme="majorHAnsi" w:cstheme="majorHAnsi"/>
        </w:rPr>
      </w:pPr>
      <w:r w:rsidRPr="00255FD5">
        <w:rPr>
          <w:rFonts w:asciiTheme="majorHAnsi" w:hAnsiTheme="majorHAnsi" w:cstheme="majorHAnsi"/>
        </w:rPr>
        <w:t>•przestrzeganie zasad wydawania i cofania zezwoleń na prowadzenie sprzedaży i</w:t>
      </w:r>
      <w:r w:rsidR="00143A99">
        <w:rPr>
          <w:rFonts w:asciiTheme="majorHAnsi" w:hAnsiTheme="majorHAnsi" w:cstheme="majorHAnsi"/>
        </w:rPr>
        <w:t> </w:t>
      </w:r>
      <w:r w:rsidRPr="00255FD5">
        <w:rPr>
          <w:rFonts w:asciiTheme="majorHAnsi" w:hAnsiTheme="majorHAnsi" w:cstheme="majorHAnsi"/>
        </w:rPr>
        <w:t>podawania napojów alkoholowych,</w:t>
      </w:r>
    </w:p>
    <w:p w:rsidR="00FA1C78" w:rsidRPr="00255FD5" w:rsidRDefault="00FA1C78" w:rsidP="00143A99">
      <w:pPr>
        <w:pStyle w:val="Default"/>
        <w:spacing w:line="360" w:lineRule="auto"/>
        <w:ind w:left="426" w:hanging="426"/>
        <w:jc w:val="both"/>
        <w:rPr>
          <w:rFonts w:asciiTheme="majorHAnsi" w:hAnsiTheme="majorHAnsi" w:cstheme="majorHAnsi"/>
        </w:rPr>
      </w:pPr>
      <w:r w:rsidRPr="00255FD5">
        <w:rPr>
          <w:rFonts w:asciiTheme="majorHAnsi" w:hAnsiTheme="majorHAnsi" w:cstheme="majorHAnsi"/>
        </w:rPr>
        <w:t>6.</w:t>
      </w:r>
      <w:r w:rsidR="00143A99">
        <w:rPr>
          <w:rFonts w:asciiTheme="majorHAnsi" w:hAnsiTheme="majorHAnsi" w:cstheme="majorHAnsi"/>
        </w:rPr>
        <w:tab/>
      </w:r>
      <w:r w:rsidRPr="00255FD5">
        <w:rPr>
          <w:rFonts w:asciiTheme="majorHAnsi" w:hAnsiTheme="majorHAnsi" w:cstheme="majorHAnsi"/>
        </w:rPr>
        <w:t>Gminna Komisja Rozwiązywania Problemów Alkoholowych w 2018 roku odbyła  8</w:t>
      </w:r>
      <w:r w:rsidR="00143A99">
        <w:rPr>
          <w:rFonts w:asciiTheme="majorHAnsi" w:hAnsiTheme="majorHAnsi" w:cstheme="majorHAnsi"/>
        </w:rPr>
        <w:t> </w:t>
      </w:r>
      <w:r w:rsidRPr="00255FD5">
        <w:rPr>
          <w:rFonts w:asciiTheme="majorHAnsi" w:hAnsiTheme="majorHAnsi" w:cstheme="majorHAnsi"/>
        </w:rPr>
        <w:t>posiedzeń  według istniejących potrzeb.</w:t>
      </w:r>
      <w:r w:rsidR="000B3078">
        <w:rPr>
          <w:rFonts w:asciiTheme="majorHAnsi" w:hAnsiTheme="majorHAnsi" w:cstheme="majorHAnsi"/>
        </w:rPr>
        <w:t xml:space="preserve"> </w:t>
      </w:r>
      <w:r w:rsidRPr="00255FD5">
        <w:rPr>
          <w:rFonts w:asciiTheme="majorHAnsi" w:hAnsiTheme="majorHAnsi" w:cstheme="majorHAnsi"/>
        </w:rPr>
        <w:t>Łączny koszt wynagrodzenia dla 6 osobowego składu komisji wyniósł brutto  z pochodnymi  – 10 693,79 zł .</w:t>
      </w:r>
    </w:p>
    <w:p w:rsidR="00162B9C" w:rsidRDefault="00FA1C78" w:rsidP="00143A99">
      <w:pPr>
        <w:pStyle w:val="Default"/>
        <w:spacing w:line="360" w:lineRule="auto"/>
        <w:ind w:left="426" w:hanging="426"/>
        <w:jc w:val="both"/>
        <w:rPr>
          <w:rFonts w:asciiTheme="majorHAnsi" w:hAnsiTheme="majorHAnsi" w:cstheme="majorHAnsi"/>
        </w:rPr>
      </w:pPr>
      <w:r w:rsidRPr="00255FD5">
        <w:rPr>
          <w:rFonts w:asciiTheme="majorHAnsi" w:hAnsiTheme="majorHAnsi" w:cstheme="majorHAnsi"/>
        </w:rPr>
        <w:lastRenderedPageBreak/>
        <w:t xml:space="preserve">7. </w:t>
      </w:r>
      <w:r w:rsidR="00143A99">
        <w:rPr>
          <w:rFonts w:asciiTheme="majorHAnsi" w:hAnsiTheme="majorHAnsi" w:cstheme="majorHAnsi"/>
        </w:rPr>
        <w:tab/>
        <w:t>W</w:t>
      </w:r>
      <w:r w:rsidRPr="00255FD5">
        <w:rPr>
          <w:rFonts w:asciiTheme="majorHAnsi" w:hAnsiTheme="majorHAnsi" w:cstheme="majorHAnsi"/>
        </w:rPr>
        <w:t>ynagrodzenie dla psychologa zatrudnionego w okresie I – XII 2018  dwa razy w miesiącu  - 6 720,00 zł</w:t>
      </w:r>
    </w:p>
    <w:p w:rsidR="00E6656D" w:rsidRPr="000B3078" w:rsidRDefault="00033F46" w:rsidP="00255FD5">
      <w:pPr>
        <w:pStyle w:val="Default"/>
        <w:spacing w:line="360" w:lineRule="auto"/>
        <w:jc w:val="both"/>
        <w:rPr>
          <w:rFonts w:asciiTheme="majorHAnsi" w:hAnsiTheme="majorHAnsi" w:cstheme="majorHAnsi"/>
          <w:b/>
          <w:color w:val="auto"/>
        </w:rPr>
      </w:pPr>
      <w:r>
        <w:rPr>
          <w:rFonts w:asciiTheme="majorHAnsi" w:hAnsiTheme="majorHAnsi" w:cstheme="majorHAnsi"/>
          <w:b/>
          <w:color w:val="auto"/>
        </w:rPr>
        <w:t>7</w:t>
      </w:r>
      <w:r w:rsidR="00E6656D" w:rsidRPr="000B3078">
        <w:rPr>
          <w:rFonts w:asciiTheme="majorHAnsi" w:hAnsiTheme="majorHAnsi" w:cstheme="majorHAnsi"/>
          <w:b/>
          <w:color w:val="auto"/>
        </w:rPr>
        <w:t xml:space="preserve">.2.2 Piecza zastępcza </w:t>
      </w:r>
    </w:p>
    <w:p w:rsidR="00E6656D" w:rsidRPr="00255FD5" w:rsidRDefault="00E6656D" w:rsidP="00255FD5">
      <w:pPr>
        <w:pStyle w:val="Default"/>
        <w:spacing w:line="360" w:lineRule="auto"/>
        <w:jc w:val="both"/>
        <w:rPr>
          <w:rFonts w:asciiTheme="majorHAnsi" w:hAnsiTheme="majorHAnsi" w:cstheme="majorHAnsi"/>
          <w:color w:val="auto"/>
        </w:rPr>
      </w:pPr>
      <w:r w:rsidRPr="00255FD5">
        <w:rPr>
          <w:rFonts w:asciiTheme="majorHAnsi" w:hAnsiTheme="majorHAnsi" w:cstheme="majorHAnsi"/>
          <w:color w:val="auto"/>
        </w:rPr>
        <w:t>Uregulowania prawne dotyczące wspierania rodziny i pieczy zastępczej zawarte są w  ustawie z dnia 9 czerwca 2011 roku o wspieraniu rodziny i systemie pieczy zastępczej (tekst jednolity Dz. U. z 2016 roku , poz. 1518 ze zm. ) zwanej dalej „ ustawą”.  Ustawa ta określa w jednym akcie prawnym zarówno zasady i formy wspierania rodziny przeżywającej trudności w</w:t>
      </w:r>
      <w:r w:rsidR="00BB3455">
        <w:rPr>
          <w:rFonts w:asciiTheme="majorHAnsi" w:hAnsiTheme="majorHAnsi" w:cstheme="majorHAnsi"/>
          <w:color w:val="auto"/>
        </w:rPr>
        <w:t> </w:t>
      </w:r>
      <w:r w:rsidRPr="00255FD5">
        <w:rPr>
          <w:rFonts w:asciiTheme="majorHAnsi" w:hAnsiTheme="majorHAnsi" w:cstheme="majorHAnsi"/>
          <w:color w:val="auto"/>
        </w:rPr>
        <w:t>wypełnianiu funkcji opiekuńczo – wychowawczych, jak i zasady i formy sprawowania pieczy zastępczej, traktując je jako dopełniające i wzajemnie powiązane. Szeroko rozumianą profilaktykę, a więc pomoc rodzinie w opiece i wychowaniu dziecka oraz pracę z rodziną biologiczną zdefiniowano  jako zadanie gminy, a rodzinną i instytucjonalną pieczę zastępczą jako powiatu.</w:t>
      </w:r>
    </w:p>
    <w:p w:rsidR="00E6656D" w:rsidRPr="00255FD5" w:rsidRDefault="00E6656D" w:rsidP="00255FD5">
      <w:pPr>
        <w:pStyle w:val="Default"/>
        <w:spacing w:line="360" w:lineRule="auto"/>
        <w:jc w:val="both"/>
        <w:rPr>
          <w:rFonts w:asciiTheme="majorHAnsi" w:hAnsiTheme="majorHAnsi" w:cstheme="majorHAnsi"/>
          <w:color w:val="auto"/>
        </w:rPr>
      </w:pPr>
      <w:r w:rsidRPr="00255FD5">
        <w:rPr>
          <w:rFonts w:asciiTheme="majorHAnsi" w:hAnsiTheme="majorHAnsi" w:cstheme="majorHAnsi"/>
          <w:color w:val="auto"/>
        </w:rPr>
        <w:t>Uchwałą Nr 109/XV/2012 roku Rady Gminy w Dzierzążni z dnia 28 sierpnia 2012 roku wyznaczono Gminny Ośrodek Pomocy Społecznej w Dzierzążni jako właściwy do realizacji zadania administracji publicznej w zakresie wspierania rodziny.</w:t>
      </w:r>
    </w:p>
    <w:p w:rsidR="00E6656D" w:rsidRDefault="00E6656D" w:rsidP="00255FD5">
      <w:pPr>
        <w:pStyle w:val="Default"/>
        <w:spacing w:line="360" w:lineRule="auto"/>
        <w:jc w:val="both"/>
        <w:rPr>
          <w:rFonts w:asciiTheme="majorHAnsi" w:hAnsiTheme="majorHAnsi" w:cstheme="majorHAnsi"/>
          <w:color w:val="auto"/>
        </w:rPr>
      </w:pPr>
      <w:r w:rsidRPr="00255FD5">
        <w:rPr>
          <w:rFonts w:asciiTheme="majorHAnsi" w:hAnsiTheme="majorHAnsi" w:cstheme="majorHAnsi"/>
          <w:color w:val="auto"/>
        </w:rPr>
        <w:t>Uchwałą Nr 181/XXVII/2017 Rady Gminy w Dzierzążni z dnia 12 czerwca 2017 roku przyjęto  Gminny Program Wspierania Rodziny na lata 2017 – 2019 w zakresie określonym ustawą o</w:t>
      </w:r>
      <w:r w:rsidR="00BB3455">
        <w:rPr>
          <w:rFonts w:asciiTheme="majorHAnsi" w:hAnsiTheme="majorHAnsi" w:cstheme="majorHAnsi"/>
          <w:color w:val="auto"/>
        </w:rPr>
        <w:t> </w:t>
      </w:r>
      <w:r w:rsidRPr="00255FD5">
        <w:rPr>
          <w:rFonts w:asciiTheme="majorHAnsi" w:hAnsiTheme="majorHAnsi" w:cstheme="majorHAnsi"/>
          <w:color w:val="auto"/>
        </w:rPr>
        <w:t>wspieraniu rodziny i systemie pieczy zastępczej.</w:t>
      </w:r>
    </w:p>
    <w:p w:rsidR="000B7143" w:rsidRPr="00255FD5" w:rsidRDefault="000B7143" w:rsidP="00255FD5">
      <w:pPr>
        <w:pStyle w:val="Default"/>
        <w:spacing w:line="360" w:lineRule="auto"/>
        <w:jc w:val="both"/>
        <w:rPr>
          <w:rFonts w:asciiTheme="majorHAnsi" w:hAnsiTheme="majorHAnsi" w:cstheme="majorHAnsi"/>
          <w:color w:val="auto"/>
        </w:rPr>
      </w:pPr>
    </w:p>
    <w:p w:rsidR="00E6656D" w:rsidRPr="00255FD5" w:rsidRDefault="00E6656D" w:rsidP="00255FD5">
      <w:pPr>
        <w:pStyle w:val="Default"/>
        <w:spacing w:line="360" w:lineRule="auto"/>
        <w:jc w:val="both"/>
        <w:rPr>
          <w:rFonts w:asciiTheme="majorHAnsi" w:hAnsiTheme="majorHAnsi" w:cstheme="majorHAnsi"/>
          <w:color w:val="auto"/>
        </w:rPr>
      </w:pPr>
      <w:r w:rsidRPr="00255FD5">
        <w:rPr>
          <w:rFonts w:asciiTheme="majorHAnsi" w:hAnsiTheme="majorHAnsi" w:cstheme="majorHAnsi"/>
          <w:color w:val="auto"/>
        </w:rPr>
        <w:t>Zgodnie z art. 176 ustawy na samorząd gminny nałożono następujące zadania:</w:t>
      </w:r>
    </w:p>
    <w:p w:rsidR="00E6656D" w:rsidRPr="00255FD5" w:rsidRDefault="00E6656D" w:rsidP="00BB3455">
      <w:pPr>
        <w:pStyle w:val="Default"/>
        <w:spacing w:line="360" w:lineRule="auto"/>
        <w:ind w:left="567" w:hanging="567"/>
        <w:jc w:val="both"/>
        <w:rPr>
          <w:rFonts w:asciiTheme="majorHAnsi" w:hAnsiTheme="majorHAnsi" w:cstheme="majorHAnsi"/>
          <w:color w:val="auto"/>
        </w:rPr>
      </w:pPr>
      <w:r w:rsidRPr="00255FD5">
        <w:rPr>
          <w:rFonts w:asciiTheme="majorHAnsi" w:hAnsiTheme="majorHAnsi" w:cstheme="majorHAnsi"/>
          <w:color w:val="auto"/>
        </w:rPr>
        <w:t>1.</w:t>
      </w:r>
      <w:r w:rsidR="000B3078">
        <w:rPr>
          <w:rFonts w:asciiTheme="majorHAnsi" w:hAnsiTheme="majorHAnsi" w:cstheme="majorHAnsi"/>
          <w:color w:val="auto"/>
        </w:rPr>
        <w:t xml:space="preserve"> </w:t>
      </w:r>
      <w:r w:rsidR="00BB3455">
        <w:rPr>
          <w:rFonts w:asciiTheme="majorHAnsi" w:hAnsiTheme="majorHAnsi" w:cstheme="majorHAnsi"/>
          <w:color w:val="auto"/>
        </w:rPr>
        <w:tab/>
      </w:r>
      <w:r w:rsidRPr="00255FD5">
        <w:rPr>
          <w:rFonts w:asciiTheme="majorHAnsi" w:hAnsiTheme="majorHAnsi" w:cstheme="majorHAnsi"/>
          <w:color w:val="auto"/>
        </w:rPr>
        <w:t xml:space="preserve">Opracowanie i realizacja 3 – letnich gminnych programów wspierania rodziny. </w:t>
      </w:r>
    </w:p>
    <w:p w:rsidR="00E6656D" w:rsidRPr="00255FD5" w:rsidRDefault="00E6656D" w:rsidP="00BB3455">
      <w:pPr>
        <w:pStyle w:val="Default"/>
        <w:spacing w:line="360" w:lineRule="auto"/>
        <w:ind w:left="567"/>
        <w:jc w:val="both"/>
        <w:rPr>
          <w:rFonts w:asciiTheme="majorHAnsi" w:hAnsiTheme="majorHAnsi" w:cstheme="majorHAnsi"/>
          <w:color w:val="auto"/>
        </w:rPr>
      </w:pPr>
      <w:r w:rsidRPr="00255FD5">
        <w:rPr>
          <w:rFonts w:asciiTheme="majorHAnsi" w:hAnsiTheme="majorHAnsi" w:cstheme="majorHAnsi"/>
          <w:color w:val="auto"/>
        </w:rPr>
        <w:t>Gminny Program Wspierania Rodziny na lata 2017 – 2019 na terenie Gminy  był w 2018 roku realizowany przez Ośrodek Pomocy Społecznej we</w:t>
      </w:r>
      <w:r w:rsidR="00BB3455">
        <w:rPr>
          <w:rFonts w:asciiTheme="majorHAnsi" w:hAnsiTheme="majorHAnsi" w:cstheme="majorHAnsi"/>
          <w:color w:val="auto"/>
        </w:rPr>
        <w:t xml:space="preserve"> </w:t>
      </w:r>
      <w:r w:rsidRPr="00255FD5">
        <w:rPr>
          <w:rFonts w:asciiTheme="majorHAnsi" w:hAnsiTheme="majorHAnsi" w:cstheme="majorHAnsi"/>
          <w:color w:val="auto"/>
        </w:rPr>
        <w:t>współpracy z Zespołem Interdyscyplinarnym, Gminną Komisją Rozwiązywania Problemów Alkoholowych, Szkołami, Ośrodkiem Zdrowia i innymi podmiotami  mającymi kontakt z dzieckiem i</w:t>
      </w:r>
      <w:r w:rsidR="000B7143">
        <w:rPr>
          <w:rFonts w:asciiTheme="majorHAnsi" w:hAnsiTheme="majorHAnsi" w:cstheme="majorHAnsi"/>
          <w:color w:val="auto"/>
        </w:rPr>
        <w:t> </w:t>
      </w:r>
      <w:r w:rsidRPr="00255FD5">
        <w:rPr>
          <w:rFonts w:asciiTheme="majorHAnsi" w:hAnsiTheme="majorHAnsi" w:cstheme="majorHAnsi"/>
          <w:color w:val="auto"/>
        </w:rPr>
        <w:t>rodziną w ramach swoich kompetencji.</w:t>
      </w:r>
    </w:p>
    <w:p w:rsidR="00E6656D" w:rsidRPr="00255FD5" w:rsidRDefault="00E6656D" w:rsidP="00BB3455">
      <w:pPr>
        <w:pStyle w:val="Default"/>
        <w:spacing w:line="360" w:lineRule="auto"/>
        <w:ind w:left="567" w:hanging="567"/>
        <w:jc w:val="both"/>
        <w:rPr>
          <w:rFonts w:asciiTheme="majorHAnsi" w:hAnsiTheme="majorHAnsi" w:cstheme="majorHAnsi"/>
          <w:color w:val="auto"/>
        </w:rPr>
      </w:pPr>
      <w:r w:rsidRPr="00255FD5">
        <w:rPr>
          <w:rFonts w:asciiTheme="majorHAnsi" w:hAnsiTheme="majorHAnsi" w:cstheme="majorHAnsi"/>
          <w:color w:val="auto"/>
        </w:rPr>
        <w:t>2.</w:t>
      </w:r>
      <w:r w:rsidR="000B3078">
        <w:rPr>
          <w:rFonts w:asciiTheme="majorHAnsi" w:hAnsiTheme="majorHAnsi" w:cstheme="majorHAnsi"/>
          <w:color w:val="auto"/>
        </w:rPr>
        <w:t xml:space="preserve"> </w:t>
      </w:r>
      <w:r w:rsidR="00BB3455">
        <w:rPr>
          <w:rFonts w:asciiTheme="majorHAnsi" w:hAnsiTheme="majorHAnsi" w:cstheme="majorHAnsi"/>
          <w:color w:val="auto"/>
        </w:rPr>
        <w:tab/>
      </w:r>
      <w:r w:rsidRPr="00255FD5">
        <w:rPr>
          <w:rFonts w:asciiTheme="majorHAnsi" w:hAnsiTheme="majorHAnsi" w:cstheme="majorHAnsi"/>
          <w:color w:val="auto"/>
        </w:rPr>
        <w:t>Tworzenie możliwości podnoszenia kwalifikacji przez asystenta rodziny.</w:t>
      </w:r>
    </w:p>
    <w:p w:rsidR="00E6656D" w:rsidRPr="00255FD5" w:rsidRDefault="00E6656D" w:rsidP="00BB3455">
      <w:pPr>
        <w:pStyle w:val="Default"/>
        <w:spacing w:line="360" w:lineRule="auto"/>
        <w:ind w:left="567"/>
        <w:jc w:val="both"/>
        <w:rPr>
          <w:rFonts w:asciiTheme="majorHAnsi" w:hAnsiTheme="majorHAnsi" w:cstheme="majorHAnsi"/>
          <w:color w:val="auto"/>
        </w:rPr>
      </w:pPr>
      <w:r w:rsidRPr="00255FD5">
        <w:rPr>
          <w:rFonts w:asciiTheme="majorHAnsi" w:hAnsiTheme="majorHAnsi" w:cstheme="majorHAnsi"/>
          <w:color w:val="auto"/>
        </w:rPr>
        <w:t xml:space="preserve">Asystent rodziny i pracownicy socjalni uczestniczyli w szkoleniach organizowanych przez Mazowieckie Centrum Polityki Społecznej w Warszawie których tematyką było wsparcie rodziny. </w:t>
      </w:r>
    </w:p>
    <w:p w:rsidR="00E6656D" w:rsidRPr="00255FD5" w:rsidRDefault="00E6656D" w:rsidP="00BB3455">
      <w:pPr>
        <w:pStyle w:val="Default"/>
        <w:spacing w:line="360" w:lineRule="auto"/>
        <w:ind w:left="567" w:hanging="567"/>
        <w:jc w:val="both"/>
        <w:rPr>
          <w:rFonts w:asciiTheme="majorHAnsi" w:hAnsiTheme="majorHAnsi" w:cstheme="majorHAnsi"/>
          <w:color w:val="auto"/>
        </w:rPr>
      </w:pPr>
      <w:r w:rsidRPr="00255FD5">
        <w:rPr>
          <w:rFonts w:asciiTheme="majorHAnsi" w:hAnsiTheme="majorHAnsi" w:cstheme="majorHAnsi"/>
          <w:color w:val="auto"/>
        </w:rPr>
        <w:t>3.</w:t>
      </w:r>
      <w:r w:rsidR="000B3078">
        <w:rPr>
          <w:rFonts w:asciiTheme="majorHAnsi" w:hAnsiTheme="majorHAnsi" w:cstheme="majorHAnsi"/>
          <w:color w:val="auto"/>
        </w:rPr>
        <w:t xml:space="preserve"> </w:t>
      </w:r>
      <w:r w:rsidR="00BB3455">
        <w:rPr>
          <w:rFonts w:asciiTheme="majorHAnsi" w:hAnsiTheme="majorHAnsi" w:cstheme="majorHAnsi"/>
          <w:color w:val="auto"/>
        </w:rPr>
        <w:tab/>
      </w:r>
      <w:r w:rsidRPr="00255FD5">
        <w:rPr>
          <w:rFonts w:asciiTheme="majorHAnsi" w:hAnsiTheme="majorHAnsi" w:cstheme="majorHAnsi"/>
          <w:color w:val="auto"/>
        </w:rPr>
        <w:t xml:space="preserve">Tworzenie  oraz rozwój systemu opieki nad dzieckiem, w tym placówek wsparcia dziennego, oraz praca z rodziną przeżywającą trudności w wypełnianiu funkcji opiekuńczo – wychowawczych przez: </w:t>
      </w:r>
    </w:p>
    <w:p w:rsidR="00E6656D" w:rsidRPr="00255FD5" w:rsidRDefault="00E6656D" w:rsidP="00BB3455">
      <w:pPr>
        <w:pStyle w:val="Default"/>
        <w:spacing w:line="360" w:lineRule="auto"/>
        <w:ind w:left="851" w:hanging="284"/>
        <w:jc w:val="both"/>
        <w:rPr>
          <w:rFonts w:asciiTheme="majorHAnsi" w:hAnsiTheme="majorHAnsi" w:cstheme="majorHAnsi"/>
          <w:color w:val="auto"/>
        </w:rPr>
      </w:pPr>
      <w:r w:rsidRPr="00255FD5">
        <w:rPr>
          <w:rFonts w:asciiTheme="majorHAnsi" w:hAnsiTheme="majorHAnsi" w:cstheme="majorHAnsi"/>
          <w:color w:val="auto"/>
        </w:rPr>
        <w:lastRenderedPageBreak/>
        <w:t>a)</w:t>
      </w:r>
      <w:r w:rsidR="000B3078">
        <w:rPr>
          <w:rFonts w:asciiTheme="majorHAnsi" w:hAnsiTheme="majorHAnsi" w:cstheme="majorHAnsi"/>
          <w:color w:val="auto"/>
        </w:rPr>
        <w:t xml:space="preserve"> </w:t>
      </w:r>
      <w:r w:rsidRPr="00255FD5">
        <w:rPr>
          <w:rFonts w:asciiTheme="majorHAnsi" w:hAnsiTheme="majorHAnsi" w:cstheme="majorHAnsi"/>
          <w:color w:val="auto"/>
        </w:rPr>
        <w:t>zapewnienie rodzinie przeżywającej  trudności w wypełnianiu funkcji opiekuńczo – wychowawczych wsparcia i pomocy asystenta rodziny oraz dostępu do</w:t>
      </w:r>
      <w:r w:rsidR="000B7143">
        <w:rPr>
          <w:rFonts w:asciiTheme="majorHAnsi" w:hAnsiTheme="majorHAnsi" w:cstheme="majorHAnsi"/>
          <w:color w:val="auto"/>
        </w:rPr>
        <w:t> </w:t>
      </w:r>
      <w:r w:rsidRPr="00255FD5">
        <w:rPr>
          <w:rFonts w:asciiTheme="majorHAnsi" w:hAnsiTheme="majorHAnsi" w:cstheme="majorHAnsi"/>
          <w:color w:val="auto"/>
        </w:rPr>
        <w:t>specjalistycznego poradnictwa.</w:t>
      </w:r>
    </w:p>
    <w:p w:rsidR="00E6656D" w:rsidRPr="00255FD5" w:rsidRDefault="00E6656D" w:rsidP="00BB3455">
      <w:pPr>
        <w:pStyle w:val="Default"/>
        <w:spacing w:line="360" w:lineRule="auto"/>
        <w:ind w:left="851"/>
        <w:jc w:val="both"/>
        <w:rPr>
          <w:rFonts w:asciiTheme="majorHAnsi" w:hAnsiTheme="majorHAnsi" w:cstheme="majorHAnsi"/>
          <w:color w:val="auto"/>
        </w:rPr>
      </w:pPr>
      <w:r w:rsidRPr="00255FD5">
        <w:rPr>
          <w:rFonts w:asciiTheme="majorHAnsi" w:hAnsiTheme="majorHAnsi" w:cstheme="majorHAnsi"/>
          <w:color w:val="auto"/>
        </w:rPr>
        <w:t>Od 01.01.2018 roku do 31.12.2018 roku asystent został zatrudniony na umowę o</w:t>
      </w:r>
      <w:r w:rsidR="000B7143">
        <w:rPr>
          <w:rFonts w:asciiTheme="majorHAnsi" w:hAnsiTheme="majorHAnsi" w:cstheme="majorHAnsi"/>
          <w:color w:val="auto"/>
        </w:rPr>
        <w:t> </w:t>
      </w:r>
      <w:r w:rsidRPr="00255FD5">
        <w:rPr>
          <w:rFonts w:asciiTheme="majorHAnsi" w:hAnsiTheme="majorHAnsi" w:cstheme="majorHAnsi"/>
          <w:color w:val="auto"/>
        </w:rPr>
        <w:t>pracę w zadaniowym systemie pracy. Uczestniczył w szkoleniu.  Zatrudniony asystent rodziny realizował zadania wynikające z ustawy z rodzinami które miały nałożony obowiązek  przez Sąd Rejonowy w Płońsku. W 2018 roku Ośrodek Pomocy Społecznej  kontynuował 4  postanowienia Sądu  o zatrudnieniu asystenta rodziny do</w:t>
      </w:r>
      <w:r w:rsidR="000B7143">
        <w:rPr>
          <w:rFonts w:asciiTheme="majorHAnsi" w:hAnsiTheme="majorHAnsi" w:cstheme="majorHAnsi"/>
          <w:color w:val="auto"/>
        </w:rPr>
        <w:t> </w:t>
      </w:r>
      <w:r w:rsidRPr="00255FD5">
        <w:rPr>
          <w:rFonts w:asciiTheme="majorHAnsi" w:hAnsiTheme="majorHAnsi" w:cstheme="majorHAnsi"/>
          <w:color w:val="auto"/>
        </w:rPr>
        <w:t>pracy z rodzinami przeżywającymi trudności w wypełnianiu funkcji opiekuńczo – wychowawczych oraz 6 przypadków wskazanych przez pracowników socjalnych.</w:t>
      </w:r>
    </w:p>
    <w:p w:rsidR="00E6656D" w:rsidRPr="00255FD5" w:rsidRDefault="00E6656D" w:rsidP="00BB3455">
      <w:pPr>
        <w:pStyle w:val="Default"/>
        <w:spacing w:line="360" w:lineRule="auto"/>
        <w:ind w:left="851"/>
        <w:jc w:val="both"/>
        <w:rPr>
          <w:rFonts w:asciiTheme="majorHAnsi" w:hAnsiTheme="majorHAnsi" w:cstheme="majorHAnsi"/>
          <w:color w:val="auto"/>
        </w:rPr>
      </w:pPr>
      <w:r w:rsidRPr="00255FD5">
        <w:rPr>
          <w:rFonts w:asciiTheme="majorHAnsi" w:hAnsiTheme="majorHAnsi" w:cstheme="majorHAnsi"/>
          <w:color w:val="auto"/>
        </w:rPr>
        <w:t xml:space="preserve">Środki na ten cel częściowo zostały pozyskane z konkursu </w:t>
      </w:r>
      <w:proofErr w:type="spellStart"/>
      <w:r w:rsidRPr="00255FD5">
        <w:rPr>
          <w:rFonts w:asciiTheme="majorHAnsi" w:hAnsiTheme="majorHAnsi" w:cstheme="majorHAnsi"/>
          <w:color w:val="auto"/>
        </w:rPr>
        <w:t>MRPiPS</w:t>
      </w:r>
      <w:proofErr w:type="spellEnd"/>
      <w:r w:rsidRPr="00255FD5">
        <w:rPr>
          <w:rFonts w:asciiTheme="majorHAnsi" w:hAnsiTheme="majorHAnsi" w:cstheme="majorHAnsi"/>
          <w:color w:val="auto"/>
        </w:rPr>
        <w:t xml:space="preserve">  w ramach Programu asystent rodziny i koordynator rodzinnej  pieczy zastępczej na 2018 rok. Wydatkowana kwota ogółem –43 541,23zł w tym: dotacja - 19 951,00zł ; środki własne gminy –23 590,23zł. </w:t>
      </w:r>
    </w:p>
    <w:p w:rsidR="00E6656D" w:rsidRPr="00255FD5" w:rsidRDefault="00E6656D" w:rsidP="00BB3455">
      <w:pPr>
        <w:pStyle w:val="Default"/>
        <w:spacing w:line="360" w:lineRule="auto"/>
        <w:ind w:left="851" w:hanging="284"/>
        <w:jc w:val="both"/>
        <w:rPr>
          <w:rFonts w:asciiTheme="majorHAnsi" w:hAnsiTheme="majorHAnsi" w:cstheme="majorHAnsi"/>
          <w:color w:val="auto"/>
        </w:rPr>
      </w:pPr>
      <w:r w:rsidRPr="00255FD5">
        <w:rPr>
          <w:rFonts w:asciiTheme="majorHAnsi" w:hAnsiTheme="majorHAnsi" w:cstheme="majorHAnsi"/>
          <w:color w:val="auto"/>
        </w:rPr>
        <w:t>b)</w:t>
      </w:r>
      <w:r w:rsidR="000B3078">
        <w:rPr>
          <w:rFonts w:asciiTheme="majorHAnsi" w:hAnsiTheme="majorHAnsi" w:cstheme="majorHAnsi"/>
          <w:color w:val="auto"/>
        </w:rPr>
        <w:t xml:space="preserve"> </w:t>
      </w:r>
      <w:r w:rsidRPr="00255FD5">
        <w:rPr>
          <w:rFonts w:asciiTheme="majorHAnsi" w:hAnsiTheme="majorHAnsi" w:cstheme="majorHAnsi"/>
          <w:color w:val="auto"/>
        </w:rPr>
        <w:t>organizowanie szkoleń i tworzenie warunków do działania rodzin wspierających:</w:t>
      </w:r>
    </w:p>
    <w:p w:rsidR="00E6656D" w:rsidRPr="00255FD5" w:rsidRDefault="00E6656D" w:rsidP="00BB3455">
      <w:pPr>
        <w:pStyle w:val="Default"/>
        <w:spacing w:line="360" w:lineRule="auto"/>
        <w:ind w:left="851"/>
        <w:jc w:val="both"/>
        <w:rPr>
          <w:rFonts w:asciiTheme="majorHAnsi" w:hAnsiTheme="majorHAnsi" w:cstheme="majorHAnsi"/>
          <w:color w:val="auto"/>
        </w:rPr>
      </w:pPr>
      <w:r w:rsidRPr="00255FD5">
        <w:rPr>
          <w:rFonts w:asciiTheme="majorHAnsi" w:hAnsiTheme="majorHAnsi" w:cstheme="majorHAnsi"/>
          <w:color w:val="auto"/>
        </w:rPr>
        <w:t>Zgodnie z zapisami zawartymi w art. 29 – 31 ustawy , w celu wspierania rodziny przeżywającej trudności w wypełnianiu funkcji opiekuńczo – wychowawczych rodzina może zostać objęta pomocą rodziny wspierającej, z którą Gmina zawiera umowę o</w:t>
      </w:r>
      <w:r w:rsidR="000B7143">
        <w:rPr>
          <w:rFonts w:asciiTheme="majorHAnsi" w:hAnsiTheme="majorHAnsi" w:cstheme="majorHAnsi"/>
          <w:color w:val="auto"/>
        </w:rPr>
        <w:t> </w:t>
      </w:r>
      <w:r w:rsidRPr="00255FD5">
        <w:rPr>
          <w:rFonts w:asciiTheme="majorHAnsi" w:hAnsiTheme="majorHAnsi" w:cstheme="majorHAnsi"/>
          <w:color w:val="auto"/>
        </w:rPr>
        <w:t xml:space="preserve">zwrot kosztów związanych z udzielaniem pomocy. </w:t>
      </w:r>
    </w:p>
    <w:p w:rsidR="00E6656D" w:rsidRPr="00255FD5" w:rsidRDefault="00E6656D" w:rsidP="00BB3455">
      <w:pPr>
        <w:pStyle w:val="Default"/>
        <w:spacing w:line="360" w:lineRule="auto"/>
        <w:ind w:left="851"/>
        <w:jc w:val="both"/>
        <w:rPr>
          <w:rFonts w:asciiTheme="majorHAnsi" w:hAnsiTheme="majorHAnsi" w:cstheme="majorHAnsi"/>
          <w:color w:val="auto"/>
        </w:rPr>
      </w:pPr>
      <w:r w:rsidRPr="00255FD5">
        <w:rPr>
          <w:rFonts w:asciiTheme="majorHAnsi" w:hAnsiTheme="majorHAnsi" w:cstheme="majorHAnsi"/>
          <w:color w:val="auto"/>
        </w:rPr>
        <w:t>W 2018 roku w Gminie Dzierzążnia nie funkcjonowała instytucja” rodziny wspierającej” z uwagi na brak rodzin które chciałyby realizować zadania ustawy .</w:t>
      </w:r>
    </w:p>
    <w:p w:rsidR="00E6656D" w:rsidRPr="00255FD5" w:rsidRDefault="00E6656D" w:rsidP="00BB3455">
      <w:pPr>
        <w:pStyle w:val="Default"/>
        <w:spacing w:line="360" w:lineRule="auto"/>
        <w:ind w:left="851" w:hanging="284"/>
        <w:jc w:val="both"/>
        <w:rPr>
          <w:rFonts w:asciiTheme="majorHAnsi" w:hAnsiTheme="majorHAnsi" w:cstheme="majorHAnsi"/>
          <w:color w:val="auto"/>
        </w:rPr>
      </w:pPr>
      <w:r w:rsidRPr="00255FD5">
        <w:rPr>
          <w:rFonts w:asciiTheme="majorHAnsi" w:hAnsiTheme="majorHAnsi" w:cstheme="majorHAnsi"/>
          <w:color w:val="auto"/>
        </w:rPr>
        <w:t>c)</w:t>
      </w:r>
      <w:r w:rsidRPr="00255FD5">
        <w:rPr>
          <w:rFonts w:asciiTheme="majorHAnsi" w:hAnsiTheme="majorHAnsi" w:cstheme="majorHAnsi"/>
          <w:color w:val="auto"/>
        </w:rPr>
        <w:tab/>
        <w:t>Prowadzenie placówek wsparcia dziennego oraz zapewnienie w nich miejsc dla dzieci:</w:t>
      </w:r>
    </w:p>
    <w:p w:rsidR="00E6656D" w:rsidRPr="00255FD5" w:rsidRDefault="00E6656D" w:rsidP="00BB3455">
      <w:pPr>
        <w:pStyle w:val="Default"/>
        <w:spacing w:line="360" w:lineRule="auto"/>
        <w:ind w:left="851"/>
        <w:jc w:val="both"/>
        <w:rPr>
          <w:rFonts w:asciiTheme="majorHAnsi" w:hAnsiTheme="majorHAnsi" w:cstheme="majorHAnsi"/>
          <w:color w:val="auto"/>
        </w:rPr>
      </w:pPr>
      <w:r w:rsidRPr="00255FD5">
        <w:rPr>
          <w:rFonts w:asciiTheme="majorHAnsi" w:hAnsiTheme="majorHAnsi" w:cstheme="majorHAnsi"/>
          <w:color w:val="auto"/>
        </w:rPr>
        <w:t xml:space="preserve">Placówki wsparcia dziennego mogą być zgodnie z rozdziałem 3 ustawy prowadzone w formie: </w:t>
      </w:r>
    </w:p>
    <w:p w:rsidR="00E6656D" w:rsidRPr="00255FD5" w:rsidRDefault="00E6656D" w:rsidP="00BB3455">
      <w:pPr>
        <w:pStyle w:val="Default"/>
        <w:spacing w:line="360" w:lineRule="auto"/>
        <w:ind w:left="851" w:hanging="284"/>
        <w:jc w:val="both"/>
        <w:rPr>
          <w:rFonts w:asciiTheme="majorHAnsi" w:hAnsiTheme="majorHAnsi" w:cstheme="majorHAnsi"/>
          <w:color w:val="auto"/>
        </w:rPr>
      </w:pPr>
      <w:r w:rsidRPr="00255FD5">
        <w:rPr>
          <w:rFonts w:asciiTheme="majorHAnsi" w:hAnsiTheme="majorHAnsi" w:cstheme="majorHAnsi"/>
          <w:color w:val="auto"/>
        </w:rPr>
        <w:t>•</w:t>
      </w:r>
      <w:r w:rsidRPr="00255FD5">
        <w:rPr>
          <w:rFonts w:asciiTheme="majorHAnsi" w:hAnsiTheme="majorHAnsi" w:cstheme="majorHAnsi"/>
          <w:color w:val="auto"/>
        </w:rPr>
        <w:tab/>
        <w:t>Opiekuńczej w tym kół zainteresowań, świetlic, klubów i ognisk wychowawczych,</w:t>
      </w:r>
    </w:p>
    <w:p w:rsidR="00E6656D" w:rsidRPr="00255FD5" w:rsidRDefault="00E6656D" w:rsidP="00BB3455">
      <w:pPr>
        <w:pStyle w:val="Default"/>
        <w:spacing w:line="360" w:lineRule="auto"/>
        <w:ind w:left="851" w:hanging="284"/>
        <w:jc w:val="both"/>
        <w:rPr>
          <w:rFonts w:asciiTheme="majorHAnsi" w:hAnsiTheme="majorHAnsi" w:cstheme="majorHAnsi"/>
          <w:color w:val="auto"/>
        </w:rPr>
      </w:pPr>
      <w:r w:rsidRPr="00255FD5">
        <w:rPr>
          <w:rFonts w:asciiTheme="majorHAnsi" w:hAnsiTheme="majorHAnsi" w:cstheme="majorHAnsi"/>
          <w:color w:val="auto"/>
        </w:rPr>
        <w:t>•</w:t>
      </w:r>
      <w:r w:rsidRPr="00255FD5">
        <w:rPr>
          <w:rFonts w:asciiTheme="majorHAnsi" w:hAnsiTheme="majorHAnsi" w:cstheme="majorHAnsi"/>
          <w:color w:val="auto"/>
        </w:rPr>
        <w:tab/>
        <w:t>Specjalistycznej,</w:t>
      </w:r>
    </w:p>
    <w:p w:rsidR="00E6656D" w:rsidRPr="00255FD5" w:rsidRDefault="00E6656D" w:rsidP="00BB3455">
      <w:pPr>
        <w:pStyle w:val="Default"/>
        <w:spacing w:line="360" w:lineRule="auto"/>
        <w:ind w:left="851" w:hanging="284"/>
        <w:jc w:val="both"/>
        <w:rPr>
          <w:rFonts w:asciiTheme="majorHAnsi" w:hAnsiTheme="majorHAnsi" w:cstheme="majorHAnsi"/>
          <w:color w:val="auto"/>
        </w:rPr>
      </w:pPr>
      <w:r w:rsidRPr="00255FD5">
        <w:rPr>
          <w:rFonts w:asciiTheme="majorHAnsi" w:hAnsiTheme="majorHAnsi" w:cstheme="majorHAnsi"/>
          <w:color w:val="auto"/>
        </w:rPr>
        <w:t>•</w:t>
      </w:r>
      <w:r w:rsidRPr="00255FD5">
        <w:rPr>
          <w:rFonts w:asciiTheme="majorHAnsi" w:hAnsiTheme="majorHAnsi" w:cstheme="majorHAnsi"/>
          <w:color w:val="auto"/>
        </w:rPr>
        <w:tab/>
        <w:t>Pracy podwórkowej realizowanej przez wychowawcę.</w:t>
      </w:r>
    </w:p>
    <w:p w:rsidR="00E6656D" w:rsidRDefault="00E6656D" w:rsidP="00BB3455">
      <w:pPr>
        <w:pStyle w:val="Default"/>
        <w:spacing w:line="360" w:lineRule="auto"/>
        <w:ind w:left="851" w:hanging="284"/>
        <w:jc w:val="both"/>
        <w:rPr>
          <w:rFonts w:asciiTheme="majorHAnsi" w:hAnsiTheme="majorHAnsi" w:cstheme="majorHAnsi"/>
          <w:color w:val="auto"/>
        </w:rPr>
      </w:pPr>
      <w:r w:rsidRPr="00255FD5">
        <w:rPr>
          <w:rFonts w:asciiTheme="majorHAnsi" w:hAnsiTheme="majorHAnsi" w:cstheme="majorHAnsi"/>
          <w:color w:val="auto"/>
        </w:rPr>
        <w:t xml:space="preserve"> </w:t>
      </w:r>
      <w:r w:rsidRPr="00255FD5">
        <w:rPr>
          <w:rFonts w:asciiTheme="majorHAnsi" w:hAnsiTheme="majorHAnsi" w:cstheme="majorHAnsi"/>
          <w:color w:val="auto"/>
        </w:rPr>
        <w:tab/>
        <w:t>Na terenie Gminy Dzierzążnia w 2018 roku nie było placówek wsparcia dziennego dla</w:t>
      </w:r>
      <w:r w:rsidR="000B7143">
        <w:rPr>
          <w:rFonts w:asciiTheme="majorHAnsi" w:hAnsiTheme="majorHAnsi" w:cstheme="majorHAnsi"/>
          <w:color w:val="auto"/>
        </w:rPr>
        <w:t> </w:t>
      </w:r>
      <w:r w:rsidRPr="00255FD5">
        <w:rPr>
          <w:rFonts w:asciiTheme="majorHAnsi" w:hAnsiTheme="majorHAnsi" w:cstheme="majorHAnsi"/>
          <w:color w:val="auto"/>
        </w:rPr>
        <w:t>dzieci w rozumieniu zapisów ustawy.</w:t>
      </w:r>
    </w:p>
    <w:p w:rsidR="000B7143" w:rsidRDefault="000B7143" w:rsidP="00BB3455">
      <w:pPr>
        <w:pStyle w:val="Default"/>
        <w:spacing w:line="360" w:lineRule="auto"/>
        <w:ind w:left="851" w:hanging="284"/>
        <w:jc w:val="both"/>
        <w:rPr>
          <w:rFonts w:asciiTheme="majorHAnsi" w:hAnsiTheme="majorHAnsi" w:cstheme="majorHAnsi"/>
          <w:color w:val="auto"/>
        </w:rPr>
      </w:pPr>
    </w:p>
    <w:p w:rsidR="000B7143" w:rsidRPr="00255FD5" w:rsidRDefault="000B7143" w:rsidP="00BB3455">
      <w:pPr>
        <w:pStyle w:val="Default"/>
        <w:spacing w:line="360" w:lineRule="auto"/>
        <w:ind w:left="851" w:hanging="284"/>
        <w:jc w:val="both"/>
        <w:rPr>
          <w:rFonts w:asciiTheme="majorHAnsi" w:hAnsiTheme="majorHAnsi" w:cstheme="majorHAnsi"/>
          <w:color w:val="auto"/>
        </w:rPr>
      </w:pPr>
    </w:p>
    <w:p w:rsidR="00E6656D" w:rsidRPr="00255FD5" w:rsidRDefault="00E6656D" w:rsidP="00BB3455">
      <w:pPr>
        <w:pStyle w:val="Default"/>
        <w:spacing w:line="360" w:lineRule="auto"/>
        <w:ind w:left="567" w:hanging="567"/>
        <w:jc w:val="both"/>
        <w:rPr>
          <w:rFonts w:asciiTheme="majorHAnsi" w:hAnsiTheme="majorHAnsi" w:cstheme="majorHAnsi"/>
          <w:color w:val="auto"/>
        </w:rPr>
      </w:pPr>
      <w:r w:rsidRPr="00255FD5">
        <w:rPr>
          <w:rFonts w:asciiTheme="majorHAnsi" w:hAnsiTheme="majorHAnsi" w:cstheme="majorHAnsi"/>
          <w:color w:val="auto"/>
        </w:rPr>
        <w:lastRenderedPageBreak/>
        <w:t>4.</w:t>
      </w:r>
      <w:r w:rsidRPr="00255FD5">
        <w:rPr>
          <w:rFonts w:asciiTheme="majorHAnsi" w:hAnsiTheme="majorHAnsi" w:cstheme="majorHAnsi"/>
          <w:color w:val="auto"/>
        </w:rPr>
        <w:tab/>
        <w:t>Finansowanie:</w:t>
      </w:r>
    </w:p>
    <w:p w:rsidR="00E6656D" w:rsidRPr="00255FD5" w:rsidRDefault="00E6656D" w:rsidP="00BB3455">
      <w:pPr>
        <w:pStyle w:val="Default"/>
        <w:spacing w:line="360" w:lineRule="auto"/>
        <w:ind w:left="567"/>
        <w:jc w:val="both"/>
        <w:rPr>
          <w:rFonts w:asciiTheme="majorHAnsi" w:hAnsiTheme="majorHAnsi" w:cstheme="majorHAnsi"/>
          <w:color w:val="auto"/>
        </w:rPr>
      </w:pPr>
      <w:r w:rsidRPr="00255FD5">
        <w:rPr>
          <w:rFonts w:asciiTheme="majorHAnsi" w:hAnsiTheme="majorHAnsi" w:cstheme="majorHAnsi"/>
          <w:color w:val="auto"/>
        </w:rPr>
        <w:t>•</w:t>
      </w:r>
      <w:r w:rsidRPr="00255FD5">
        <w:rPr>
          <w:rFonts w:asciiTheme="majorHAnsi" w:hAnsiTheme="majorHAnsi" w:cstheme="majorHAnsi"/>
          <w:color w:val="auto"/>
        </w:rPr>
        <w:tab/>
        <w:t>Podnoszenia kwalifikacji przez asystenta rodziny,</w:t>
      </w:r>
    </w:p>
    <w:p w:rsidR="00E6656D" w:rsidRPr="00255FD5" w:rsidRDefault="00E6656D" w:rsidP="00BB3455">
      <w:pPr>
        <w:pStyle w:val="Default"/>
        <w:spacing w:line="360" w:lineRule="auto"/>
        <w:ind w:left="567"/>
        <w:jc w:val="both"/>
        <w:rPr>
          <w:rFonts w:asciiTheme="majorHAnsi" w:hAnsiTheme="majorHAnsi" w:cstheme="majorHAnsi"/>
          <w:color w:val="auto"/>
        </w:rPr>
      </w:pPr>
      <w:r w:rsidRPr="00255FD5">
        <w:rPr>
          <w:rFonts w:asciiTheme="majorHAnsi" w:hAnsiTheme="majorHAnsi" w:cstheme="majorHAnsi"/>
          <w:color w:val="auto"/>
        </w:rPr>
        <w:t>•</w:t>
      </w:r>
      <w:r w:rsidRPr="00255FD5">
        <w:rPr>
          <w:rFonts w:asciiTheme="majorHAnsi" w:hAnsiTheme="majorHAnsi" w:cstheme="majorHAnsi"/>
          <w:color w:val="auto"/>
        </w:rPr>
        <w:tab/>
        <w:t>Kosztów związanych z udzieleniem pomocy ponoszonych przez rodziny wspierające.</w:t>
      </w:r>
    </w:p>
    <w:p w:rsidR="00E6656D" w:rsidRPr="00255FD5" w:rsidRDefault="00E6656D" w:rsidP="00BB3455">
      <w:pPr>
        <w:pStyle w:val="Default"/>
        <w:spacing w:line="360" w:lineRule="auto"/>
        <w:ind w:left="567"/>
        <w:jc w:val="both"/>
        <w:rPr>
          <w:rFonts w:asciiTheme="majorHAnsi" w:hAnsiTheme="majorHAnsi" w:cstheme="majorHAnsi"/>
          <w:color w:val="auto"/>
        </w:rPr>
      </w:pPr>
      <w:r w:rsidRPr="00255FD5">
        <w:rPr>
          <w:rFonts w:asciiTheme="majorHAnsi" w:hAnsiTheme="majorHAnsi" w:cstheme="majorHAnsi"/>
          <w:color w:val="auto"/>
        </w:rPr>
        <w:t>W 2018 roku rodziny nie otrzymały wsparcia poprzez działania rodzin wspierających.</w:t>
      </w:r>
    </w:p>
    <w:p w:rsidR="00E6656D" w:rsidRPr="00255FD5" w:rsidRDefault="00E6656D" w:rsidP="00BB3455">
      <w:pPr>
        <w:pStyle w:val="Default"/>
        <w:spacing w:line="360" w:lineRule="auto"/>
        <w:ind w:left="567"/>
        <w:jc w:val="both"/>
        <w:rPr>
          <w:rFonts w:asciiTheme="majorHAnsi" w:hAnsiTheme="majorHAnsi" w:cstheme="majorHAnsi"/>
          <w:color w:val="auto"/>
        </w:rPr>
      </w:pPr>
      <w:r w:rsidRPr="00255FD5">
        <w:rPr>
          <w:rFonts w:asciiTheme="majorHAnsi" w:hAnsiTheme="majorHAnsi" w:cstheme="majorHAnsi"/>
          <w:color w:val="auto"/>
        </w:rPr>
        <w:t xml:space="preserve">W 2018 roku 10 rodzin o liczbie dzieci 29 -   przeżywające trudności w wypełnianiu funkcji opiekuńczo – wychowawczych otrzymały wsparcie asystenta rodziny, który posiadał odpowiednie i zgodne z wymogami ustawy wykształcenie. Współfinansowanie pobytu dziecka w rodzinie zastępczej, rodzinnym domu dziecka, placówce opiekuńczo – wychowawczej, regionalnej placówce opiekuńczo terapeutycznej lub interwencyjnym ośrodku </w:t>
      </w:r>
      <w:proofErr w:type="spellStart"/>
      <w:r w:rsidRPr="00255FD5">
        <w:rPr>
          <w:rFonts w:asciiTheme="majorHAnsi" w:hAnsiTheme="majorHAnsi" w:cstheme="majorHAnsi"/>
          <w:color w:val="auto"/>
        </w:rPr>
        <w:t>preadopcyjnym</w:t>
      </w:r>
      <w:proofErr w:type="spellEnd"/>
      <w:r w:rsidRPr="00255FD5">
        <w:rPr>
          <w:rFonts w:asciiTheme="majorHAnsi" w:hAnsiTheme="majorHAnsi" w:cstheme="majorHAnsi"/>
          <w:color w:val="auto"/>
        </w:rPr>
        <w:t>:</w:t>
      </w:r>
    </w:p>
    <w:p w:rsidR="00E6656D" w:rsidRPr="00255FD5" w:rsidRDefault="00E6656D" w:rsidP="00255FD5">
      <w:pPr>
        <w:pStyle w:val="Default"/>
        <w:spacing w:line="360" w:lineRule="auto"/>
        <w:jc w:val="both"/>
        <w:rPr>
          <w:rFonts w:asciiTheme="majorHAnsi" w:hAnsiTheme="majorHAnsi" w:cstheme="majorHAnsi"/>
          <w:color w:val="auto"/>
        </w:rPr>
      </w:pPr>
      <w:r w:rsidRPr="00255FD5">
        <w:rPr>
          <w:rFonts w:asciiTheme="majorHAnsi" w:hAnsiTheme="majorHAnsi" w:cstheme="majorHAnsi"/>
          <w:color w:val="auto"/>
        </w:rPr>
        <w:t>Zgodnie z art. 191 ust. 9 ustawy w przypadku umieszczenia dziecka w rodzinie zastępczej albo w rodzinnym domu dziecka gmina właściwa ze względu na miejsce zamieszkania dziecka przed umieszczeniem go po raz pierwszy w pieczy zastępczej ponosi odpowiednio wydatki:</w:t>
      </w:r>
    </w:p>
    <w:p w:rsidR="00E6656D" w:rsidRPr="00255FD5" w:rsidRDefault="00E6656D" w:rsidP="00BB3455">
      <w:pPr>
        <w:pStyle w:val="Default"/>
        <w:spacing w:line="360" w:lineRule="auto"/>
        <w:ind w:left="284" w:hanging="284"/>
        <w:jc w:val="both"/>
        <w:rPr>
          <w:rFonts w:asciiTheme="majorHAnsi" w:hAnsiTheme="majorHAnsi" w:cstheme="majorHAnsi"/>
          <w:color w:val="auto"/>
        </w:rPr>
      </w:pPr>
      <w:r w:rsidRPr="00255FD5">
        <w:rPr>
          <w:rFonts w:asciiTheme="majorHAnsi" w:hAnsiTheme="majorHAnsi" w:cstheme="majorHAnsi"/>
          <w:color w:val="auto"/>
        </w:rPr>
        <w:t>•</w:t>
      </w:r>
      <w:r w:rsidR="00BB3455">
        <w:rPr>
          <w:rFonts w:asciiTheme="majorHAnsi" w:hAnsiTheme="majorHAnsi" w:cstheme="majorHAnsi"/>
          <w:color w:val="auto"/>
        </w:rPr>
        <w:tab/>
      </w:r>
      <w:r w:rsidRPr="00255FD5">
        <w:rPr>
          <w:rFonts w:asciiTheme="majorHAnsi" w:hAnsiTheme="majorHAnsi" w:cstheme="majorHAnsi"/>
          <w:color w:val="auto"/>
        </w:rPr>
        <w:t>10% wydatków na opiekę i wychowanie dziecka w pierwszym roku pobytu dziecka w pieczy zastępczej,</w:t>
      </w:r>
    </w:p>
    <w:p w:rsidR="00E6656D" w:rsidRPr="00255FD5" w:rsidRDefault="00E6656D" w:rsidP="00BB3455">
      <w:pPr>
        <w:pStyle w:val="Default"/>
        <w:spacing w:line="360" w:lineRule="auto"/>
        <w:ind w:left="284" w:hanging="284"/>
        <w:jc w:val="both"/>
        <w:rPr>
          <w:rFonts w:asciiTheme="majorHAnsi" w:hAnsiTheme="majorHAnsi" w:cstheme="majorHAnsi"/>
          <w:color w:val="auto"/>
        </w:rPr>
      </w:pPr>
      <w:r w:rsidRPr="00255FD5">
        <w:rPr>
          <w:rFonts w:asciiTheme="majorHAnsi" w:hAnsiTheme="majorHAnsi" w:cstheme="majorHAnsi"/>
          <w:color w:val="auto"/>
        </w:rPr>
        <w:t>•</w:t>
      </w:r>
      <w:r w:rsidR="00BB3455">
        <w:rPr>
          <w:rFonts w:asciiTheme="majorHAnsi" w:hAnsiTheme="majorHAnsi" w:cstheme="majorHAnsi"/>
          <w:color w:val="auto"/>
        </w:rPr>
        <w:tab/>
      </w:r>
      <w:r w:rsidRPr="00255FD5">
        <w:rPr>
          <w:rFonts w:asciiTheme="majorHAnsi" w:hAnsiTheme="majorHAnsi" w:cstheme="majorHAnsi"/>
          <w:color w:val="auto"/>
        </w:rPr>
        <w:t>30% wydatków na opiekę i wychowanie dziecka w  drugim roku pobytu dziecka w pieczy zastępczej,</w:t>
      </w:r>
    </w:p>
    <w:p w:rsidR="00E6656D" w:rsidRPr="00255FD5" w:rsidRDefault="00E6656D" w:rsidP="00BB3455">
      <w:pPr>
        <w:pStyle w:val="Default"/>
        <w:spacing w:line="360" w:lineRule="auto"/>
        <w:ind w:left="284" w:hanging="284"/>
        <w:jc w:val="both"/>
        <w:rPr>
          <w:rFonts w:asciiTheme="majorHAnsi" w:hAnsiTheme="majorHAnsi" w:cstheme="majorHAnsi"/>
          <w:color w:val="auto"/>
        </w:rPr>
      </w:pPr>
      <w:r w:rsidRPr="00255FD5">
        <w:rPr>
          <w:rFonts w:asciiTheme="majorHAnsi" w:hAnsiTheme="majorHAnsi" w:cstheme="majorHAnsi"/>
          <w:color w:val="auto"/>
        </w:rPr>
        <w:t>•</w:t>
      </w:r>
      <w:r w:rsidR="00BB3455">
        <w:rPr>
          <w:rFonts w:asciiTheme="majorHAnsi" w:hAnsiTheme="majorHAnsi" w:cstheme="majorHAnsi"/>
          <w:color w:val="auto"/>
        </w:rPr>
        <w:tab/>
      </w:r>
      <w:r w:rsidRPr="00255FD5">
        <w:rPr>
          <w:rFonts w:asciiTheme="majorHAnsi" w:hAnsiTheme="majorHAnsi" w:cstheme="majorHAnsi"/>
          <w:color w:val="auto"/>
        </w:rPr>
        <w:t>50% wydatków na opiekę i wychowanie dziecka w trzecim  roku pobytu dziecka w pieczy zastępczej,</w:t>
      </w:r>
    </w:p>
    <w:p w:rsidR="00E6656D" w:rsidRPr="00255FD5" w:rsidRDefault="00E6656D" w:rsidP="00255FD5">
      <w:pPr>
        <w:pStyle w:val="Default"/>
        <w:spacing w:line="360" w:lineRule="auto"/>
        <w:jc w:val="both"/>
        <w:rPr>
          <w:rFonts w:asciiTheme="majorHAnsi" w:hAnsiTheme="majorHAnsi" w:cstheme="majorHAnsi"/>
          <w:color w:val="auto"/>
        </w:rPr>
      </w:pPr>
      <w:r w:rsidRPr="00255FD5">
        <w:rPr>
          <w:rFonts w:asciiTheme="majorHAnsi" w:hAnsiTheme="majorHAnsi" w:cstheme="majorHAnsi"/>
          <w:color w:val="auto"/>
        </w:rPr>
        <w:t>W 2018 roku 2 dzieci z terenu Gminy Dzierzążnia przebywało w rodzinie zastępczej spokrewnionej umieszczone w poprzednich latach tj. przed  2011 rokiem i 1 dziecko  za które Gmina ponosi odpłatność. W placówkach opiekuńczo – wychowawczych było umieszczonych – 7 dzieci do 31.08.2018 roku. W związku z powyższym gmina Dzierzążnia jest zobowiązana pokrywać część kosztów na utrzymanie 1 dziecka w pieczy zastępczej  w wysokości 50 % wydatków na opiekę i wychowanie w trzecim roku pobytu dziecka w rodzinie zastępczej a</w:t>
      </w:r>
      <w:r w:rsidR="00BB3455">
        <w:rPr>
          <w:rFonts w:asciiTheme="majorHAnsi" w:hAnsiTheme="majorHAnsi" w:cstheme="majorHAnsi"/>
          <w:color w:val="auto"/>
        </w:rPr>
        <w:t> </w:t>
      </w:r>
      <w:r w:rsidRPr="00255FD5">
        <w:rPr>
          <w:rFonts w:asciiTheme="majorHAnsi" w:hAnsiTheme="majorHAnsi" w:cstheme="majorHAnsi"/>
          <w:color w:val="auto"/>
        </w:rPr>
        <w:t>także 50% wydatków na opiekę i wychowanie w trzecim  roku pobytu dziecka w placówce opiekuńczo – wychowawczej.  Wydatkowana kwota na rodziny zastępcze  w 2018 roku  – to 4 079,00 zł. natomiast na Dom Dziecka – to kwota – 134 894,50 zł.</w:t>
      </w:r>
    </w:p>
    <w:p w:rsidR="00E6656D" w:rsidRPr="00255FD5" w:rsidRDefault="00E6656D" w:rsidP="00033F46">
      <w:pPr>
        <w:pStyle w:val="Default"/>
        <w:spacing w:line="360" w:lineRule="auto"/>
        <w:ind w:left="426" w:hanging="426"/>
        <w:jc w:val="both"/>
        <w:rPr>
          <w:rFonts w:asciiTheme="majorHAnsi" w:hAnsiTheme="majorHAnsi" w:cstheme="majorHAnsi"/>
          <w:color w:val="auto"/>
        </w:rPr>
      </w:pPr>
      <w:r w:rsidRPr="00255FD5">
        <w:rPr>
          <w:rFonts w:asciiTheme="majorHAnsi" w:hAnsiTheme="majorHAnsi" w:cstheme="majorHAnsi"/>
          <w:color w:val="auto"/>
        </w:rPr>
        <w:t>5.</w:t>
      </w:r>
      <w:r w:rsidR="00033F46">
        <w:rPr>
          <w:rFonts w:asciiTheme="majorHAnsi" w:hAnsiTheme="majorHAnsi" w:cstheme="majorHAnsi"/>
          <w:color w:val="auto"/>
        </w:rPr>
        <w:tab/>
      </w:r>
      <w:r w:rsidRPr="00255FD5">
        <w:rPr>
          <w:rFonts w:asciiTheme="majorHAnsi" w:hAnsiTheme="majorHAnsi" w:cstheme="majorHAnsi"/>
          <w:color w:val="auto"/>
        </w:rPr>
        <w:t>Sporządzanie sprawozdań rzeczowo – finansowych z wykonywania przez gminę zadań z</w:t>
      </w:r>
      <w:r w:rsidR="00BB3455">
        <w:rPr>
          <w:rFonts w:asciiTheme="majorHAnsi" w:hAnsiTheme="majorHAnsi" w:cstheme="majorHAnsi"/>
          <w:color w:val="auto"/>
        </w:rPr>
        <w:t> </w:t>
      </w:r>
      <w:r w:rsidRPr="00255FD5">
        <w:rPr>
          <w:rFonts w:asciiTheme="majorHAnsi" w:hAnsiTheme="majorHAnsi" w:cstheme="majorHAnsi"/>
          <w:color w:val="auto"/>
        </w:rPr>
        <w:t xml:space="preserve">zakresu wspierania rodziny i systemu pieczy zastępczej za okresy od 1 stycznia do 30 czerwca 2018 roku  i od 1 lipca 2018  do 31 grudnia 2018 roku sporządzane na podstawie Rozporządzenia Ministra Pracy i Polityki Społecznej z dnia 22 lutego 2012 roku w sprawie </w:t>
      </w:r>
      <w:r w:rsidRPr="00255FD5">
        <w:rPr>
          <w:rFonts w:asciiTheme="majorHAnsi" w:hAnsiTheme="majorHAnsi" w:cstheme="majorHAnsi"/>
          <w:color w:val="auto"/>
        </w:rPr>
        <w:lastRenderedPageBreak/>
        <w:t>sprawozdań rzeczowo – finansowych z wykonywania zadań z zakresu wspierania rodziny i</w:t>
      </w:r>
      <w:r w:rsidR="00BB3455">
        <w:rPr>
          <w:rFonts w:asciiTheme="majorHAnsi" w:hAnsiTheme="majorHAnsi" w:cstheme="majorHAnsi"/>
          <w:color w:val="auto"/>
        </w:rPr>
        <w:t> </w:t>
      </w:r>
      <w:r w:rsidRPr="00255FD5">
        <w:rPr>
          <w:rFonts w:asciiTheme="majorHAnsi" w:hAnsiTheme="majorHAnsi" w:cstheme="majorHAnsi"/>
          <w:color w:val="auto"/>
        </w:rPr>
        <w:t xml:space="preserve">systemu pieczy zastępczej, stanowią załączniki do niniejszego sprawozdania. </w:t>
      </w:r>
    </w:p>
    <w:p w:rsidR="00E6656D" w:rsidRPr="00255FD5" w:rsidRDefault="00E6656D" w:rsidP="00033F46">
      <w:pPr>
        <w:pStyle w:val="Default"/>
        <w:spacing w:line="360" w:lineRule="auto"/>
        <w:ind w:left="426" w:hanging="426"/>
        <w:jc w:val="both"/>
        <w:rPr>
          <w:rFonts w:asciiTheme="majorHAnsi" w:hAnsiTheme="majorHAnsi" w:cstheme="majorHAnsi"/>
          <w:color w:val="auto"/>
        </w:rPr>
      </w:pPr>
      <w:r w:rsidRPr="00255FD5">
        <w:rPr>
          <w:rFonts w:asciiTheme="majorHAnsi" w:hAnsiTheme="majorHAnsi" w:cstheme="majorHAnsi"/>
          <w:color w:val="auto"/>
        </w:rPr>
        <w:t>6.</w:t>
      </w:r>
      <w:r w:rsidR="00033F46">
        <w:rPr>
          <w:rFonts w:asciiTheme="majorHAnsi" w:hAnsiTheme="majorHAnsi" w:cstheme="majorHAnsi"/>
          <w:color w:val="auto"/>
        </w:rPr>
        <w:tab/>
      </w:r>
      <w:r w:rsidRPr="00255FD5">
        <w:rPr>
          <w:rFonts w:asciiTheme="majorHAnsi" w:hAnsiTheme="majorHAnsi" w:cstheme="majorHAnsi"/>
          <w:color w:val="auto"/>
        </w:rPr>
        <w:t>Prowadzenie monitoringu sytuacji dziecka z rodziny zagrożonej kryzysem lub</w:t>
      </w:r>
      <w:r w:rsidR="000B7143">
        <w:rPr>
          <w:rFonts w:asciiTheme="majorHAnsi" w:hAnsiTheme="majorHAnsi" w:cstheme="majorHAnsi"/>
          <w:color w:val="auto"/>
        </w:rPr>
        <w:t> </w:t>
      </w:r>
      <w:r w:rsidRPr="00255FD5">
        <w:rPr>
          <w:rFonts w:asciiTheme="majorHAnsi" w:hAnsiTheme="majorHAnsi" w:cstheme="majorHAnsi"/>
          <w:color w:val="auto"/>
        </w:rPr>
        <w:t>przeżywającej trudności w wypełnianiu funkcji opiekuńczo – wychowawczej, zamieszkałego na terenie gminy:</w:t>
      </w:r>
    </w:p>
    <w:p w:rsidR="00162B9C" w:rsidRPr="00255FD5" w:rsidRDefault="00E6656D" w:rsidP="00033F46">
      <w:pPr>
        <w:pStyle w:val="Default"/>
        <w:spacing w:line="360" w:lineRule="auto"/>
        <w:ind w:left="426"/>
        <w:jc w:val="both"/>
        <w:rPr>
          <w:rFonts w:asciiTheme="majorHAnsi" w:hAnsiTheme="majorHAnsi" w:cstheme="majorHAnsi"/>
          <w:color w:val="auto"/>
        </w:rPr>
      </w:pPr>
      <w:r w:rsidRPr="00255FD5">
        <w:rPr>
          <w:rFonts w:asciiTheme="majorHAnsi" w:hAnsiTheme="majorHAnsi" w:cstheme="majorHAnsi"/>
          <w:color w:val="auto"/>
        </w:rPr>
        <w:t>Pracownicy socjalni GOPS w Dzierzążni we współpracy z asystentem rodziny w 2018 roku jak również na bieżąco monitorują sytuację dzieci z rodzin zagrożonych kryzysem lub</w:t>
      </w:r>
      <w:r w:rsidR="000B7143">
        <w:rPr>
          <w:rFonts w:asciiTheme="majorHAnsi" w:hAnsiTheme="majorHAnsi" w:cstheme="majorHAnsi"/>
          <w:color w:val="auto"/>
        </w:rPr>
        <w:t> </w:t>
      </w:r>
      <w:r w:rsidRPr="00255FD5">
        <w:rPr>
          <w:rFonts w:asciiTheme="majorHAnsi" w:hAnsiTheme="majorHAnsi" w:cstheme="majorHAnsi"/>
          <w:color w:val="auto"/>
        </w:rPr>
        <w:t>przeżywających trudności w wypełnianiu funkcji opiekuńczo – wychowawczych. Współpracują w tym zakresie z nauczycielami szkół, pracownikami służby zdrowia, policją, kuratorami sądowymi, Zespołem Interdyscyplinarnym , Gminną Komisją Rozwiązywania Problemów Alkoholowych i innymi przedstawicielami instytucji, które mają kontakt z</w:t>
      </w:r>
      <w:r w:rsidR="000B7143">
        <w:rPr>
          <w:rFonts w:asciiTheme="majorHAnsi" w:hAnsiTheme="majorHAnsi" w:cstheme="majorHAnsi"/>
          <w:color w:val="auto"/>
        </w:rPr>
        <w:t> </w:t>
      </w:r>
      <w:r w:rsidRPr="00255FD5">
        <w:rPr>
          <w:rFonts w:asciiTheme="majorHAnsi" w:hAnsiTheme="majorHAnsi" w:cstheme="majorHAnsi"/>
          <w:color w:val="auto"/>
        </w:rPr>
        <w:t>rodziną.</w:t>
      </w:r>
    </w:p>
    <w:p w:rsidR="00162B9C" w:rsidRPr="000B7143" w:rsidRDefault="00162B9C" w:rsidP="00255FD5">
      <w:pPr>
        <w:pStyle w:val="Default"/>
        <w:spacing w:line="360" w:lineRule="auto"/>
        <w:jc w:val="both"/>
        <w:rPr>
          <w:rFonts w:asciiTheme="majorHAnsi" w:hAnsiTheme="majorHAnsi" w:cstheme="majorHAnsi"/>
          <w:color w:val="auto"/>
        </w:rPr>
      </w:pPr>
    </w:p>
    <w:p w:rsidR="00895F47" w:rsidRPr="000B7143" w:rsidRDefault="00033F46" w:rsidP="00255FD5">
      <w:pPr>
        <w:pStyle w:val="Default"/>
        <w:spacing w:line="360" w:lineRule="auto"/>
        <w:jc w:val="both"/>
        <w:rPr>
          <w:rFonts w:asciiTheme="majorHAnsi" w:hAnsiTheme="majorHAnsi" w:cstheme="majorHAnsi"/>
          <w:b/>
          <w:color w:val="auto"/>
        </w:rPr>
      </w:pPr>
      <w:r w:rsidRPr="000B7143">
        <w:rPr>
          <w:rFonts w:asciiTheme="majorHAnsi" w:hAnsiTheme="majorHAnsi" w:cstheme="majorHAnsi"/>
          <w:b/>
          <w:bCs/>
          <w:iCs/>
          <w:color w:val="auto"/>
        </w:rPr>
        <w:t>8</w:t>
      </w:r>
      <w:r w:rsidR="00895F47" w:rsidRPr="000B7143">
        <w:rPr>
          <w:rFonts w:asciiTheme="majorHAnsi" w:hAnsiTheme="majorHAnsi" w:cstheme="majorHAnsi"/>
          <w:b/>
          <w:bCs/>
          <w:iCs/>
          <w:color w:val="auto"/>
        </w:rPr>
        <w:t>. STAN MI</w:t>
      </w:r>
      <w:r w:rsidR="00162B9C" w:rsidRPr="000B7143">
        <w:rPr>
          <w:rFonts w:asciiTheme="majorHAnsi" w:hAnsiTheme="majorHAnsi" w:cstheme="majorHAnsi"/>
          <w:b/>
          <w:bCs/>
          <w:iCs/>
          <w:color w:val="auto"/>
        </w:rPr>
        <w:t xml:space="preserve">ENIA KOMUNALNEGO </w:t>
      </w:r>
    </w:p>
    <w:p w:rsidR="000E0F0F" w:rsidRPr="00255FD5" w:rsidRDefault="00033F46" w:rsidP="00255FD5">
      <w:pPr>
        <w:pStyle w:val="Default"/>
        <w:spacing w:line="360" w:lineRule="auto"/>
        <w:jc w:val="both"/>
        <w:rPr>
          <w:rFonts w:asciiTheme="majorHAnsi" w:hAnsiTheme="majorHAnsi" w:cstheme="majorHAnsi"/>
          <w:b/>
          <w:color w:val="auto"/>
        </w:rPr>
      </w:pPr>
      <w:r>
        <w:rPr>
          <w:rFonts w:asciiTheme="majorHAnsi" w:hAnsiTheme="majorHAnsi" w:cstheme="majorHAnsi"/>
          <w:b/>
          <w:color w:val="auto"/>
        </w:rPr>
        <w:t>8</w:t>
      </w:r>
      <w:r w:rsidR="00895F47" w:rsidRPr="00255FD5">
        <w:rPr>
          <w:rFonts w:asciiTheme="majorHAnsi" w:hAnsiTheme="majorHAnsi" w:cstheme="majorHAnsi"/>
          <w:b/>
          <w:color w:val="auto"/>
        </w:rPr>
        <w:t xml:space="preserve">.1. </w:t>
      </w:r>
      <w:r w:rsidR="000E0F0F" w:rsidRPr="00255FD5">
        <w:rPr>
          <w:rFonts w:asciiTheme="majorHAnsi" w:hAnsiTheme="majorHAnsi" w:cstheme="majorHAnsi"/>
          <w:b/>
          <w:color w:val="auto"/>
        </w:rPr>
        <w:t xml:space="preserve">Mieszkaniowy zasób </w:t>
      </w:r>
    </w:p>
    <w:p w:rsidR="000E0F0F" w:rsidRPr="00255FD5" w:rsidRDefault="000E0F0F" w:rsidP="00255FD5">
      <w:pPr>
        <w:numPr>
          <w:ilvl w:val="0"/>
          <w:numId w:val="6"/>
        </w:numPr>
        <w:spacing w:after="0" w:line="360" w:lineRule="auto"/>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lokale  mieszkalne  socjalne,</w:t>
      </w:r>
    </w:p>
    <w:p w:rsidR="000E0F0F" w:rsidRPr="00D0558B" w:rsidRDefault="000E0F0F" w:rsidP="00255FD5">
      <w:pPr>
        <w:numPr>
          <w:ilvl w:val="0"/>
          <w:numId w:val="6"/>
        </w:numPr>
        <w:spacing w:after="0" w:line="360" w:lineRule="auto"/>
        <w:ind w:right="-468"/>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 xml:space="preserve">lokale  mieszkalne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146"/>
        <w:gridCol w:w="1559"/>
        <w:gridCol w:w="1559"/>
        <w:gridCol w:w="1276"/>
        <w:gridCol w:w="1418"/>
      </w:tblGrid>
      <w:tr w:rsidR="000E0F0F" w:rsidRPr="00255FD5" w:rsidTr="000B7143">
        <w:tc>
          <w:tcPr>
            <w:tcW w:w="610" w:type="dxa"/>
          </w:tcPr>
          <w:p w:rsidR="000E0F0F" w:rsidRPr="00033F46" w:rsidRDefault="000E0F0F" w:rsidP="00033F46">
            <w:pPr>
              <w:spacing w:after="0" w:line="360" w:lineRule="auto"/>
              <w:jc w:val="center"/>
              <w:rPr>
                <w:rFonts w:asciiTheme="majorHAnsi" w:eastAsia="Times New Roman" w:hAnsiTheme="majorHAnsi" w:cstheme="majorHAnsi"/>
                <w:b/>
                <w:bCs/>
                <w:sz w:val="24"/>
                <w:szCs w:val="24"/>
                <w:lang w:eastAsia="pl-PL"/>
              </w:rPr>
            </w:pPr>
            <w:r w:rsidRPr="00033F46">
              <w:rPr>
                <w:rFonts w:asciiTheme="majorHAnsi" w:eastAsia="Times New Roman" w:hAnsiTheme="majorHAnsi" w:cstheme="majorHAnsi"/>
                <w:b/>
                <w:bCs/>
                <w:sz w:val="24"/>
                <w:szCs w:val="24"/>
                <w:lang w:eastAsia="pl-PL"/>
              </w:rPr>
              <w:t>Lp.</w:t>
            </w:r>
          </w:p>
        </w:tc>
        <w:tc>
          <w:tcPr>
            <w:tcW w:w="3146" w:type="dxa"/>
          </w:tcPr>
          <w:p w:rsidR="000E0F0F" w:rsidRPr="00033F46" w:rsidRDefault="000E0F0F" w:rsidP="00033F46">
            <w:pPr>
              <w:spacing w:after="0" w:line="360" w:lineRule="auto"/>
              <w:jc w:val="center"/>
              <w:rPr>
                <w:rFonts w:asciiTheme="majorHAnsi" w:eastAsia="Times New Roman" w:hAnsiTheme="majorHAnsi" w:cstheme="majorHAnsi"/>
                <w:b/>
                <w:bCs/>
                <w:sz w:val="24"/>
                <w:szCs w:val="24"/>
                <w:lang w:eastAsia="pl-PL"/>
              </w:rPr>
            </w:pPr>
            <w:r w:rsidRPr="00033F46">
              <w:rPr>
                <w:rFonts w:asciiTheme="majorHAnsi" w:eastAsia="Times New Roman" w:hAnsiTheme="majorHAnsi" w:cstheme="majorHAnsi"/>
                <w:b/>
                <w:bCs/>
                <w:sz w:val="24"/>
                <w:szCs w:val="24"/>
                <w:lang w:eastAsia="pl-PL"/>
              </w:rPr>
              <w:t>Nazwa   budynku</w:t>
            </w:r>
          </w:p>
          <w:p w:rsidR="000E0F0F" w:rsidRPr="00033F46" w:rsidRDefault="000E0F0F" w:rsidP="00033F46">
            <w:pPr>
              <w:spacing w:after="0" w:line="360" w:lineRule="auto"/>
              <w:jc w:val="center"/>
              <w:rPr>
                <w:rFonts w:asciiTheme="majorHAnsi" w:eastAsia="Times New Roman" w:hAnsiTheme="majorHAnsi" w:cstheme="majorHAnsi"/>
                <w:b/>
                <w:bCs/>
                <w:sz w:val="24"/>
                <w:szCs w:val="24"/>
                <w:lang w:eastAsia="pl-PL"/>
              </w:rPr>
            </w:pPr>
            <w:r w:rsidRPr="00033F46">
              <w:rPr>
                <w:rFonts w:asciiTheme="majorHAnsi" w:eastAsia="Times New Roman" w:hAnsiTheme="majorHAnsi" w:cstheme="majorHAnsi"/>
                <w:b/>
                <w:bCs/>
                <w:sz w:val="24"/>
                <w:szCs w:val="24"/>
                <w:lang w:eastAsia="pl-PL"/>
              </w:rPr>
              <w:t>i   położenie</w:t>
            </w:r>
          </w:p>
        </w:tc>
        <w:tc>
          <w:tcPr>
            <w:tcW w:w="1559" w:type="dxa"/>
          </w:tcPr>
          <w:p w:rsidR="000E0F0F" w:rsidRPr="00033F46" w:rsidRDefault="000E0F0F" w:rsidP="00033F46">
            <w:pPr>
              <w:spacing w:after="0" w:line="360" w:lineRule="auto"/>
              <w:jc w:val="center"/>
              <w:rPr>
                <w:rFonts w:asciiTheme="majorHAnsi" w:eastAsia="Times New Roman" w:hAnsiTheme="majorHAnsi" w:cstheme="majorHAnsi"/>
                <w:b/>
                <w:bCs/>
                <w:sz w:val="24"/>
                <w:szCs w:val="24"/>
                <w:lang w:eastAsia="pl-PL"/>
              </w:rPr>
            </w:pPr>
            <w:r w:rsidRPr="00033F46">
              <w:rPr>
                <w:rFonts w:asciiTheme="majorHAnsi" w:eastAsia="Times New Roman" w:hAnsiTheme="majorHAnsi" w:cstheme="majorHAnsi"/>
                <w:b/>
                <w:bCs/>
                <w:sz w:val="24"/>
                <w:szCs w:val="24"/>
                <w:lang w:eastAsia="pl-PL"/>
              </w:rPr>
              <w:t>Ilość  lokali mieszkalnych</w:t>
            </w:r>
          </w:p>
        </w:tc>
        <w:tc>
          <w:tcPr>
            <w:tcW w:w="1559" w:type="dxa"/>
          </w:tcPr>
          <w:p w:rsidR="000E0F0F" w:rsidRPr="00033F46" w:rsidRDefault="000E0F0F" w:rsidP="00033F46">
            <w:pPr>
              <w:spacing w:after="0" w:line="360" w:lineRule="auto"/>
              <w:jc w:val="center"/>
              <w:rPr>
                <w:rFonts w:asciiTheme="majorHAnsi" w:eastAsia="Times New Roman" w:hAnsiTheme="majorHAnsi" w:cstheme="majorHAnsi"/>
                <w:b/>
                <w:bCs/>
                <w:sz w:val="24"/>
                <w:szCs w:val="24"/>
                <w:lang w:eastAsia="pl-PL"/>
              </w:rPr>
            </w:pPr>
            <w:r w:rsidRPr="00033F46">
              <w:rPr>
                <w:rFonts w:asciiTheme="majorHAnsi" w:eastAsia="Times New Roman" w:hAnsiTheme="majorHAnsi" w:cstheme="majorHAnsi"/>
                <w:b/>
                <w:bCs/>
                <w:sz w:val="24"/>
                <w:szCs w:val="24"/>
                <w:lang w:eastAsia="pl-PL"/>
              </w:rPr>
              <w:t>Powierzchnia  użytkowa w m</w:t>
            </w:r>
            <w:r w:rsidRPr="00033F46">
              <w:rPr>
                <w:rFonts w:asciiTheme="majorHAnsi" w:eastAsia="Times New Roman" w:hAnsiTheme="majorHAnsi" w:cstheme="majorHAnsi"/>
                <w:b/>
                <w:bCs/>
                <w:sz w:val="24"/>
                <w:szCs w:val="24"/>
                <w:vertAlign w:val="superscript"/>
                <w:lang w:eastAsia="pl-PL"/>
              </w:rPr>
              <w:t>2</w:t>
            </w:r>
          </w:p>
        </w:tc>
        <w:tc>
          <w:tcPr>
            <w:tcW w:w="1276" w:type="dxa"/>
          </w:tcPr>
          <w:p w:rsidR="000E0F0F" w:rsidRPr="00033F46" w:rsidRDefault="000E0F0F" w:rsidP="00033F46">
            <w:pPr>
              <w:spacing w:after="0" w:line="360" w:lineRule="auto"/>
              <w:jc w:val="center"/>
              <w:rPr>
                <w:rFonts w:asciiTheme="majorHAnsi" w:eastAsia="Times New Roman" w:hAnsiTheme="majorHAnsi" w:cstheme="majorHAnsi"/>
                <w:b/>
                <w:bCs/>
                <w:sz w:val="24"/>
                <w:szCs w:val="24"/>
                <w:lang w:eastAsia="pl-PL"/>
              </w:rPr>
            </w:pPr>
            <w:r w:rsidRPr="00033F46">
              <w:rPr>
                <w:rFonts w:asciiTheme="majorHAnsi" w:eastAsia="Times New Roman" w:hAnsiTheme="majorHAnsi" w:cstheme="majorHAnsi"/>
                <w:b/>
                <w:bCs/>
                <w:sz w:val="24"/>
                <w:szCs w:val="24"/>
                <w:lang w:eastAsia="pl-PL"/>
              </w:rPr>
              <w:t>Ilość  izb</w:t>
            </w:r>
          </w:p>
          <w:p w:rsidR="000E0F0F" w:rsidRPr="00033F46" w:rsidRDefault="000E0F0F" w:rsidP="00033F46">
            <w:pPr>
              <w:spacing w:after="0" w:line="360" w:lineRule="auto"/>
              <w:jc w:val="center"/>
              <w:rPr>
                <w:rFonts w:asciiTheme="majorHAnsi" w:eastAsia="Times New Roman" w:hAnsiTheme="majorHAnsi" w:cstheme="majorHAnsi"/>
                <w:b/>
                <w:bCs/>
                <w:sz w:val="24"/>
                <w:szCs w:val="24"/>
                <w:lang w:eastAsia="pl-PL"/>
              </w:rPr>
            </w:pPr>
            <w:r w:rsidRPr="00033F46">
              <w:rPr>
                <w:rFonts w:asciiTheme="majorHAnsi" w:eastAsia="Times New Roman" w:hAnsiTheme="majorHAnsi" w:cstheme="majorHAnsi"/>
                <w:b/>
                <w:bCs/>
                <w:sz w:val="24"/>
                <w:szCs w:val="24"/>
                <w:lang w:eastAsia="pl-PL"/>
              </w:rPr>
              <w:t>w lokalu</w:t>
            </w:r>
          </w:p>
        </w:tc>
        <w:tc>
          <w:tcPr>
            <w:tcW w:w="1418" w:type="dxa"/>
          </w:tcPr>
          <w:p w:rsidR="000E0F0F" w:rsidRPr="00033F46" w:rsidRDefault="000E0F0F" w:rsidP="00033F46">
            <w:pPr>
              <w:spacing w:after="0" w:line="360" w:lineRule="auto"/>
              <w:jc w:val="center"/>
              <w:rPr>
                <w:rFonts w:asciiTheme="majorHAnsi" w:eastAsia="Times New Roman" w:hAnsiTheme="majorHAnsi" w:cstheme="majorHAnsi"/>
                <w:b/>
                <w:bCs/>
                <w:sz w:val="24"/>
                <w:szCs w:val="24"/>
                <w:lang w:eastAsia="pl-PL"/>
              </w:rPr>
            </w:pPr>
          </w:p>
        </w:tc>
      </w:tr>
      <w:tr w:rsidR="000E0F0F" w:rsidRPr="00255FD5" w:rsidTr="000B7143">
        <w:trPr>
          <w:trHeight w:val="453"/>
        </w:trPr>
        <w:tc>
          <w:tcPr>
            <w:tcW w:w="610"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1</w:t>
            </w:r>
          </w:p>
        </w:tc>
        <w:tc>
          <w:tcPr>
            <w:tcW w:w="3146" w:type="dxa"/>
          </w:tcPr>
          <w:p w:rsidR="000E0F0F" w:rsidRPr="00255FD5" w:rsidRDefault="000E0F0F" w:rsidP="00D0558B">
            <w:pPr>
              <w:spacing w:after="0" w:line="360" w:lineRule="auto"/>
              <w:jc w:val="center"/>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Budynek w   Dzierzążni „</w:t>
            </w:r>
            <w:proofErr w:type="spellStart"/>
            <w:r w:rsidRPr="00255FD5">
              <w:rPr>
                <w:rFonts w:asciiTheme="majorHAnsi" w:eastAsia="Times New Roman" w:hAnsiTheme="majorHAnsi" w:cstheme="majorHAnsi"/>
                <w:sz w:val="24"/>
                <w:szCs w:val="24"/>
                <w:lang w:eastAsia="pl-PL"/>
              </w:rPr>
              <w:t>Drogomistrzówka</w:t>
            </w:r>
            <w:proofErr w:type="spellEnd"/>
            <w:r w:rsidRPr="00255FD5">
              <w:rPr>
                <w:rFonts w:asciiTheme="majorHAnsi" w:eastAsia="Times New Roman" w:hAnsiTheme="majorHAnsi" w:cstheme="majorHAnsi"/>
                <w:sz w:val="24"/>
                <w:szCs w:val="24"/>
                <w:lang w:eastAsia="pl-PL"/>
              </w:rPr>
              <w:t>”</w:t>
            </w:r>
          </w:p>
        </w:tc>
        <w:tc>
          <w:tcPr>
            <w:tcW w:w="1559"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6</w:t>
            </w:r>
          </w:p>
        </w:tc>
        <w:tc>
          <w:tcPr>
            <w:tcW w:w="1559"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166</w:t>
            </w:r>
          </w:p>
        </w:tc>
        <w:tc>
          <w:tcPr>
            <w:tcW w:w="1276"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12</w:t>
            </w:r>
          </w:p>
        </w:tc>
        <w:tc>
          <w:tcPr>
            <w:tcW w:w="1418"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socjalne</w:t>
            </w:r>
          </w:p>
        </w:tc>
      </w:tr>
      <w:tr w:rsidR="000E0F0F" w:rsidRPr="00255FD5" w:rsidTr="000B7143">
        <w:tc>
          <w:tcPr>
            <w:tcW w:w="610"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2</w:t>
            </w:r>
          </w:p>
        </w:tc>
        <w:tc>
          <w:tcPr>
            <w:tcW w:w="3146" w:type="dxa"/>
          </w:tcPr>
          <w:p w:rsidR="000E0F0F" w:rsidRPr="00255FD5" w:rsidRDefault="000E0F0F" w:rsidP="00D0558B">
            <w:pPr>
              <w:spacing w:after="0" w:line="360" w:lineRule="auto"/>
              <w:jc w:val="center"/>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Budynek  w  Dzierzążni</w:t>
            </w:r>
          </w:p>
          <w:p w:rsidR="000E0F0F" w:rsidRPr="00255FD5" w:rsidRDefault="000E0F0F" w:rsidP="00D0558B">
            <w:pPr>
              <w:spacing w:after="0" w:line="360" w:lineRule="auto"/>
              <w:jc w:val="center"/>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 GOZ ”</w:t>
            </w:r>
          </w:p>
        </w:tc>
        <w:tc>
          <w:tcPr>
            <w:tcW w:w="1559"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6</w:t>
            </w:r>
          </w:p>
        </w:tc>
        <w:tc>
          <w:tcPr>
            <w:tcW w:w="1559"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287,10</w:t>
            </w:r>
          </w:p>
        </w:tc>
        <w:tc>
          <w:tcPr>
            <w:tcW w:w="1276"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18</w:t>
            </w:r>
          </w:p>
        </w:tc>
        <w:tc>
          <w:tcPr>
            <w:tcW w:w="1418"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związane</w:t>
            </w:r>
          </w:p>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z pracą</w:t>
            </w:r>
          </w:p>
        </w:tc>
      </w:tr>
      <w:tr w:rsidR="000E0F0F" w:rsidRPr="00255FD5" w:rsidTr="000B7143">
        <w:tc>
          <w:tcPr>
            <w:tcW w:w="610"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3</w:t>
            </w:r>
          </w:p>
        </w:tc>
        <w:tc>
          <w:tcPr>
            <w:tcW w:w="3146" w:type="dxa"/>
          </w:tcPr>
          <w:p w:rsidR="000E0F0F" w:rsidRPr="00255FD5" w:rsidRDefault="000E0F0F" w:rsidP="00D0558B">
            <w:pPr>
              <w:spacing w:after="0" w:line="360" w:lineRule="auto"/>
              <w:jc w:val="center"/>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Budynek  w  Nowych Kucicach   „ WOZ ”</w:t>
            </w:r>
          </w:p>
        </w:tc>
        <w:tc>
          <w:tcPr>
            <w:tcW w:w="1559"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2</w:t>
            </w:r>
          </w:p>
        </w:tc>
        <w:tc>
          <w:tcPr>
            <w:tcW w:w="1559"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97</w:t>
            </w:r>
          </w:p>
        </w:tc>
        <w:tc>
          <w:tcPr>
            <w:tcW w:w="1276"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7</w:t>
            </w:r>
          </w:p>
        </w:tc>
        <w:tc>
          <w:tcPr>
            <w:tcW w:w="1418"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związane</w:t>
            </w:r>
          </w:p>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z pracą</w:t>
            </w:r>
          </w:p>
        </w:tc>
      </w:tr>
      <w:tr w:rsidR="000E0F0F" w:rsidRPr="00255FD5" w:rsidTr="000B7143">
        <w:tc>
          <w:tcPr>
            <w:tcW w:w="610"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4</w:t>
            </w:r>
          </w:p>
        </w:tc>
        <w:tc>
          <w:tcPr>
            <w:tcW w:w="3146" w:type="dxa"/>
          </w:tcPr>
          <w:p w:rsidR="000E0F0F" w:rsidRPr="00255FD5" w:rsidRDefault="000E0F0F" w:rsidP="00D0558B">
            <w:pPr>
              <w:spacing w:after="0" w:line="360" w:lineRule="auto"/>
              <w:jc w:val="center"/>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Budynek po byłej szkole</w:t>
            </w:r>
          </w:p>
          <w:p w:rsidR="000E0F0F" w:rsidRPr="00255FD5" w:rsidRDefault="000E0F0F" w:rsidP="00D0558B">
            <w:pPr>
              <w:spacing w:after="0" w:line="360" w:lineRule="auto"/>
              <w:jc w:val="center"/>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 xml:space="preserve">w  </w:t>
            </w:r>
            <w:proofErr w:type="spellStart"/>
            <w:r w:rsidRPr="00255FD5">
              <w:rPr>
                <w:rFonts w:asciiTheme="majorHAnsi" w:eastAsia="Times New Roman" w:hAnsiTheme="majorHAnsi" w:cstheme="majorHAnsi"/>
                <w:sz w:val="24"/>
                <w:szCs w:val="24"/>
                <w:lang w:eastAsia="pl-PL"/>
              </w:rPr>
              <w:t>Cuminie</w:t>
            </w:r>
            <w:proofErr w:type="spellEnd"/>
          </w:p>
        </w:tc>
        <w:tc>
          <w:tcPr>
            <w:tcW w:w="1559"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4</w:t>
            </w:r>
          </w:p>
        </w:tc>
        <w:tc>
          <w:tcPr>
            <w:tcW w:w="1559"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192,30</w:t>
            </w:r>
          </w:p>
        </w:tc>
        <w:tc>
          <w:tcPr>
            <w:tcW w:w="1276"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9</w:t>
            </w:r>
          </w:p>
        </w:tc>
        <w:tc>
          <w:tcPr>
            <w:tcW w:w="1418"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pozostałe</w:t>
            </w:r>
          </w:p>
        </w:tc>
      </w:tr>
      <w:tr w:rsidR="000E0F0F" w:rsidRPr="00255FD5" w:rsidTr="000B7143">
        <w:trPr>
          <w:trHeight w:val="726"/>
        </w:trPr>
        <w:tc>
          <w:tcPr>
            <w:tcW w:w="610"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5</w:t>
            </w:r>
          </w:p>
        </w:tc>
        <w:tc>
          <w:tcPr>
            <w:tcW w:w="3146" w:type="dxa"/>
          </w:tcPr>
          <w:p w:rsidR="000E0F0F" w:rsidRPr="00255FD5" w:rsidRDefault="000E0F0F" w:rsidP="00D0558B">
            <w:pPr>
              <w:spacing w:after="0" w:line="360" w:lineRule="auto"/>
              <w:jc w:val="center"/>
              <w:rPr>
                <w:rFonts w:asciiTheme="majorHAnsi" w:eastAsia="Times New Roman" w:hAnsiTheme="majorHAnsi" w:cstheme="majorHAnsi"/>
                <w:sz w:val="24"/>
                <w:szCs w:val="24"/>
                <w:lang w:eastAsia="pl-PL"/>
              </w:rPr>
            </w:pPr>
            <w:r w:rsidRPr="00255FD5">
              <w:rPr>
                <w:rFonts w:asciiTheme="majorHAnsi" w:eastAsia="Times New Roman" w:hAnsiTheme="majorHAnsi" w:cstheme="majorHAnsi"/>
                <w:sz w:val="24"/>
                <w:szCs w:val="24"/>
                <w:lang w:eastAsia="pl-PL"/>
              </w:rPr>
              <w:t>Budynek po byłej szkole</w:t>
            </w:r>
          </w:p>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sz w:val="24"/>
                <w:szCs w:val="24"/>
                <w:lang w:eastAsia="pl-PL"/>
              </w:rPr>
              <w:t>w  Sieklukach</w:t>
            </w:r>
          </w:p>
        </w:tc>
        <w:tc>
          <w:tcPr>
            <w:tcW w:w="1559"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3</w:t>
            </w:r>
          </w:p>
        </w:tc>
        <w:tc>
          <w:tcPr>
            <w:tcW w:w="1559"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146</w:t>
            </w:r>
          </w:p>
        </w:tc>
        <w:tc>
          <w:tcPr>
            <w:tcW w:w="1276"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10</w:t>
            </w:r>
          </w:p>
        </w:tc>
        <w:tc>
          <w:tcPr>
            <w:tcW w:w="1418" w:type="dxa"/>
          </w:tcPr>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związane</w:t>
            </w:r>
          </w:p>
          <w:p w:rsidR="000E0F0F" w:rsidRPr="00255FD5" w:rsidRDefault="000E0F0F" w:rsidP="00D0558B">
            <w:pPr>
              <w:spacing w:after="0" w:line="360" w:lineRule="auto"/>
              <w:jc w:val="center"/>
              <w:rPr>
                <w:rFonts w:asciiTheme="majorHAnsi" w:eastAsia="Times New Roman" w:hAnsiTheme="majorHAnsi" w:cstheme="majorHAnsi"/>
                <w:bCs/>
                <w:sz w:val="24"/>
                <w:szCs w:val="24"/>
                <w:lang w:eastAsia="pl-PL"/>
              </w:rPr>
            </w:pPr>
            <w:r w:rsidRPr="00255FD5">
              <w:rPr>
                <w:rFonts w:asciiTheme="majorHAnsi" w:eastAsia="Times New Roman" w:hAnsiTheme="majorHAnsi" w:cstheme="majorHAnsi"/>
                <w:bCs/>
                <w:sz w:val="24"/>
                <w:szCs w:val="24"/>
                <w:lang w:eastAsia="pl-PL"/>
              </w:rPr>
              <w:t>z pracą</w:t>
            </w:r>
          </w:p>
        </w:tc>
      </w:tr>
    </w:tbl>
    <w:p w:rsidR="000B3078" w:rsidRDefault="000B3078" w:rsidP="00D0558B">
      <w:pPr>
        <w:spacing w:after="0" w:line="360" w:lineRule="auto"/>
        <w:rPr>
          <w:rFonts w:asciiTheme="majorHAnsi" w:eastAsia="Times New Roman" w:hAnsiTheme="majorHAnsi" w:cstheme="majorHAnsi"/>
          <w:bCs/>
          <w:sz w:val="24"/>
          <w:szCs w:val="24"/>
          <w:lang w:eastAsia="pl-PL"/>
        </w:rPr>
      </w:pPr>
    </w:p>
    <w:p w:rsidR="000B3078" w:rsidRDefault="000B3078">
      <w:pPr>
        <w:rPr>
          <w:rFonts w:asciiTheme="majorHAnsi" w:eastAsia="Times New Roman" w:hAnsiTheme="majorHAnsi" w:cstheme="majorHAnsi"/>
          <w:bCs/>
          <w:sz w:val="24"/>
          <w:szCs w:val="24"/>
          <w:lang w:eastAsia="pl-PL"/>
        </w:rPr>
      </w:pPr>
      <w:r>
        <w:rPr>
          <w:rFonts w:asciiTheme="majorHAnsi" w:eastAsia="Times New Roman" w:hAnsiTheme="majorHAnsi" w:cstheme="majorHAnsi"/>
          <w:bCs/>
          <w:sz w:val="24"/>
          <w:szCs w:val="24"/>
          <w:lang w:eastAsia="pl-PL"/>
        </w:rPr>
        <w:br w:type="page"/>
      </w:r>
    </w:p>
    <w:p w:rsidR="00895F47" w:rsidRPr="00D0558B" w:rsidRDefault="00895F47" w:rsidP="00D0558B">
      <w:pPr>
        <w:spacing w:after="0" w:line="360" w:lineRule="auto"/>
        <w:rPr>
          <w:rFonts w:asciiTheme="majorHAnsi" w:eastAsia="Times New Roman" w:hAnsiTheme="majorHAnsi" w:cstheme="majorHAnsi"/>
          <w:bCs/>
          <w:sz w:val="24"/>
          <w:szCs w:val="24"/>
          <w:lang w:eastAsia="pl-PL"/>
        </w:rPr>
      </w:pPr>
    </w:p>
    <w:p w:rsidR="000E0F0F" w:rsidRPr="00D0558B" w:rsidRDefault="00033F46" w:rsidP="00D0558B">
      <w:pPr>
        <w:pStyle w:val="Default"/>
        <w:spacing w:line="360" w:lineRule="auto"/>
        <w:jc w:val="both"/>
        <w:rPr>
          <w:rFonts w:asciiTheme="majorHAnsi" w:hAnsiTheme="majorHAnsi" w:cstheme="majorHAnsi"/>
          <w:b/>
          <w:color w:val="auto"/>
        </w:rPr>
      </w:pPr>
      <w:r>
        <w:rPr>
          <w:rFonts w:asciiTheme="majorHAnsi" w:hAnsiTheme="majorHAnsi" w:cstheme="majorHAnsi"/>
          <w:b/>
          <w:color w:val="auto"/>
        </w:rPr>
        <w:t>8</w:t>
      </w:r>
      <w:r w:rsidR="00895F47" w:rsidRPr="00255FD5">
        <w:rPr>
          <w:rFonts w:asciiTheme="majorHAnsi" w:hAnsiTheme="majorHAnsi" w:cstheme="majorHAnsi"/>
          <w:b/>
          <w:color w:val="auto"/>
        </w:rPr>
        <w:t xml:space="preserve">.2. </w:t>
      </w:r>
      <w:r w:rsidR="000E0F0F" w:rsidRPr="00255FD5">
        <w:rPr>
          <w:rFonts w:asciiTheme="majorHAnsi" w:eastAsia="Calibri" w:hAnsiTheme="majorHAnsi" w:cstheme="majorHAnsi"/>
          <w:b/>
        </w:rPr>
        <w:t>Informacja o stanie mienia komunalnego Gminy Dzierzążnia za 2018 r</w:t>
      </w:r>
      <w:r w:rsidR="000E0F0F" w:rsidRPr="00255FD5">
        <w:rPr>
          <w:rFonts w:asciiTheme="majorHAnsi" w:hAnsiTheme="majorHAnsi" w:cstheme="majorHAnsi"/>
          <w:b/>
          <w:color w:val="auto"/>
        </w:rPr>
        <w:t xml:space="preserve"> </w:t>
      </w:r>
    </w:p>
    <w:p w:rsidR="000E0F0F" w:rsidRPr="00255FD5" w:rsidRDefault="000E0F0F" w:rsidP="00255FD5">
      <w:pPr>
        <w:spacing w:after="0"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Gmina Dzierzążnia w 2018 r regulowała prawa własności nieruchomości zgodnie z Uchwałami podjętymi przez Radę  Gminy w Dzierzążni.</w:t>
      </w:r>
    </w:p>
    <w:p w:rsidR="000E0F0F" w:rsidRPr="00D0558B" w:rsidRDefault="000E0F0F" w:rsidP="00D0558B">
      <w:pPr>
        <w:spacing w:after="0" w:line="360" w:lineRule="auto"/>
        <w:jc w:val="both"/>
        <w:rPr>
          <w:rFonts w:asciiTheme="majorHAnsi" w:eastAsia="Times New Roman" w:hAnsiTheme="majorHAnsi" w:cstheme="majorHAnsi"/>
          <w:bCs/>
          <w:color w:val="000000"/>
          <w:sz w:val="24"/>
          <w:szCs w:val="24"/>
          <w:lang w:eastAsia="pl-PL"/>
        </w:rPr>
      </w:pPr>
      <w:r w:rsidRPr="00255FD5">
        <w:rPr>
          <w:rFonts w:asciiTheme="majorHAnsi" w:eastAsia="Times New Roman" w:hAnsiTheme="majorHAnsi" w:cstheme="majorHAnsi"/>
          <w:bCs/>
          <w:color w:val="000000"/>
          <w:sz w:val="24"/>
          <w:szCs w:val="24"/>
          <w:lang w:eastAsia="pl-PL"/>
        </w:rPr>
        <w:t>Struktura majątku Gminy</w:t>
      </w:r>
    </w:p>
    <w:tbl>
      <w:tblPr>
        <w:tblpPr w:leftFromText="141" w:rightFromText="141" w:vertAnchor="text" w:horzAnchor="margin" w:tblpXSpec="right" w:tblpY="1"/>
        <w:tblW w:w="9319" w:type="dxa"/>
        <w:tblCellMar>
          <w:left w:w="70" w:type="dxa"/>
          <w:right w:w="70" w:type="dxa"/>
        </w:tblCellMar>
        <w:tblLook w:val="04A0" w:firstRow="1" w:lastRow="0" w:firstColumn="1" w:lastColumn="0" w:noHBand="0" w:noVBand="1"/>
      </w:tblPr>
      <w:tblGrid>
        <w:gridCol w:w="556"/>
        <w:gridCol w:w="1812"/>
        <w:gridCol w:w="1731"/>
        <w:gridCol w:w="1843"/>
        <w:gridCol w:w="1670"/>
        <w:gridCol w:w="160"/>
        <w:gridCol w:w="1547"/>
      </w:tblGrid>
      <w:tr w:rsidR="000E0F0F" w:rsidRPr="00255FD5" w:rsidTr="006A05AB">
        <w:trPr>
          <w:trHeight w:val="1041"/>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F0F" w:rsidRPr="00255FD5" w:rsidRDefault="000E0F0F" w:rsidP="00033F46">
            <w:pPr>
              <w:spacing w:after="0" w:line="360" w:lineRule="auto"/>
              <w:jc w:val="center"/>
              <w:rPr>
                <w:rFonts w:asciiTheme="majorHAnsi" w:eastAsia="Times New Roman" w:hAnsiTheme="majorHAnsi" w:cstheme="majorHAnsi"/>
                <w:b/>
                <w:bCs/>
                <w:color w:val="000000"/>
                <w:sz w:val="24"/>
                <w:szCs w:val="24"/>
                <w:lang w:eastAsia="pl-PL"/>
              </w:rPr>
            </w:pPr>
            <w:r w:rsidRPr="00255FD5">
              <w:rPr>
                <w:rFonts w:asciiTheme="majorHAnsi" w:eastAsia="Times New Roman" w:hAnsiTheme="majorHAnsi" w:cstheme="majorHAnsi"/>
                <w:b/>
                <w:bCs/>
                <w:color w:val="000000"/>
                <w:sz w:val="24"/>
                <w:szCs w:val="24"/>
                <w:lang w:eastAsia="pl-PL"/>
              </w:rPr>
              <w:t>L.p.</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0E0F0F" w:rsidRPr="00255FD5" w:rsidRDefault="000E0F0F" w:rsidP="00033F46">
            <w:pPr>
              <w:spacing w:after="0" w:line="360" w:lineRule="auto"/>
              <w:jc w:val="center"/>
              <w:rPr>
                <w:rFonts w:asciiTheme="majorHAnsi" w:eastAsia="Times New Roman" w:hAnsiTheme="majorHAnsi" w:cstheme="majorHAnsi"/>
                <w:b/>
                <w:bCs/>
                <w:color w:val="000000"/>
                <w:sz w:val="24"/>
                <w:szCs w:val="24"/>
                <w:lang w:eastAsia="pl-PL"/>
              </w:rPr>
            </w:pPr>
            <w:r w:rsidRPr="00255FD5">
              <w:rPr>
                <w:rFonts w:asciiTheme="majorHAnsi" w:eastAsia="Times New Roman" w:hAnsiTheme="majorHAnsi" w:cstheme="majorHAnsi"/>
                <w:b/>
                <w:bCs/>
                <w:color w:val="000000"/>
                <w:sz w:val="24"/>
                <w:szCs w:val="24"/>
                <w:lang w:eastAsia="pl-PL"/>
              </w:rPr>
              <w:t>Wyszczególnienie</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0E0F0F" w:rsidRPr="00255FD5" w:rsidRDefault="000E0F0F" w:rsidP="00033F46">
            <w:pPr>
              <w:spacing w:after="0" w:line="360" w:lineRule="auto"/>
              <w:jc w:val="center"/>
              <w:rPr>
                <w:rFonts w:asciiTheme="majorHAnsi" w:eastAsia="Times New Roman" w:hAnsiTheme="majorHAnsi" w:cstheme="majorHAnsi"/>
                <w:b/>
                <w:bCs/>
                <w:color w:val="000000"/>
                <w:sz w:val="24"/>
                <w:szCs w:val="24"/>
                <w:lang w:eastAsia="pl-PL"/>
              </w:rPr>
            </w:pPr>
            <w:r w:rsidRPr="00255FD5">
              <w:rPr>
                <w:rFonts w:asciiTheme="majorHAnsi" w:eastAsia="Times New Roman" w:hAnsiTheme="majorHAnsi" w:cstheme="majorHAnsi"/>
                <w:b/>
                <w:bCs/>
                <w:color w:val="000000"/>
                <w:sz w:val="24"/>
                <w:szCs w:val="24"/>
                <w:lang w:eastAsia="pl-PL"/>
              </w:rPr>
              <w:t>Stan na dzień</w:t>
            </w:r>
          </w:p>
          <w:p w:rsidR="000E0F0F" w:rsidRPr="00255FD5" w:rsidRDefault="000E0F0F" w:rsidP="00033F46">
            <w:pPr>
              <w:spacing w:after="0" w:line="360" w:lineRule="auto"/>
              <w:jc w:val="center"/>
              <w:rPr>
                <w:rFonts w:asciiTheme="majorHAnsi" w:eastAsia="Times New Roman" w:hAnsiTheme="majorHAnsi" w:cstheme="majorHAnsi"/>
                <w:b/>
                <w:bCs/>
                <w:color w:val="000000"/>
                <w:sz w:val="24"/>
                <w:szCs w:val="24"/>
                <w:lang w:eastAsia="pl-PL"/>
              </w:rPr>
            </w:pPr>
            <w:r w:rsidRPr="00255FD5">
              <w:rPr>
                <w:rFonts w:asciiTheme="majorHAnsi" w:eastAsia="Times New Roman" w:hAnsiTheme="majorHAnsi" w:cstheme="majorHAnsi"/>
                <w:b/>
                <w:bCs/>
                <w:color w:val="000000"/>
                <w:sz w:val="24"/>
                <w:szCs w:val="24"/>
                <w:lang w:eastAsia="pl-PL"/>
              </w:rPr>
              <w:t>31.12.2017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E0F0F" w:rsidRPr="00255FD5" w:rsidRDefault="000E0F0F" w:rsidP="00033F46">
            <w:pPr>
              <w:spacing w:after="0" w:line="360" w:lineRule="auto"/>
              <w:jc w:val="center"/>
              <w:rPr>
                <w:rFonts w:asciiTheme="majorHAnsi" w:eastAsia="Times New Roman" w:hAnsiTheme="majorHAnsi" w:cstheme="majorHAnsi"/>
                <w:b/>
                <w:bCs/>
                <w:color w:val="000000"/>
                <w:sz w:val="24"/>
                <w:szCs w:val="24"/>
                <w:lang w:eastAsia="pl-PL"/>
              </w:rPr>
            </w:pPr>
            <w:r w:rsidRPr="00255FD5">
              <w:rPr>
                <w:rFonts w:asciiTheme="majorHAnsi" w:eastAsia="Times New Roman" w:hAnsiTheme="majorHAnsi" w:cstheme="majorHAnsi"/>
                <w:b/>
                <w:bCs/>
                <w:color w:val="000000"/>
                <w:sz w:val="24"/>
                <w:szCs w:val="24"/>
                <w:lang w:eastAsia="pl-PL"/>
              </w:rPr>
              <w:t>Stan na dzień</w:t>
            </w:r>
          </w:p>
          <w:p w:rsidR="000E0F0F" w:rsidRPr="00255FD5" w:rsidRDefault="000E0F0F" w:rsidP="00033F46">
            <w:pPr>
              <w:spacing w:after="0" w:line="360" w:lineRule="auto"/>
              <w:jc w:val="center"/>
              <w:rPr>
                <w:rFonts w:asciiTheme="majorHAnsi" w:eastAsia="Times New Roman" w:hAnsiTheme="majorHAnsi" w:cstheme="majorHAnsi"/>
                <w:b/>
                <w:bCs/>
                <w:color w:val="000000"/>
                <w:sz w:val="24"/>
                <w:szCs w:val="24"/>
                <w:lang w:eastAsia="pl-PL"/>
              </w:rPr>
            </w:pPr>
            <w:r w:rsidRPr="00255FD5">
              <w:rPr>
                <w:rFonts w:asciiTheme="majorHAnsi" w:eastAsia="Times New Roman" w:hAnsiTheme="majorHAnsi" w:cstheme="majorHAnsi"/>
                <w:b/>
                <w:bCs/>
                <w:color w:val="000000"/>
                <w:sz w:val="24"/>
                <w:szCs w:val="24"/>
                <w:lang w:eastAsia="pl-PL"/>
              </w:rPr>
              <w:t>31.12.2018</w:t>
            </w:r>
          </w:p>
        </w:tc>
        <w:tc>
          <w:tcPr>
            <w:tcW w:w="1704" w:type="dxa"/>
            <w:tcBorders>
              <w:top w:val="single" w:sz="4" w:space="0" w:color="auto"/>
              <w:left w:val="single" w:sz="4" w:space="0" w:color="auto"/>
              <w:bottom w:val="single" w:sz="4" w:space="0" w:color="auto"/>
            </w:tcBorders>
            <w:shd w:val="clear" w:color="auto" w:fill="auto"/>
            <w:vAlign w:val="center"/>
          </w:tcPr>
          <w:p w:rsidR="000E0F0F" w:rsidRPr="00255FD5" w:rsidRDefault="000E0F0F" w:rsidP="00033F46">
            <w:pPr>
              <w:spacing w:after="0" w:line="360" w:lineRule="auto"/>
              <w:jc w:val="center"/>
              <w:rPr>
                <w:rFonts w:asciiTheme="majorHAnsi" w:eastAsia="Times New Roman" w:hAnsiTheme="majorHAnsi" w:cstheme="majorHAnsi"/>
                <w:b/>
                <w:bCs/>
                <w:color w:val="000000"/>
                <w:sz w:val="24"/>
                <w:szCs w:val="24"/>
                <w:lang w:eastAsia="pl-PL"/>
              </w:rPr>
            </w:pPr>
            <w:r w:rsidRPr="00255FD5">
              <w:rPr>
                <w:rFonts w:asciiTheme="majorHAnsi" w:eastAsia="Times New Roman" w:hAnsiTheme="majorHAnsi" w:cstheme="majorHAnsi"/>
                <w:b/>
                <w:bCs/>
                <w:color w:val="000000"/>
                <w:sz w:val="24"/>
                <w:szCs w:val="24"/>
                <w:lang w:eastAsia="pl-PL"/>
              </w:rPr>
              <w:t>Zmiana</w:t>
            </w:r>
          </w:p>
          <w:p w:rsidR="000E0F0F" w:rsidRPr="00255FD5" w:rsidRDefault="000E0F0F" w:rsidP="00033F46">
            <w:pPr>
              <w:spacing w:after="0" w:line="360" w:lineRule="auto"/>
              <w:jc w:val="center"/>
              <w:rPr>
                <w:rFonts w:asciiTheme="majorHAnsi" w:eastAsia="Times New Roman" w:hAnsiTheme="majorHAnsi" w:cstheme="majorHAnsi"/>
                <w:b/>
                <w:bCs/>
                <w:color w:val="000000"/>
                <w:sz w:val="24"/>
                <w:szCs w:val="24"/>
                <w:lang w:eastAsia="pl-PL"/>
              </w:rPr>
            </w:pPr>
            <w:r w:rsidRPr="00255FD5">
              <w:rPr>
                <w:rFonts w:asciiTheme="majorHAnsi" w:eastAsia="Times New Roman" w:hAnsiTheme="majorHAnsi" w:cstheme="majorHAnsi"/>
                <w:b/>
                <w:bCs/>
                <w:color w:val="000000"/>
                <w:sz w:val="24"/>
                <w:szCs w:val="24"/>
                <w:lang w:eastAsia="pl-PL"/>
              </w:rPr>
              <w:t>wartości   +</w:t>
            </w:r>
          </w:p>
        </w:tc>
        <w:tc>
          <w:tcPr>
            <w:tcW w:w="160" w:type="dxa"/>
            <w:tcBorders>
              <w:top w:val="single" w:sz="4" w:space="0" w:color="auto"/>
              <w:left w:val="nil"/>
              <w:bottom w:val="single" w:sz="4" w:space="0" w:color="auto"/>
              <w:right w:val="single" w:sz="4" w:space="0" w:color="auto"/>
            </w:tcBorders>
            <w:shd w:val="clear" w:color="auto" w:fill="auto"/>
            <w:noWrap/>
            <w:vAlign w:val="center"/>
            <w:hideMark/>
          </w:tcPr>
          <w:p w:rsidR="000E0F0F" w:rsidRPr="00255FD5" w:rsidRDefault="000E0F0F" w:rsidP="00033F46">
            <w:pPr>
              <w:spacing w:after="0" w:line="360" w:lineRule="auto"/>
              <w:jc w:val="center"/>
              <w:rPr>
                <w:rFonts w:asciiTheme="majorHAnsi" w:eastAsia="Times New Roman" w:hAnsiTheme="majorHAnsi" w:cstheme="majorHAnsi"/>
                <w:b/>
                <w:bCs/>
                <w:i/>
                <w:color w:val="000000"/>
                <w:sz w:val="24"/>
                <w:szCs w:val="24"/>
                <w:lang w:eastAsia="pl-PL"/>
              </w:rPr>
            </w:pPr>
          </w:p>
        </w:tc>
        <w:tc>
          <w:tcPr>
            <w:tcW w:w="1573" w:type="dxa"/>
            <w:tcBorders>
              <w:top w:val="single" w:sz="4" w:space="0" w:color="auto"/>
              <w:left w:val="nil"/>
              <w:bottom w:val="single" w:sz="4" w:space="0" w:color="auto"/>
              <w:right w:val="single" w:sz="4" w:space="0" w:color="auto"/>
            </w:tcBorders>
            <w:shd w:val="clear" w:color="auto" w:fill="auto"/>
            <w:vAlign w:val="center"/>
          </w:tcPr>
          <w:p w:rsidR="000E0F0F" w:rsidRPr="00255FD5" w:rsidRDefault="000E0F0F" w:rsidP="00033F46">
            <w:pPr>
              <w:spacing w:after="0" w:line="360" w:lineRule="auto"/>
              <w:jc w:val="center"/>
              <w:rPr>
                <w:rFonts w:asciiTheme="majorHAnsi" w:eastAsia="Times New Roman" w:hAnsiTheme="majorHAnsi" w:cstheme="majorHAnsi"/>
                <w:b/>
                <w:bCs/>
                <w:color w:val="000000"/>
                <w:sz w:val="24"/>
                <w:szCs w:val="24"/>
                <w:lang w:eastAsia="pl-PL"/>
              </w:rPr>
            </w:pPr>
            <w:r w:rsidRPr="00255FD5">
              <w:rPr>
                <w:rFonts w:asciiTheme="majorHAnsi" w:eastAsia="Times New Roman" w:hAnsiTheme="majorHAnsi" w:cstheme="majorHAnsi"/>
                <w:b/>
                <w:bCs/>
                <w:color w:val="000000"/>
                <w:sz w:val="24"/>
                <w:szCs w:val="24"/>
                <w:lang w:eastAsia="pl-PL"/>
              </w:rPr>
              <w:t>Zmiana</w:t>
            </w:r>
          </w:p>
          <w:p w:rsidR="000E0F0F" w:rsidRPr="001D3AF1" w:rsidRDefault="000E0F0F" w:rsidP="00033F46">
            <w:pPr>
              <w:spacing w:after="0" w:line="360" w:lineRule="auto"/>
              <w:jc w:val="center"/>
              <w:rPr>
                <w:rFonts w:asciiTheme="majorHAnsi" w:eastAsia="Times New Roman" w:hAnsiTheme="majorHAnsi" w:cstheme="majorHAnsi"/>
                <w:b/>
                <w:bCs/>
                <w:color w:val="000000"/>
                <w:sz w:val="24"/>
                <w:szCs w:val="24"/>
                <w:lang w:eastAsia="pl-PL"/>
              </w:rPr>
            </w:pPr>
            <w:r w:rsidRPr="00255FD5">
              <w:rPr>
                <w:rFonts w:asciiTheme="majorHAnsi" w:eastAsia="Times New Roman" w:hAnsiTheme="majorHAnsi" w:cstheme="majorHAnsi"/>
                <w:b/>
                <w:bCs/>
                <w:color w:val="000000"/>
                <w:sz w:val="24"/>
                <w:szCs w:val="24"/>
                <w:lang w:eastAsia="pl-PL"/>
              </w:rPr>
              <w:t>wartości</w:t>
            </w:r>
          </w:p>
        </w:tc>
      </w:tr>
      <w:tr w:rsidR="000E0F0F" w:rsidRPr="00255FD5" w:rsidTr="006A05AB">
        <w:trPr>
          <w:trHeight w:val="87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0E0F0F" w:rsidRPr="00255FD5" w:rsidRDefault="000E0F0F" w:rsidP="00255FD5">
            <w:pPr>
              <w:spacing w:after="0" w:line="360" w:lineRule="auto"/>
              <w:jc w:val="center"/>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1</w:t>
            </w:r>
          </w:p>
        </w:tc>
        <w:tc>
          <w:tcPr>
            <w:tcW w:w="1752" w:type="dxa"/>
            <w:tcBorders>
              <w:top w:val="nil"/>
              <w:left w:val="nil"/>
              <w:bottom w:val="single" w:sz="4" w:space="0" w:color="auto"/>
              <w:right w:val="single" w:sz="4" w:space="0" w:color="auto"/>
            </w:tcBorders>
            <w:shd w:val="clear" w:color="auto" w:fill="auto"/>
            <w:noWrap/>
            <w:vAlign w:val="center"/>
            <w:hideMark/>
          </w:tcPr>
          <w:p w:rsidR="000E0F0F" w:rsidRPr="00255FD5" w:rsidRDefault="000E0F0F" w:rsidP="00255FD5">
            <w:pPr>
              <w:spacing w:after="0" w:line="360" w:lineRule="auto"/>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Grunty</w:t>
            </w:r>
          </w:p>
        </w:tc>
        <w:tc>
          <w:tcPr>
            <w:tcW w:w="1731" w:type="dxa"/>
            <w:tcBorders>
              <w:top w:val="nil"/>
              <w:left w:val="nil"/>
              <w:bottom w:val="single" w:sz="4" w:space="0" w:color="auto"/>
              <w:right w:val="single" w:sz="4" w:space="0" w:color="auto"/>
            </w:tcBorders>
            <w:shd w:val="clear" w:color="auto" w:fill="auto"/>
            <w:noWrap/>
            <w:vAlign w:val="center"/>
            <w:hideMark/>
          </w:tcPr>
          <w:p w:rsidR="000E0F0F" w:rsidRPr="00255FD5" w:rsidRDefault="000E0F0F" w:rsidP="00255FD5">
            <w:pPr>
              <w:spacing w:after="0" w:line="360" w:lineRule="auto"/>
              <w:jc w:val="center"/>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 xml:space="preserve">2 580 217,25   </w:t>
            </w:r>
          </w:p>
        </w:tc>
        <w:tc>
          <w:tcPr>
            <w:tcW w:w="1843" w:type="dxa"/>
            <w:tcBorders>
              <w:top w:val="nil"/>
              <w:left w:val="nil"/>
              <w:bottom w:val="single" w:sz="4" w:space="0" w:color="auto"/>
              <w:right w:val="single" w:sz="4" w:space="0" w:color="auto"/>
            </w:tcBorders>
            <w:shd w:val="clear" w:color="auto" w:fill="auto"/>
            <w:noWrap/>
            <w:vAlign w:val="center"/>
            <w:hideMark/>
          </w:tcPr>
          <w:p w:rsidR="000E0F0F" w:rsidRPr="00255FD5" w:rsidRDefault="000E0F0F" w:rsidP="00255FD5">
            <w:pPr>
              <w:spacing w:after="0" w:line="360" w:lineRule="auto"/>
              <w:jc w:val="center"/>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 xml:space="preserve">2 576 072,25  </w:t>
            </w:r>
          </w:p>
        </w:tc>
        <w:tc>
          <w:tcPr>
            <w:tcW w:w="1704" w:type="dxa"/>
            <w:tcBorders>
              <w:top w:val="nil"/>
              <w:left w:val="single" w:sz="4" w:space="0" w:color="auto"/>
              <w:bottom w:val="single" w:sz="4" w:space="0" w:color="auto"/>
            </w:tcBorders>
            <w:shd w:val="clear" w:color="auto" w:fill="auto"/>
            <w:vAlign w:val="center"/>
          </w:tcPr>
          <w:p w:rsidR="000E0F0F" w:rsidRPr="00255FD5" w:rsidRDefault="000E0F0F" w:rsidP="00255FD5">
            <w:pPr>
              <w:spacing w:after="0" w:line="360" w:lineRule="auto"/>
              <w:jc w:val="center"/>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42 575,00</w:t>
            </w:r>
          </w:p>
        </w:tc>
        <w:tc>
          <w:tcPr>
            <w:tcW w:w="160" w:type="dxa"/>
            <w:tcBorders>
              <w:top w:val="single" w:sz="4" w:space="0" w:color="auto"/>
              <w:left w:val="nil"/>
              <w:bottom w:val="single" w:sz="4" w:space="0" w:color="auto"/>
              <w:right w:val="single" w:sz="4" w:space="0" w:color="auto"/>
            </w:tcBorders>
            <w:shd w:val="clear" w:color="auto" w:fill="auto"/>
            <w:noWrap/>
            <w:vAlign w:val="center"/>
            <w:hideMark/>
          </w:tcPr>
          <w:p w:rsidR="000E0F0F" w:rsidRPr="00255FD5" w:rsidRDefault="000E0F0F" w:rsidP="00255FD5">
            <w:pPr>
              <w:spacing w:after="0" w:line="360" w:lineRule="auto"/>
              <w:jc w:val="center"/>
              <w:rPr>
                <w:rFonts w:asciiTheme="majorHAnsi" w:eastAsia="Times New Roman" w:hAnsiTheme="majorHAnsi" w:cstheme="majorHAnsi"/>
                <w:i/>
                <w:color w:val="000000"/>
                <w:sz w:val="24"/>
                <w:szCs w:val="24"/>
                <w:lang w:eastAsia="pl-PL"/>
              </w:rPr>
            </w:pPr>
          </w:p>
        </w:tc>
        <w:tc>
          <w:tcPr>
            <w:tcW w:w="1573" w:type="dxa"/>
            <w:tcBorders>
              <w:top w:val="single" w:sz="4" w:space="0" w:color="auto"/>
              <w:left w:val="nil"/>
              <w:bottom w:val="single" w:sz="4" w:space="0" w:color="auto"/>
              <w:right w:val="single" w:sz="4" w:space="0" w:color="auto"/>
            </w:tcBorders>
            <w:shd w:val="clear" w:color="auto" w:fill="auto"/>
            <w:vAlign w:val="center"/>
          </w:tcPr>
          <w:p w:rsidR="000E0F0F" w:rsidRPr="00255FD5" w:rsidRDefault="000E0F0F" w:rsidP="00255FD5">
            <w:pPr>
              <w:spacing w:after="0" w:line="360" w:lineRule="auto"/>
              <w:jc w:val="center"/>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46 720,00</w:t>
            </w:r>
          </w:p>
        </w:tc>
      </w:tr>
    </w:tbl>
    <w:p w:rsidR="000E0F0F" w:rsidRPr="00255FD5" w:rsidRDefault="000E0F0F" w:rsidP="00255FD5">
      <w:pPr>
        <w:spacing w:after="0" w:line="360" w:lineRule="auto"/>
        <w:jc w:val="both"/>
        <w:rPr>
          <w:rFonts w:asciiTheme="majorHAnsi" w:eastAsia="Times New Roman" w:hAnsiTheme="majorHAnsi" w:cstheme="majorHAnsi"/>
          <w:b/>
          <w:bCs/>
          <w:color w:val="000000"/>
          <w:sz w:val="24"/>
          <w:szCs w:val="24"/>
          <w:lang w:eastAsia="pl-PL"/>
        </w:rPr>
      </w:pPr>
    </w:p>
    <w:p w:rsidR="000E0F0F" w:rsidRPr="00255FD5" w:rsidRDefault="000E0F0F" w:rsidP="00BB3455">
      <w:pPr>
        <w:spacing w:after="200" w:line="360" w:lineRule="auto"/>
        <w:jc w:val="both"/>
        <w:rPr>
          <w:rFonts w:asciiTheme="majorHAnsi" w:eastAsia="Calibri" w:hAnsiTheme="majorHAnsi" w:cstheme="majorHAnsi"/>
          <w:sz w:val="24"/>
          <w:szCs w:val="24"/>
        </w:rPr>
      </w:pPr>
      <w:r w:rsidRPr="00255FD5">
        <w:rPr>
          <w:rFonts w:asciiTheme="majorHAnsi" w:eastAsia="Calibri" w:hAnsiTheme="majorHAnsi" w:cstheme="majorHAnsi"/>
          <w:sz w:val="24"/>
          <w:szCs w:val="24"/>
        </w:rPr>
        <w:t>Zgodnie z Uchwałą Rady Gminy w Dzierzążni nr 223/XXXII/2017 z dn. 29.12.2017 r</w:t>
      </w:r>
      <w:r w:rsidR="00BB3455">
        <w:rPr>
          <w:rFonts w:asciiTheme="majorHAnsi" w:eastAsia="Calibri" w:hAnsiTheme="majorHAnsi" w:cstheme="majorHAnsi"/>
          <w:sz w:val="24"/>
          <w:szCs w:val="24"/>
        </w:rPr>
        <w:t>.</w:t>
      </w:r>
      <w:r w:rsidRPr="00255FD5">
        <w:rPr>
          <w:rFonts w:asciiTheme="majorHAnsi" w:eastAsia="Calibri" w:hAnsiTheme="majorHAnsi" w:cstheme="majorHAnsi"/>
          <w:sz w:val="24"/>
          <w:szCs w:val="24"/>
        </w:rPr>
        <w:t xml:space="preserve"> przeznaczono do zbycia nieruchomość oznaczoną w rejestrze ewidencji gruntów nr 20/4 położoną we wsi Błomino Gumowskie będącą własnością gminy  Dzierzążnia, w/w nieruchomość aktem notarialnym  Repertorium  A nr 2405/2018 z dnia 27.02.2018r została zbyta za kwotę ustaloną w operacie szacunkowym określenie wartości prawa własności działki która wynosi 1400 ,00 zł</w:t>
      </w:r>
      <w:r w:rsidR="00BB3455">
        <w:rPr>
          <w:rFonts w:asciiTheme="majorHAnsi" w:eastAsia="Calibri" w:hAnsiTheme="majorHAnsi" w:cstheme="majorHAnsi"/>
          <w:sz w:val="24"/>
          <w:szCs w:val="24"/>
        </w:rPr>
        <w:t>.</w:t>
      </w:r>
    </w:p>
    <w:tbl>
      <w:tblPr>
        <w:tblStyle w:val="Tabela-Siatka1"/>
        <w:tblW w:w="9007" w:type="dxa"/>
        <w:tblLook w:val="04A0" w:firstRow="1" w:lastRow="0" w:firstColumn="1" w:lastColumn="0" w:noHBand="0" w:noVBand="1"/>
      </w:tblPr>
      <w:tblGrid>
        <w:gridCol w:w="738"/>
        <w:gridCol w:w="2509"/>
        <w:gridCol w:w="1920"/>
        <w:gridCol w:w="1920"/>
        <w:gridCol w:w="1920"/>
      </w:tblGrid>
      <w:tr w:rsidR="000E0F0F" w:rsidRPr="00255FD5" w:rsidTr="006A05AB">
        <w:trPr>
          <w:trHeight w:val="457"/>
        </w:trPr>
        <w:tc>
          <w:tcPr>
            <w:tcW w:w="738" w:type="dxa"/>
          </w:tcPr>
          <w:p w:rsidR="000E0F0F" w:rsidRPr="00033F46" w:rsidRDefault="000E0F0F" w:rsidP="00033F46">
            <w:pPr>
              <w:spacing w:line="360" w:lineRule="auto"/>
              <w:jc w:val="center"/>
              <w:rPr>
                <w:rFonts w:asciiTheme="majorHAnsi" w:eastAsia="Calibri" w:hAnsiTheme="majorHAnsi" w:cstheme="majorHAnsi"/>
                <w:b/>
                <w:sz w:val="24"/>
                <w:szCs w:val="24"/>
              </w:rPr>
            </w:pPr>
          </w:p>
          <w:p w:rsidR="000E0F0F" w:rsidRPr="00033F46" w:rsidRDefault="000E0F0F" w:rsidP="00033F46">
            <w:pPr>
              <w:spacing w:line="360" w:lineRule="auto"/>
              <w:jc w:val="center"/>
              <w:rPr>
                <w:rFonts w:asciiTheme="majorHAnsi" w:eastAsia="Calibri" w:hAnsiTheme="majorHAnsi" w:cstheme="majorHAnsi"/>
                <w:b/>
                <w:sz w:val="24"/>
                <w:szCs w:val="24"/>
              </w:rPr>
            </w:pPr>
            <w:r w:rsidRPr="00033F46">
              <w:rPr>
                <w:rFonts w:asciiTheme="majorHAnsi" w:eastAsia="Calibri" w:hAnsiTheme="majorHAnsi" w:cstheme="majorHAnsi"/>
                <w:b/>
                <w:sz w:val="24"/>
                <w:szCs w:val="24"/>
              </w:rPr>
              <w:t>L</w:t>
            </w:r>
            <w:r w:rsidR="00033F46" w:rsidRPr="00033F46">
              <w:rPr>
                <w:rFonts w:asciiTheme="majorHAnsi" w:eastAsia="Calibri" w:hAnsiTheme="majorHAnsi" w:cstheme="majorHAnsi"/>
                <w:b/>
                <w:sz w:val="24"/>
                <w:szCs w:val="24"/>
              </w:rPr>
              <w:t>.</w:t>
            </w:r>
            <w:r w:rsidRPr="00033F46">
              <w:rPr>
                <w:rFonts w:asciiTheme="majorHAnsi" w:eastAsia="Calibri" w:hAnsiTheme="majorHAnsi" w:cstheme="majorHAnsi"/>
                <w:b/>
                <w:sz w:val="24"/>
                <w:szCs w:val="24"/>
              </w:rPr>
              <w:t>p</w:t>
            </w:r>
            <w:r w:rsidR="00033F46" w:rsidRPr="00033F46">
              <w:rPr>
                <w:rFonts w:asciiTheme="majorHAnsi" w:eastAsia="Calibri" w:hAnsiTheme="majorHAnsi" w:cstheme="majorHAnsi"/>
                <w:b/>
                <w:sz w:val="24"/>
                <w:szCs w:val="24"/>
              </w:rPr>
              <w:t>.</w:t>
            </w:r>
          </w:p>
        </w:tc>
        <w:tc>
          <w:tcPr>
            <w:tcW w:w="2509" w:type="dxa"/>
          </w:tcPr>
          <w:p w:rsidR="000E0F0F" w:rsidRPr="00033F46" w:rsidRDefault="000E0F0F" w:rsidP="00033F46">
            <w:pPr>
              <w:spacing w:line="360" w:lineRule="auto"/>
              <w:jc w:val="center"/>
              <w:rPr>
                <w:rFonts w:asciiTheme="majorHAnsi" w:eastAsia="Calibri" w:hAnsiTheme="majorHAnsi" w:cstheme="majorHAnsi"/>
                <w:b/>
                <w:sz w:val="24"/>
                <w:szCs w:val="24"/>
              </w:rPr>
            </w:pPr>
            <w:r w:rsidRPr="00033F46">
              <w:rPr>
                <w:rFonts w:asciiTheme="majorHAnsi" w:eastAsia="Calibri" w:hAnsiTheme="majorHAnsi" w:cstheme="majorHAnsi"/>
                <w:b/>
                <w:sz w:val="24"/>
                <w:szCs w:val="24"/>
              </w:rPr>
              <w:t>Numer działki ewidencyjnej</w:t>
            </w:r>
          </w:p>
        </w:tc>
        <w:tc>
          <w:tcPr>
            <w:tcW w:w="1920" w:type="dxa"/>
          </w:tcPr>
          <w:p w:rsidR="000E0F0F" w:rsidRPr="00033F46" w:rsidRDefault="000E0F0F" w:rsidP="00033F46">
            <w:pPr>
              <w:spacing w:line="360" w:lineRule="auto"/>
              <w:jc w:val="center"/>
              <w:rPr>
                <w:rFonts w:asciiTheme="majorHAnsi" w:eastAsia="Calibri" w:hAnsiTheme="majorHAnsi" w:cstheme="majorHAnsi"/>
                <w:b/>
                <w:sz w:val="24"/>
                <w:szCs w:val="24"/>
              </w:rPr>
            </w:pPr>
            <w:r w:rsidRPr="00033F46">
              <w:rPr>
                <w:rFonts w:asciiTheme="majorHAnsi" w:eastAsia="Calibri" w:hAnsiTheme="majorHAnsi" w:cstheme="majorHAnsi"/>
                <w:b/>
                <w:sz w:val="24"/>
                <w:szCs w:val="24"/>
              </w:rPr>
              <w:t>Powierzchnia</w:t>
            </w:r>
          </w:p>
        </w:tc>
        <w:tc>
          <w:tcPr>
            <w:tcW w:w="1920" w:type="dxa"/>
          </w:tcPr>
          <w:p w:rsidR="000E0F0F" w:rsidRPr="00033F46" w:rsidRDefault="000E0F0F" w:rsidP="00033F46">
            <w:pPr>
              <w:spacing w:line="360" w:lineRule="auto"/>
              <w:jc w:val="center"/>
              <w:rPr>
                <w:rFonts w:asciiTheme="majorHAnsi" w:eastAsia="Calibri" w:hAnsiTheme="majorHAnsi" w:cstheme="majorHAnsi"/>
                <w:b/>
                <w:sz w:val="24"/>
                <w:szCs w:val="24"/>
              </w:rPr>
            </w:pPr>
            <w:r w:rsidRPr="00033F46">
              <w:rPr>
                <w:rFonts w:asciiTheme="majorHAnsi" w:eastAsia="Calibri" w:hAnsiTheme="majorHAnsi" w:cstheme="majorHAnsi"/>
                <w:b/>
                <w:sz w:val="24"/>
                <w:szCs w:val="24"/>
              </w:rPr>
              <w:t>Wartość początkowa</w:t>
            </w:r>
          </w:p>
        </w:tc>
        <w:tc>
          <w:tcPr>
            <w:tcW w:w="1920" w:type="dxa"/>
          </w:tcPr>
          <w:p w:rsidR="000E0F0F" w:rsidRPr="00033F46" w:rsidRDefault="000E0F0F" w:rsidP="00033F46">
            <w:pPr>
              <w:spacing w:line="360" w:lineRule="auto"/>
              <w:jc w:val="center"/>
              <w:rPr>
                <w:rFonts w:asciiTheme="majorHAnsi" w:eastAsia="Calibri" w:hAnsiTheme="majorHAnsi" w:cstheme="majorHAnsi"/>
                <w:b/>
                <w:sz w:val="24"/>
                <w:szCs w:val="24"/>
              </w:rPr>
            </w:pPr>
            <w:r w:rsidRPr="00033F46">
              <w:rPr>
                <w:rFonts w:asciiTheme="majorHAnsi" w:eastAsia="Calibri" w:hAnsiTheme="majorHAnsi" w:cstheme="majorHAnsi"/>
                <w:b/>
                <w:sz w:val="24"/>
                <w:szCs w:val="24"/>
              </w:rPr>
              <w:t>Wartość</w:t>
            </w:r>
          </w:p>
          <w:p w:rsidR="000E0F0F" w:rsidRPr="00033F46" w:rsidRDefault="000E0F0F" w:rsidP="00033F46">
            <w:pPr>
              <w:spacing w:line="360" w:lineRule="auto"/>
              <w:jc w:val="center"/>
              <w:rPr>
                <w:rFonts w:asciiTheme="majorHAnsi" w:eastAsia="Calibri" w:hAnsiTheme="majorHAnsi" w:cstheme="majorHAnsi"/>
                <w:b/>
                <w:sz w:val="24"/>
                <w:szCs w:val="24"/>
              </w:rPr>
            </w:pPr>
            <w:r w:rsidRPr="00033F46">
              <w:rPr>
                <w:rFonts w:asciiTheme="majorHAnsi" w:eastAsia="Calibri" w:hAnsiTheme="majorHAnsi" w:cstheme="majorHAnsi"/>
                <w:b/>
                <w:sz w:val="24"/>
                <w:szCs w:val="24"/>
              </w:rPr>
              <w:t>uzyskana</w:t>
            </w:r>
          </w:p>
        </w:tc>
      </w:tr>
      <w:tr w:rsidR="000E0F0F" w:rsidRPr="00255FD5" w:rsidTr="000E0F0F">
        <w:trPr>
          <w:trHeight w:val="229"/>
        </w:trPr>
        <w:tc>
          <w:tcPr>
            <w:tcW w:w="738"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1</w:t>
            </w:r>
          </w:p>
        </w:tc>
        <w:tc>
          <w:tcPr>
            <w:tcW w:w="2509"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20/4</w:t>
            </w:r>
          </w:p>
        </w:tc>
        <w:tc>
          <w:tcPr>
            <w:tcW w:w="1920"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 xml:space="preserve"> 0,0200</w:t>
            </w:r>
          </w:p>
        </w:tc>
        <w:tc>
          <w:tcPr>
            <w:tcW w:w="1920" w:type="dxa"/>
            <w:tcBorders>
              <w:bottom w:val="single" w:sz="4" w:space="0" w:color="000000"/>
            </w:tcBorders>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1 720,00</w:t>
            </w:r>
          </w:p>
        </w:tc>
        <w:tc>
          <w:tcPr>
            <w:tcW w:w="1920" w:type="dxa"/>
            <w:tcBorders>
              <w:bottom w:val="single" w:sz="4" w:space="0" w:color="000000"/>
            </w:tcBorders>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1 400,00</w:t>
            </w:r>
          </w:p>
        </w:tc>
      </w:tr>
      <w:tr w:rsidR="000E0F0F" w:rsidRPr="00255FD5" w:rsidTr="006A05AB">
        <w:trPr>
          <w:trHeight w:val="274"/>
        </w:trPr>
        <w:tc>
          <w:tcPr>
            <w:tcW w:w="738" w:type="dxa"/>
          </w:tcPr>
          <w:p w:rsidR="000E0F0F" w:rsidRPr="00255FD5" w:rsidRDefault="000E0F0F" w:rsidP="00255FD5">
            <w:pPr>
              <w:spacing w:line="360" w:lineRule="auto"/>
              <w:rPr>
                <w:rFonts w:asciiTheme="majorHAnsi" w:eastAsia="Calibri" w:hAnsiTheme="majorHAnsi" w:cstheme="majorHAnsi"/>
                <w:sz w:val="24"/>
                <w:szCs w:val="24"/>
              </w:rPr>
            </w:pPr>
          </w:p>
        </w:tc>
        <w:tc>
          <w:tcPr>
            <w:tcW w:w="2509"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Razem :</w:t>
            </w:r>
          </w:p>
        </w:tc>
        <w:tc>
          <w:tcPr>
            <w:tcW w:w="1920"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 xml:space="preserve"> 0,0200</w:t>
            </w:r>
          </w:p>
        </w:tc>
        <w:tc>
          <w:tcPr>
            <w:tcW w:w="1920"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1 720,00</w:t>
            </w:r>
          </w:p>
        </w:tc>
        <w:tc>
          <w:tcPr>
            <w:tcW w:w="1920"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 xml:space="preserve">1 400,00 </w:t>
            </w:r>
          </w:p>
        </w:tc>
      </w:tr>
      <w:tr w:rsidR="000E0F0F" w:rsidRPr="00255FD5" w:rsidTr="006A05AB">
        <w:trPr>
          <w:trHeight w:val="274"/>
        </w:trPr>
        <w:tc>
          <w:tcPr>
            <w:tcW w:w="738" w:type="dxa"/>
          </w:tcPr>
          <w:p w:rsidR="000E0F0F" w:rsidRPr="00255FD5" w:rsidRDefault="000E0F0F" w:rsidP="00255FD5">
            <w:pPr>
              <w:spacing w:line="360" w:lineRule="auto"/>
              <w:rPr>
                <w:rFonts w:asciiTheme="majorHAnsi" w:eastAsia="Calibri" w:hAnsiTheme="majorHAnsi" w:cstheme="majorHAnsi"/>
                <w:sz w:val="24"/>
                <w:szCs w:val="24"/>
              </w:rPr>
            </w:pPr>
          </w:p>
        </w:tc>
        <w:tc>
          <w:tcPr>
            <w:tcW w:w="2509"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 xml:space="preserve">Zmniejszenie wartości </w:t>
            </w:r>
          </w:p>
        </w:tc>
        <w:tc>
          <w:tcPr>
            <w:tcW w:w="1920" w:type="dxa"/>
          </w:tcPr>
          <w:p w:rsidR="000E0F0F" w:rsidRPr="00255FD5" w:rsidRDefault="000E0F0F" w:rsidP="00255FD5">
            <w:pPr>
              <w:spacing w:line="360" w:lineRule="auto"/>
              <w:rPr>
                <w:rFonts w:asciiTheme="majorHAnsi" w:eastAsia="Calibri" w:hAnsiTheme="majorHAnsi" w:cstheme="majorHAnsi"/>
                <w:sz w:val="24"/>
                <w:szCs w:val="24"/>
              </w:rPr>
            </w:pPr>
          </w:p>
        </w:tc>
        <w:tc>
          <w:tcPr>
            <w:tcW w:w="1920" w:type="dxa"/>
          </w:tcPr>
          <w:p w:rsidR="000E0F0F" w:rsidRPr="00255FD5" w:rsidRDefault="000E0F0F" w:rsidP="00255FD5">
            <w:pPr>
              <w:spacing w:line="360" w:lineRule="auto"/>
              <w:rPr>
                <w:rFonts w:asciiTheme="majorHAnsi" w:eastAsia="Calibri" w:hAnsiTheme="majorHAnsi" w:cstheme="majorHAnsi"/>
                <w:sz w:val="24"/>
                <w:szCs w:val="24"/>
              </w:rPr>
            </w:pPr>
          </w:p>
        </w:tc>
        <w:tc>
          <w:tcPr>
            <w:tcW w:w="1920"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- 320,00 zł</w:t>
            </w:r>
          </w:p>
        </w:tc>
      </w:tr>
    </w:tbl>
    <w:p w:rsidR="000E0F0F" w:rsidRPr="00255FD5" w:rsidRDefault="000E0F0F" w:rsidP="00255FD5">
      <w:pPr>
        <w:spacing w:after="200"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 xml:space="preserve"> W wyniku podziału działki nr 105 z której wyodrębniona działkę nr 105 /1 o pow.  0,2600 ha położoną  w obrębie  wsi Podmarszczyn  wartość  nieruchomości  16 131,00 zł</w:t>
      </w:r>
    </w:p>
    <w:tbl>
      <w:tblPr>
        <w:tblStyle w:val="Tabela-Siatka1"/>
        <w:tblW w:w="9040" w:type="dxa"/>
        <w:tblLook w:val="04A0" w:firstRow="1" w:lastRow="0" w:firstColumn="1" w:lastColumn="0" w:noHBand="0" w:noVBand="1"/>
      </w:tblPr>
      <w:tblGrid>
        <w:gridCol w:w="741"/>
        <w:gridCol w:w="2518"/>
        <w:gridCol w:w="1927"/>
        <w:gridCol w:w="1927"/>
        <w:gridCol w:w="1927"/>
      </w:tblGrid>
      <w:tr w:rsidR="000E0F0F" w:rsidRPr="00255FD5" w:rsidTr="006A05AB">
        <w:trPr>
          <w:trHeight w:val="683"/>
        </w:trPr>
        <w:tc>
          <w:tcPr>
            <w:tcW w:w="741" w:type="dxa"/>
          </w:tcPr>
          <w:p w:rsidR="000E0F0F" w:rsidRPr="00255FD5" w:rsidRDefault="000E0F0F" w:rsidP="00033F46">
            <w:pPr>
              <w:spacing w:line="360" w:lineRule="auto"/>
              <w:jc w:val="center"/>
              <w:rPr>
                <w:rFonts w:asciiTheme="majorHAnsi" w:eastAsia="Calibri" w:hAnsiTheme="majorHAnsi" w:cstheme="majorHAnsi"/>
                <w:b/>
                <w:sz w:val="24"/>
                <w:szCs w:val="24"/>
              </w:rPr>
            </w:pPr>
          </w:p>
          <w:p w:rsidR="000E0F0F" w:rsidRPr="00255FD5" w:rsidRDefault="000E0F0F" w:rsidP="00033F46">
            <w:pPr>
              <w:spacing w:line="360" w:lineRule="auto"/>
              <w:jc w:val="center"/>
              <w:rPr>
                <w:rFonts w:asciiTheme="majorHAnsi" w:eastAsia="Calibri" w:hAnsiTheme="majorHAnsi" w:cstheme="majorHAnsi"/>
                <w:b/>
                <w:sz w:val="24"/>
                <w:szCs w:val="24"/>
              </w:rPr>
            </w:pPr>
            <w:r w:rsidRPr="00255FD5">
              <w:rPr>
                <w:rFonts w:asciiTheme="majorHAnsi" w:eastAsia="Calibri" w:hAnsiTheme="majorHAnsi" w:cstheme="majorHAnsi"/>
                <w:b/>
                <w:sz w:val="24"/>
                <w:szCs w:val="24"/>
              </w:rPr>
              <w:t>L</w:t>
            </w:r>
            <w:r w:rsidR="00033F46">
              <w:rPr>
                <w:rFonts w:asciiTheme="majorHAnsi" w:eastAsia="Calibri" w:hAnsiTheme="majorHAnsi" w:cstheme="majorHAnsi"/>
                <w:b/>
                <w:sz w:val="24"/>
                <w:szCs w:val="24"/>
              </w:rPr>
              <w:t>.</w:t>
            </w:r>
            <w:r w:rsidRPr="00255FD5">
              <w:rPr>
                <w:rFonts w:asciiTheme="majorHAnsi" w:eastAsia="Calibri" w:hAnsiTheme="majorHAnsi" w:cstheme="majorHAnsi"/>
                <w:b/>
                <w:sz w:val="24"/>
                <w:szCs w:val="24"/>
              </w:rPr>
              <w:t>p</w:t>
            </w:r>
            <w:r w:rsidR="00033F46">
              <w:rPr>
                <w:rFonts w:asciiTheme="majorHAnsi" w:eastAsia="Calibri" w:hAnsiTheme="majorHAnsi" w:cstheme="majorHAnsi"/>
                <w:b/>
                <w:sz w:val="24"/>
                <w:szCs w:val="24"/>
              </w:rPr>
              <w:t>.</w:t>
            </w:r>
          </w:p>
        </w:tc>
        <w:tc>
          <w:tcPr>
            <w:tcW w:w="2518" w:type="dxa"/>
          </w:tcPr>
          <w:p w:rsidR="000E0F0F" w:rsidRPr="00255FD5" w:rsidRDefault="000E0F0F" w:rsidP="00033F46">
            <w:pPr>
              <w:spacing w:line="360" w:lineRule="auto"/>
              <w:jc w:val="center"/>
              <w:rPr>
                <w:rFonts w:asciiTheme="majorHAnsi" w:eastAsia="Calibri" w:hAnsiTheme="majorHAnsi" w:cstheme="majorHAnsi"/>
                <w:b/>
                <w:sz w:val="24"/>
                <w:szCs w:val="24"/>
              </w:rPr>
            </w:pPr>
            <w:r w:rsidRPr="00255FD5">
              <w:rPr>
                <w:rFonts w:asciiTheme="majorHAnsi" w:eastAsia="Calibri" w:hAnsiTheme="majorHAnsi" w:cstheme="majorHAnsi"/>
                <w:b/>
                <w:sz w:val="24"/>
                <w:szCs w:val="24"/>
              </w:rPr>
              <w:t>Numer działki ewidencyjnej</w:t>
            </w:r>
          </w:p>
        </w:tc>
        <w:tc>
          <w:tcPr>
            <w:tcW w:w="1927" w:type="dxa"/>
          </w:tcPr>
          <w:p w:rsidR="000E0F0F" w:rsidRPr="00255FD5" w:rsidRDefault="000E0F0F" w:rsidP="00033F46">
            <w:pPr>
              <w:spacing w:line="360" w:lineRule="auto"/>
              <w:jc w:val="center"/>
              <w:rPr>
                <w:rFonts w:asciiTheme="majorHAnsi" w:eastAsia="Calibri" w:hAnsiTheme="majorHAnsi" w:cstheme="majorHAnsi"/>
                <w:b/>
                <w:sz w:val="24"/>
                <w:szCs w:val="24"/>
              </w:rPr>
            </w:pPr>
            <w:r w:rsidRPr="00255FD5">
              <w:rPr>
                <w:rFonts w:asciiTheme="majorHAnsi" w:eastAsia="Calibri" w:hAnsiTheme="majorHAnsi" w:cstheme="majorHAnsi"/>
                <w:b/>
                <w:sz w:val="24"/>
                <w:szCs w:val="24"/>
              </w:rPr>
              <w:t>Powierzchnia</w:t>
            </w:r>
          </w:p>
        </w:tc>
        <w:tc>
          <w:tcPr>
            <w:tcW w:w="1927" w:type="dxa"/>
          </w:tcPr>
          <w:p w:rsidR="000E0F0F" w:rsidRPr="00255FD5" w:rsidRDefault="000E0F0F" w:rsidP="00033F46">
            <w:pPr>
              <w:spacing w:line="360" w:lineRule="auto"/>
              <w:jc w:val="center"/>
              <w:rPr>
                <w:rFonts w:asciiTheme="majorHAnsi" w:eastAsia="Calibri" w:hAnsiTheme="majorHAnsi" w:cstheme="majorHAnsi"/>
                <w:b/>
                <w:sz w:val="24"/>
                <w:szCs w:val="24"/>
              </w:rPr>
            </w:pPr>
            <w:r w:rsidRPr="00255FD5">
              <w:rPr>
                <w:rFonts w:asciiTheme="majorHAnsi" w:eastAsia="Calibri" w:hAnsiTheme="majorHAnsi" w:cstheme="majorHAnsi"/>
                <w:b/>
                <w:sz w:val="24"/>
                <w:szCs w:val="24"/>
              </w:rPr>
              <w:t>Wartość</w:t>
            </w:r>
          </w:p>
        </w:tc>
        <w:tc>
          <w:tcPr>
            <w:tcW w:w="1927" w:type="dxa"/>
          </w:tcPr>
          <w:p w:rsidR="000E0F0F" w:rsidRPr="00255FD5" w:rsidRDefault="000E0F0F" w:rsidP="00033F46">
            <w:pPr>
              <w:spacing w:line="360" w:lineRule="auto"/>
              <w:jc w:val="center"/>
              <w:rPr>
                <w:rFonts w:asciiTheme="majorHAnsi" w:eastAsia="Calibri" w:hAnsiTheme="majorHAnsi" w:cstheme="majorHAnsi"/>
                <w:b/>
                <w:sz w:val="24"/>
                <w:szCs w:val="24"/>
              </w:rPr>
            </w:pPr>
            <w:r w:rsidRPr="00255FD5">
              <w:rPr>
                <w:rFonts w:asciiTheme="majorHAnsi" w:eastAsia="Calibri" w:hAnsiTheme="majorHAnsi" w:cstheme="majorHAnsi"/>
                <w:b/>
                <w:sz w:val="24"/>
                <w:szCs w:val="24"/>
              </w:rPr>
              <w:t>Miejscowość</w:t>
            </w:r>
          </w:p>
        </w:tc>
      </w:tr>
      <w:tr w:rsidR="000E0F0F" w:rsidRPr="00255FD5" w:rsidTr="000E0F0F">
        <w:trPr>
          <w:trHeight w:val="342"/>
        </w:trPr>
        <w:tc>
          <w:tcPr>
            <w:tcW w:w="741"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1</w:t>
            </w:r>
          </w:p>
        </w:tc>
        <w:tc>
          <w:tcPr>
            <w:tcW w:w="2518"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105/1</w:t>
            </w:r>
          </w:p>
        </w:tc>
        <w:tc>
          <w:tcPr>
            <w:tcW w:w="1927"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 xml:space="preserve"> 0,2600</w:t>
            </w:r>
          </w:p>
        </w:tc>
        <w:tc>
          <w:tcPr>
            <w:tcW w:w="1927" w:type="dxa"/>
            <w:tcBorders>
              <w:bottom w:val="single" w:sz="4" w:space="0" w:color="000000"/>
            </w:tcBorders>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16 131,00</w:t>
            </w:r>
          </w:p>
          <w:p w:rsidR="000E0F0F" w:rsidRPr="00255FD5" w:rsidRDefault="000E0F0F" w:rsidP="00255FD5">
            <w:pPr>
              <w:spacing w:line="360" w:lineRule="auto"/>
              <w:rPr>
                <w:rFonts w:asciiTheme="majorHAnsi" w:eastAsia="Calibri" w:hAnsiTheme="majorHAnsi" w:cstheme="majorHAnsi"/>
                <w:sz w:val="24"/>
                <w:szCs w:val="24"/>
              </w:rPr>
            </w:pPr>
          </w:p>
        </w:tc>
        <w:tc>
          <w:tcPr>
            <w:tcW w:w="1927" w:type="dxa"/>
            <w:tcBorders>
              <w:bottom w:val="single" w:sz="4" w:space="0" w:color="000000"/>
            </w:tcBorders>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Podmarszczyn</w:t>
            </w:r>
          </w:p>
        </w:tc>
      </w:tr>
      <w:tr w:rsidR="000E0F0F" w:rsidRPr="00255FD5" w:rsidTr="006A05AB">
        <w:trPr>
          <w:trHeight w:val="410"/>
        </w:trPr>
        <w:tc>
          <w:tcPr>
            <w:tcW w:w="741" w:type="dxa"/>
          </w:tcPr>
          <w:p w:rsidR="000E0F0F" w:rsidRPr="00255FD5" w:rsidRDefault="000E0F0F" w:rsidP="00255FD5">
            <w:pPr>
              <w:spacing w:line="360" w:lineRule="auto"/>
              <w:rPr>
                <w:rFonts w:asciiTheme="majorHAnsi" w:eastAsia="Calibri" w:hAnsiTheme="majorHAnsi" w:cstheme="majorHAnsi"/>
                <w:sz w:val="24"/>
                <w:szCs w:val="24"/>
              </w:rPr>
            </w:pPr>
          </w:p>
        </w:tc>
        <w:tc>
          <w:tcPr>
            <w:tcW w:w="2518"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Razem :</w:t>
            </w:r>
          </w:p>
        </w:tc>
        <w:tc>
          <w:tcPr>
            <w:tcW w:w="1927"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0,2600</w:t>
            </w:r>
          </w:p>
        </w:tc>
        <w:tc>
          <w:tcPr>
            <w:tcW w:w="1927"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16 131,00</w:t>
            </w:r>
          </w:p>
        </w:tc>
        <w:tc>
          <w:tcPr>
            <w:tcW w:w="1927" w:type="dxa"/>
          </w:tcPr>
          <w:p w:rsidR="000E0F0F" w:rsidRPr="00255FD5" w:rsidRDefault="000E0F0F" w:rsidP="00255FD5">
            <w:pPr>
              <w:spacing w:line="360" w:lineRule="auto"/>
              <w:rPr>
                <w:rFonts w:asciiTheme="majorHAnsi" w:eastAsia="Calibri" w:hAnsiTheme="majorHAnsi" w:cstheme="majorHAnsi"/>
                <w:sz w:val="24"/>
                <w:szCs w:val="24"/>
              </w:rPr>
            </w:pPr>
          </w:p>
        </w:tc>
      </w:tr>
    </w:tbl>
    <w:p w:rsidR="000E0F0F" w:rsidRDefault="000E0F0F" w:rsidP="00255FD5">
      <w:pPr>
        <w:spacing w:after="200" w:line="360" w:lineRule="auto"/>
        <w:jc w:val="both"/>
        <w:rPr>
          <w:rFonts w:asciiTheme="majorHAnsi" w:eastAsia="Calibri" w:hAnsiTheme="majorHAnsi" w:cstheme="majorHAnsi"/>
          <w:sz w:val="24"/>
          <w:szCs w:val="24"/>
        </w:rPr>
      </w:pPr>
    </w:p>
    <w:p w:rsidR="00BB3455" w:rsidRPr="00255FD5" w:rsidRDefault="00BB3455" w:rsidP="00255FD5">
      <w:pPr>
        <w:spacing w:after="200" w:line="360" w:lineRule="auto"/>
        <w:jc w:val="both"/>
        <w:rPr>
          <w:rFonts w:asciiTheme="majorHAnsi" w:eastAsia="Calibri" w:hAnsiTheme="majorHAnsi" w:cstheme="majorHAnsi"/>
          <w:sz w:val="24"/>
          <w:szCs w:val="24"/>
        </w:rPr>
      </w:pPr>
    </w:p>
    <w:p w:rsidR="000E0F0F" w:rsidRPr="00255FD5" w:rsidRDefault="000E0F0F" w:rsidP="00255FD5">
      <w:pPr>
        <w:spacing w:after="200" w:line="360" w:lineRule="auto"/>
        <w:jc w:val="both"/>
        <w:rPr>
          <w:rFonts w:asciiTheme="majorHAnsi" w:eastAsia="Calibri" w:hAnsiTheme="majorHAnsi" w:cstheme="majorHAnsi"/>
          <w:sz w:val="24"/>
          <w:szCs w:val="24"/>
        </w:rPr>
      </w:pPr>
      <w:r w:rsidRPr="00255FD5">
        <w:rPr>
          <w:rFonts w:asciiTheme="majorHAnsi" w:eastAsia="Calibri" w:hAnsiTheme="majorHAnsi" w:cstheme="majorHAnsi"/>
          <w:sz w:val="24"/>
          <w:szCs w:val="24"/>
        </w:rPr>
        <w:lastRenderedPageBreak/>
        <w:t>Użytkowanie wieczyste gruntów</w:t>
      </w:r>
    </w:p>
    <w:tbl>
      <w:tblPr>
        <w:tblpPr w:leftFromText="141" w:rightFromText="141" w:vertAnchor="text" w:horzAnchor="margin" w:tblpY="1"/>
        <w:tblW w:w="9142" w:type="dxa"/>
        <w:tblCellMar>
          <w:left w:w="70" w:type="dxa"/>
          <w:right w:w="70" w:type="dxa"/>
        </w:tblCellMar>
        <w:tblLook w:val="04A0" w:firstRow="1" w:lastRow="0" w:firstColumn="1" w:lastColumn="0" w:noHBand="0" w:noVBand="1"/>
      </w:tblPr>
      <w:tblGrid>
        <w:gridCol w:w="554"/>
        <w:gridCol w:w="2560"/>
        <w:gridCol w:w="2835"/>
        <w:gridCol w:w="3193"/>
      </w:tblGrid>
      <w:tr w:rsidR="000E0F0F" w:rsidRPr="00255FD5" w:rsidTr="000E0F0F">
        <w:trPr>
          <w:trHeight w:val="1005"/>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F0F" w:rsidRPr="00255FD5" w:rsidRDefault="000E0F0F" w:rsidP="00255FD5">
            <w:pPr>
              <w:spacing w:after="0" w:line="360" w:lineRule="auto"/>
              <w:rPr>
                <w:rFonts w:asciiTheme="majorHAnsi" w:eastAsia="Times New Roman" w:hAnsiTheme="majorHAnsi" w:cstheme="majorHAnsi"/>
                <w:b/>
                <w:bCs/>
                <w:color w:val="000000"/>
                <w:sz w:val="24"/>
                <w:szCs w:val="24"/>
                <w:lang w:eastAsia="pl-PL"/>
              </w:rPr>
            </w:pPr>
            <w:r w:rsidRPr="00255FD5">
              <w:rPr>
                <w:rFonts w:asciiTheme="majorHAnsi" w:eastAsia="Calibri" w:hAnsiTheme="majorHAnsi" w:cstheme="majorHAnsi"/>
                <w:sz w:val="24"/>
                <w:szCs w:val="24"/>
              </w:rPr>
              <w:t xml:space="preserve">      </w:t>
            </w:r>
            <w:r w:rsidRPr="00255FD5">
              <w:rPr>
                <w:rFonts w:asciiTheme="majorHAnsi" w:eastAsia="Times New Roman" w:hAnsiTheme="majorHAnsi" w:cstheme="majorHAnsi"/>
                <w:b/>
                <w:bCs/>
                <w:color w:val="000000"/>
                <w:sz w:val="24"/>
                <w:szCs w:val="24"/>
                <w:lang w:eastAsia="pl-PL"/>
              </w:rPr>
              <w:t>L.p.</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0E0F0F" w:rsidRPr="00255FD5" w:rsidRDefault="000E0F0F" w:rsidP="00255FD5">
            <w:pPr>
              <w:spacing w:after="0" w:line="360" w:lineRule="auto"/>
              <w:jc w:val="center"/>
              <w:rPr>
                <w:rFonts w:asciiTheme="majorHAnsi" w:eastAsia="Times New Roman" w:hAnsiTheme="majorHAnsi" w:cstheme="majorHAnsi"/>
                <w:b/>
                <w:bCs/>
                <w:color w:val="000000"/>
                <w:sz w:val="24"/>
                <w:szCs w:val="24"/>
                <w:lang w:eastAsia="pl-PL"/>
              </w:rPr>
            </w:pPr>
            <w:r w:rsidRPr="00255FD5">
              <w:rPr>
                <w:rFonts w:asciiTheme="majorHAnsi" w:eastAsia="Times New Roman" w:hAnsiTheme="majorHAnsi" w:cstheme="majorHAnsi"/>
                <w:b/>
                <w:bCs/>
                <w:color w:val="000000"/>
                <w:sz w:val="24"/>
                <w:szCs w:val="24"/>
                <w:lang w:eastAsia="pl-PL"/>
              </w:rPr>
              <w:t>Wyszczególnienie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E0F0F" w:rsidRPr="00255FD5" w:rsidRDefault="000E0F0F" w:rsidP="00255FD5">
            <w:pPr>
              <w:spacing w:after="0" w:line="360" w:lineRule="auto"/>
              <w:jc w:val="center"/>
              <w:rPr>
                <w:rFonts w:asciiTheme="majorHAnsi" w:eastAsia="Times New Roman" w:hAnsiTheme="majorHAnsi" w:cstheme="majorHAnsi"/>
                <w:b/>
                <w:bCs/>
                <w:color w:val="000000"/>
                <w:sz w:val="24"/>
                <w:szCs w:val="24"/>
                <w:lang w:eastAsia="pl-PL"/>
              </w:rPr>
            </w:pPr>
            <w:r w:rsidRPr="00255FD5">
              <w:rPr>
                <w:rFonts w:asciiTheme="majorHAnsi" w:eastAsia="Times New Roman" w:hAnsiTheme="majorHAnsi" w:cstheme="majorHAnsi"/>
                <w:b/>
                <w:bCs/>
                <w:color w:val="000000"/>
                <w:sz w:val="24"/>
                <w:szCs w:val="24"/>
                <w:lang w:eastAsia="pl-PL"/>
              </w:rPr>
              <w:t xml:space="preserve">Stan na dzień 31.12.2018 </w:t>
            </w:r>
          </w:p>
        </w:tc>
        <w:tc>
          <w:tcPr>
            <w:tcW w:w="3193" w:type="dxa"/>
            <w:tcBorders>
              <w:top w:val="single" w:sz="4" w:space="0" w:color="auto"/>
              <w:left w:val="nil"/>
              <w:bottom w:val="single" w:sz="4" w:space="0" w:color="auto"/>
              <w:right w:val="single" w:sz="4" w:space="0" w:color="auto"/>
            </w:tcBorders>
            <w:shd w:val="clear" w:color="auto" w:fill="auto"/>
            <w:vAlign w:val="center"/>
            <w:hideMark/>
          </w:tcPr>
          <w:p w:rsidR="000E0F0F" w:rsidRPr="00255FD5" w:rsidRDefault="000E0F0F" w:rsidP="00255FD5">
            <w:pPr>
              <w:spacing w:after="0" w:line="360" w:lineRule="auto"/>
              <w:jc w:val="center"/>
              <w:rPr>
                <w:rFonts w:asciiTheme="majorHAnsi" w:eastAsia="Times New Roman" w:hAnsiTheme="majorHAnsi" w:cstheme="majorHAnsi"/>
                <w:b/>
                <w:bCs/>
                <w:color w:val="000000"/>
                <w:sz w:val="24"/>
                <w:szCs w:val="24"/>
                <w:lang w:eastAsia="pl-PL"/>
              </w:rPr>
            </w:pPr>
            <w:r w:rsidRPr="00255FD5">
              <w:rPr>
                <w:rFonts w:asciiTheme="majorHAnsi" w:eastAsia="Times New Roman" w:hAnsiTheme="majorHAnsi" w:cstheme="majorHAnsi"/>
                <w:b/>
                <w:bCs/>
                <w:color w:val="000000"/>
                <w:sz w:val="24"/>
                <w:szCs w:val="24"/>
                <w:lang w:eastAsia="pl-PL"/>
              </w:rPr>
              <w:t>wartość</w:t>
            </w:r>
          </w:p>
        </w:tc>
      </w:tr>
      <w:tr w:rsidR="000E0F0F" w:rsidRPr="00255FD5" w:rsidTr="000E0F0F">
        <w:trPr>
          <w:trHeight w:val="84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E0F0F" w:rsidRPr="00255FD5" w:rsidRDefault="000E0F0F" w:rsidP="00255FD5">
            <w:pPr>
              <w:spacing w:after="0" w:line="360" w:lineRule="auto"/>
              <w:jc w:val="center"/>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1</w:t>
            </w:r>
          </w:p>
        </w:tc>
        <w:tc>
          <w:tcPr>
            <w:tcW w:w="2560" w:type="dxa"/>
            <w:tcBorders>
              <w:top w:val="nil"/>
              <w:left w:val="nil"/>
              <w:bottom w:val="single" w:sz="4" w:space="0" w:color="auto"/>
              <w:right w:val="single" w:sz="4" w:space="0" w:color="auto"/>
            </w:tcBorders>
            <w:shd w:val="clear" w:color="auto" w:fill="auto"/>
            <w:noWrap/>
            <w:vAlign w:val="center"/>
            <w:hideMark/>
          </w:tcPr>
          <w:p w:rsidR="000E0F0F" w:rsidRPr="00255FD5" w:rsidRDefault="000E0F0F" w:rsidP="00255FD5">
            <w:pPr>
              <w:spacing w:after="0" w:line="360" w:lineRule="auto"/>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Grunty w użytkowaniu wieczystym</w:t>
            </w:r>
          </w:p>
        </w:tc>
        <w:tc>
          <w:tcPr>
            <w:tcW w:w="2835" w:type="dxa"/>
            <w:tcBorders>
              <w:top w:val="nil"/>
              <w:left w:val="nil"/>
              <w:bottom w:val="single" w:sz="4" w:space="0" w:color="auto"/>
              <w:right w:val="single" w:sz="4" w:space="0" w:color="auto"/>
            </w:tcBorders>
            <w:shd w:val="clear" w:color="auto" w:fill="auto"/>
            <w:noWrap/>
            <w:vAlign w:val="center"/>
            <w:hideMark/>
          </w:tcPr>
          <w:p w:rsidR="000E0F0F" w:rsidRPr="00255FD5" w:rsidRDefault="000E0F0F" w:rsidP="00255FD5">
            <w:pPr>
              <w:spacing w:after="0" w:line="360" w:lineRule="auto"/>
              <w:jc w:val="center"/>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1.98ha</w:t>
            </w:r>
          </w:p>
        </w:tc>
        <w:tc>
          <w:tcPr>
            <w:tcW w:w="3193" w:type="dxa"/>
            <w:tcBorders>
              <w:top w:val="nil"/>
              <w:left w:val="nil"/>
              <w:bottom w:val="single" w:sz="4" w:space="0" w:color="auto"/>
              <w:right w:val="single" w:sz="4" w:space="0" w:color="auto"/>
            </w:tcBorders>
            <w:shd w:val="clear" w:color="auto" w:fill="auto"/>
            <w:noWrap/>
            <w:vAlign w:val="center"/>
            <w:hideMark/>
          </w:tcPr>
          <w:p w:rsidR="000E0F0F" w:rsidRPr="00255FD5" w:rsidRDefault="000E0F0F" w:rsidP="00255FD5">
            <w:pPr>
              <w:spacing w:after="0" w:line="360" w:lineRule="auto"/>
              <w:jc w:val="center"/>
              <w:rPr>
                <w:rFonts w:asciiTheme="majorHAnsi" w:eastAsia="Times New Roman" w:hAnsiTheme="majorHAnsi" w:cstheme="majorHAnsi"/>
                <w:color w:val="000000"/>
                <w:sz w:val="24"/>
                <w:szCs w:val="24"/>
                <w:lang w:eastAsia="pl-PL"/>
              </w:rPr>
            </w:pPr>
            <w:r w:rsidRPr="00255FD5">
              <w:rPr>
                <w:rFonts w:asciiTheme="majorHAnsi" w:eastAsia="Times New Roman" w:hAnsiTheme="majorHAnsi" w:cstheme="majorHAnsi"/>
                <w:color w:val="000000"/>
                <w:sz w:val="24"/>
                <w:szCs w:val="24"/>
                <w:lang w:eastAsia="pl-PL"/>
              </w:rPr>
              <w:t>35 485,74</w:t>
            </w:r>
          </w:p>
        </w:tc>
      </w:tr>
    </w:tbl>
    <w:p w:rsidR="000E0F0F" w:rsidRPr="00255FD5" w:rsidRDefault="000E0F0F" w:rsidP="00255FD5">
      <w:pPr>
        <w:spacing w:after="200" w:line="360" w:lineRule="auto"/>
        <w:rPr>
          <w:rFonts w:asciiTheme="majorHAnsi" w:eastAsia="Calibri" w:hAnsiTheme="majorHAnsi" w:cstheme="majorHAnsi"/>
          <w:sz w:val="24"/>
          <w:szCs w:val="24"/>
        </w:rPr>
      </w:pPr>
    </w:p>
    <w:p w:rsidR="003B36FA" w:rsidRPr="00255FD5" w:rsidRDefault="00033F46" w:rsidP="00255FD5">
      <w:pPr>
        <w:spacing w:line="360" w:lineRule="auto"/>
        <w:jc w:val="both"/>
        <w:rPr>
          <w:rFonts w:asciiTheme="majorHAnsi" w:hAnsiTheme="majorHAnsi" w:cstheme="majorHAnsi"/>
          <w:b/>
          <w:sz w:val="24"/>
          <w:szCs w:val="24"/>
        </w:rPr>
      </w:pPr>
      <w:r>
        <w:rPr>
          <w:rFonts w:asciiTheme="majorHAnsi" w:hAnsiTheme="majorHAnsi" w:cstheme="majorHAnsi"/>
          <w:b/>
          <w:sz w:val="24"/>
          <w:szCs w:val="24"/>
        </w:rPr>
        <w:t>8</w:t>
      </w:r>
      <w:r w:rsidR="00162B9C" w:rsidRPr="00255FD5">
        <w:rPr>
          <w:rFonts w:asciiTheme="majorHAnsi" w:hAnsiTheme="majorHAnsi" w:cstheme="majorHAnsi"/>
          <w:b/>
          <w:sz w:val="24"/>
          <w:szCs w:val="24"/>
        </w:rPr>
        <w:t>.</w:t>
      </w:r>
      <w:r w:rsidR="00895F47" w:rsidRPr="00255FD5">
        <w:rPr>
          <w:rFonts w:asciiTheme="majorHAnsi" w:hAnsiTheme="majorHAnsi" w:cstheme="majorHAnsi"/>
          <w:b/>
          <w:sz w:val="24"/>
          <w:szCs w:val="24"/>
        </w:rPr>
        <w:t xml:space="preserve">3. Dane o zmianach </w:t>
      </w:r>
      <w:r w:rsidR="00162B9C" w:rsidRPr="00255FD5">
        <w:rPr>
          <w:rFonts w:asciiTheme="majorHAnsi" w:hAnsiTheme="majorHAnsi" w:cstheme="majorHAnsi"/>
          <w:b/>
          <w:sz w:val="24"/>
          <w:szCs w:val="24"/>
        </w:rPr>
        <w:t xml:space="preserve">w stanie mienia komunalnego </w:t>
      </w:r>
    </w:p>
    <w:p w:rsidR="000E0F0F" w:rsidRPr="00255FD5" w:rsidRDefault="000E0F0F" w:rsidP="00BB3455">
      <w:pPr>
        <w:spacing w:after="200" w:line="360" w:lineRule="auto"/>
        <w:jc w:val="both"/>
        <w:rPr>
          <w:rFonts w:asciiTheme="majorHAnsi" w:eastAsia="Calibri" w:hAnsiTheme="majorHAnsi" w:cstheme="majorHAnsi"/>
          <w:sz w:val="24"/>
          <w:szCs w:val="24"/>
        </w:rPr>
      </w:pPr>
      <w:r w:rsidRPr="00255FD5">
        <w:rPr>
          <w:rFonts w:asciiTheme="majorHAnsi" w:eastAsia="Calibri" w:hAnsiTheme="majorHAnsi" w:cstheme="majorHAnsi"/>
          <w:sz w:val="24"/>
          <w:szCs w:val="24"/>
        </w:rPr>
        <w:t xml:space="preserve">Zgodnie z w Uchwałą Rady Gminy w Dzierzążni nr 183/XXVII/2017 z dn. 12.06.2017r. przeznaczono do zbycia nieruchomość oznaczoną w rejestrze ewidencji gruntów nr 105/2 </w:t>
      </w:r>
      <w:r w:rsidRPr="00BB3455">
        <w:t>opow</w:t>
      </w:r>
      <w:r w:rsidRPr="00255FD5">
        <w:rPr>
          <w:rFonts w:asciiTheme="majorHAnsi" w:eastAsia="Calibri" w:hAnsiTheme="majorHAnsi" w:cstheme="majorHAnsi"/>
          <w:sz w:val="24"/>
          <w:szCs w:val="24"/>
        </w:rPr>
        <w:t>. 0.8500 ha położoną we wsi Podmarszczyn  będącą własnością gminy  Dzierzążnia, w/w</w:t>
      </w:r>
      <w:r w:rsidR="000B7143">
        <w:rPr>
          <w:rFonts w:asciiTheme="majorHAnsi" w:eastAsia="Calibri" w:hAnsiTheme="majorHAnsi" w:cstheme="majorHAnsi"/>
          <w:sz w:val="24"/>
          <w:szCs w:val="24"/>
        </w:rPr>
        <w:t> </w:t>
      </w:r>
      <w:r w:rsidRPr="00255FD5">
        <w:rPr>
          <w:rFonts w:asciiTheme="majorHAnsi" w:eastAsia="Calibri" w:hAnsiTheme="majorHAnsi" w:cstheme="majorHAnsi"/>
          <w:sz w:val="24"/>
          <w:szCs w:val="24"/>
        </w:rPr>
        <w:t>nieruchomość aktem notarialnym  Repertorium  A nr 8209/2018 z dnia 03.07.2018r została sprzedana.</w:t>
      </w:r>
    </w:p>
    <w:tbl>
      <w:tblPr>
        <w:tblStyle w:val="Tabela-Siatka1"/>
        <w:tblW w:w="9040" w:type="dxa"/>
        <w:tblLook w:val="04A0" w:firstRow="1" w:lastRow="0" w:firstColumn="1" w:lastColumn="0" w:noHBand="0" w:noVBand="1"/>
      </w:tblPr>
      <w:tblGrid>
        <w:gridCol w:w="741"/>
        <w:gridCol w:w="2518"/>
        <w:gridCol w:w="1927"/>
        <w:gridCol w:w="1927"/>
        <w:gridCol w:w="1927"/>
      </w:tblGrid>
      <w:tr w:rsidR="000E0F0F" w:rsidRPr="00255FD5" w:rsidTr="006A05AB">
        <w:trPr>
          <w:trHeight w:val="683"/>
        </w:trPr>
        <w:tc>
          <w:tcPr>
            <w:tcW w:w="741" w:type="dxa"/>
          </w:tcPr>
          <w:p w:rsidR="000E0F0F" w:rsidRPr="00255FD5" w:rsidRDefault="000E0F0F" w:rsidP="00255FD5">
            <w:pPr>
              <w:spacing w:line="360" w:lineRule="auto"/>
              <w:rPr>
                <w:rFonts w:asciiTheme="majorHAnsi" w:eastAsia="Calibri" w:hAnsiTheme="majorHAnsi" w:cstheme="majorHAnsi"/>
                <w:b/>
                <w:sz w:val="24"/>
                <w:szCs w:val="24"/>
              </w:rPr>
            </w:pPr>
          </w:p>
          <w:p w:rsidR="000E0F0F" w:rsidRPr="00255FD5" w:rsidRDefault="00BB3455" w:rsidP="00255FD5">
            <w:pPr>
              <w:spacing w:line="360" w:lineRule="auto"/>
              <w:rPr>
                <w:rFonts w:asciiTheme="majorHAnsi" w:eastAsia="Calibri" w:hAnsiTheme="majorHAnsi" w:cstheme="majorHAnsi"/>
                <w:b/>
                <w:sz w:val="24"/>
                <w:szCs w:val="24"/>
              </w:rPr>
            </w:pPr>
            <w:r w:rsidRPr="00255FD5">
              <w:rPr>
                <w:rFonts w:asciiTheme="majorHAnsi" w:eastAsia="Calibri" w:hAnsiTheme="majorHAnsi" w:cstheme="majorHAnsi"/>
                <w:b/>
                <w:sz w:val="24"/>
                <w:szCs w:val="24"/>
              </w:rPr>
              <w:t>L</w:t>
            </w:r>
            <w:r>
              <w:rPr>
                <w:rFonts w:asciiTheme="majorHAnsi" w:eastAsia="Calibri" w:hAnsiTheme="majorHAnsi" w:cstheme="majorHAnsi"/>
                <w:b/>
                <w:sz w:val="24"/>
                <w:szCs w:val="24"/>
              </w:rPr>
              <w:t>.</w:t>
            </w:r>
            <w:r w:rsidRPr="00255FD5">
              <w:rPr>
                <w:rFonts w:asciiTheme="majorHAnsi" w:eastAsia="Calibri" w:hAnsiTheme="majorHAnsi" w:cstheme="majorHAnsi"/>
                <w:b/>
                <w:sz w:val="24"/>
                <w:szCs w:val="24"/>
              </w:rPr>
              <w:t>p</w:t>
            </w:r>
            <w:r>
              <w:rPr>
                <w:rFonts w:asciiTheme="majorHAnsi" w:eastAsia="Calibri" w:hAnsiTheme="majorHAnsi" w:cstheme="majorHAnsi"/>
                <w:b/>
                <w:sz w:val="24"/>
                <w:szCs w:val="24"/>
              </w:rPr>
              <w:t>.</w:t>
            </w:r>
          </w:p>
        </w:tc>
        <w:tc>
          <w:tcPr>
            <w:tcW w:w="2518" w:type="dxa"/>
          </w:tcPr>
          <w:p w:rsidR="000E0F0F" w:rsidRPr="00255FD5" w:rsidRDefault="000E0F0F" w:rsidP="00255FD5">
            <w:pPr>
              <w:spacing w:line="360" w:lineRule="auto"/>
              <w:jc w:val="center"/>
              <w:rPr>
                <w:rFonts w:asciiTheme="majorHAnsi" w:eastAsia="Calibri" w:hAnsiTheme="majorHAnsi" w:cstheme="majorHAnsi"/>
                <w:b/>
                <w:sz w:val="24"/>
                <w:szCs w:val="24"/>
              </w:rPr>
            </w:pPr>
            <w:r w:rsidRPr="00255FD5">
              <w:rPr>
                <w:rFonts w:asciiTheme="majorHAnsi" w:eastAsia="Calibri" w:hAnsiTheme="majorHAnsi" w:cstheme="majorHAnsi"/>
                <w:b/>
                <w:sz w:val="24"/>
                <w:szCs w:val="24"/>
              </w:rPr>
              <w:t>Numer działki ewidencyjnej</w:t>
            </w:r>
          </w:p>
        </w:tc>
        <w:tc>
          <w:tcPr>
            <w:tcW w:w="1927" w:type="dxa"/>
          </w:tcPr>
          <w:p w:rsidR="000E0F0F" w:rsidRPr="00255FD5" w:rsidRDefault="000E0F0F" w:rsidP="00255FD5">
            <w:pPr>
              <w:spacing w:line="360" w:lineRule="auto"/>
              <w:rPr>
                <w:rFonts w:asciiTheme="majorHAnsi" w:eastAsia="Calibri" w:hAnsiTheme="majorHAnsi" w:cstheme="majorHAnsi"/>
                <w:b/>
                <w:sz w:val="24"/>
                <w:szCs w:val="24"/>
              </w:rPr>
            </w:pPr>
            <w:r w:rsidRPr="00255FD5">
              <w:rPr>
                <w:rFonts w:asciiTheme="majorHAnsi" w:eastAsia="Calibri" w:hAnsiTheme="majorHAnsi" w:cstheme="majorHAnsi"/>
                <w:b/>
                <w:sz w:val="24"/>
                <w:szCs w:val="24"/>
              </w:rPr>
              <w:t>Powierzchnia</w:t>
            </w:r>
          </w:p>
        </w:tc>
        <w:tc>
          <w:tcPr>
            <w:tcW w:w="1927" w:type="dxa"/>
          </w:tcPr>
          <w:p w:rsidR="000E0F0F" w:rsidRPr="00255FD5" w:rsidRDefault="000E0F0F" w:rsidP="00255FD5">
            <w:pPr>
              <w:spacing w:line="360" w:lineRule="auto"/>
              <w:rPr>
                <w:rFonts w:asciiTheme="majorHAnsi" w:eastAsia="Calibri" w:hAnsiTheme="majorHAnsi" w:cstheme="majorHAnsi"/>
                <w:b/>
                <w:sz w:val="24"/>
                <w:szCs w:val="24"/>
              </w:rPr>
            </w:pPr>
            <w:r w:rsidRPr="00255FD5">
              <w:rPr>
                <w:rFonts w:asciiTheme="majorHAnsi" w:eastAsia="Calibri" w:hAnsiTheme="majorHAnsi" w:cstheme="majorHAnsi"/>
                <w:b/>
                <w:sz w:val="24"/>
                <w:szCs w:val="24"/>
              </w:rPr>
              <w:t>Wartość początkowa</w:t>
            </w:r>
          </w:p>
        </w:tc>
        <w:tc>
          <w:tcPr>
            <w:tcW w:w="1927" w:type="dxa"/>
          </w:tcPr>
          <w:p w:rsidR="000E0F0F" w:rsidRPr="00255FD5" w:rsidRDefault="000E0F0F" w:rsidP="00255FD5">
            <w:pPr>
              <w:spacing w:line="360" w:lineRule="auto"/>
              <w:rPr>
                <w:rFonts w:asciiTheme="majorHAnsi" w:eastAsia="Calibri" w:hAnsiTheme="majorHAnsi" w:cstheme="majorHAnsi"/>
                <w:b/>
                <w:sz w:val="24"/>
                <w:szCs w:val="24"/>
              </w:rPr>
            </w:pPr>
            <w:r w:rsidRPr="00255FD5">
              <w:rPr>
                <w:rFonts w:asciiTheme="majorHAnsi" w:eastAsia="Calibri" w:hAnsiTheme="majorHAnsi" w:cstheme="majorHAnsi"/>
                <w:b/>
                <w:sz w:val="24"/>
                <w:szCs w:val="24"/>
              </w:rPr>
              <w:t xml:space="preserve">Wartość </w:t>
            </w:r>
          </w:p>
          <w:p w:rsidR="000E0F0F" w:rsidRPr="00255FD5" w:rsidRDefault="000E0F0F" w:rsidP="00255FD5">
            <w:pPr>
              <w:spacing w:line="360" w:lineRule="auto"/>
              <w:rPr>
                <w:rFonts w:asciiTheme="majorHAnsi" w:eastAsia="Calibri" w:hAnsiTheme="majorHAnsi" w:cstheme="majorHAnsi"/>
                <w:b/>
                <w:sz w:val="24"/>
                <w:szCs w:val="24"/>
              </w:rPr>
            </w:pPr>
            <w:r w:rsidRPr="00255FD5">
              <w:rPr>
                <w:rFonts w:asciiTheme="majorHAnsi" w:eastAsia="Calibri" w:hAnsiTheme="majorHAnsi" w:cstheme="majorHAnsi"/>
                <w:b/>
                <w:sz w:val="24"/>
                <w:szCs w:val="24"/>
              </w:rPr>
              <w:t>uzyskana</w:t>
            </w:r>
          </w:p>
        </w:tc>
      </w:tr>
      <w:tr w:rsidR="000E0F0F" w:rsidRPr="00255FD5" w:rsidTr="006A05AB">
        <w:trPr>
          <w:trHeight w:val="342"/>
        </w:trPr>
        <w:tc>
          <w:tcPr>
            <w:tcW w:w="741"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1</w:t>
            </w:r>
          </w:p>
        </w:tc>
        <w:tc>
          <w:tcPr>
            <w:tcW w:w="2518"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105/2</w:t>
            </w:r>
          </w:p>
        </w:tc>
        <w:tc>
          <w:tcPr>
            <w:tcW w:w="1927"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 xml:space="preserve"> 0,8500</w:t>
            </w:r>
          </w:p>
        </w:tc>
        <w:tc>
          <w:tcPr>
            <w:tcW w:w="1927" w:type="dxa"/>
            <w:tcBorders>
              <w:bottom w:val="single" w:sz="4" w:space="0" w:color="000000"/>
            </w:tcBorders>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16 131,00</w:t>
            </w:r>
          </w:p>
        </w:tc>
        <w:tc>
          <w:tcPr>
            <w:tcW w:w="1927" w:type="dxa"/>
            <w:tcBorders>
              <w:bottom w:val="single" w:sz="4" w:space="0" w:color="000000"/>
            </w:tcBorders>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42 500,00</w:t>
            </w:r>
          </w:p>
        </w:tc>
      </w:tr>
      <w:tr w:rsidR="000E0F0F" w:rsidRPr="00255FD5" w:rsidTr="006A05AB">
        <w:trPr>
          <w:trHeight w:val="410"/>
        </w:trPr>
        <w:tc>
          <w:tcPr>
            <w:tcW w:w="741" w:type="dxa"/>
          </w:tcPr>
          <w:p w:rsidR="000E0F0F" w:rsidRPr="00255FD5" w:rsidRDefault="000E0F0F" w:rsidP="00255FD5">
            <w:pPr>
              <w:spacing w:line="360" w:lineRule="auto"/>
              <w:rPr>
                <w:rFonts w:asciiTheme="majorHAnsi" w:eastAsia="Calibri" w:hAnsiTheme="majorHAnsi" w:cstheme="majorHAnsi"/>
                <w:sz w:val="24"/>
                <w:szCs w:val="24"/>
              </w:rPr>
            </w:pPr>
          </w:p>
        </w:tc>
        <w:tc>
          <w:tcPr>
            <w:tcW w:w="2518"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Razem :</w:t>
            </w:r>
          </w:p>
        </w:tc>
        <w:tc>
          <w:tcPr>
            <w:tcW w:w="1927"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 xml:space="preserve">  0,8500</w:t>
            </w:r>
          </w:p>
        </w:tc>
        <w:tc>
          <w:tcPr>
            <w:tcW w:w="1927"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 xml:space="preserve"> 16 131,00</w:t>
            </w:r>
          </w:p>
        </w:tc>
        <w:tc>
          <w:tcPr>
            <w:tcW w:w="1927"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42 500,00</w:t>
            </w:r>
          </w:p>
        </w:tc>
      </w:tr>
    </w:tbl>
    <w:p w:rsidR="00BB3455" w:rsidRDefault="00BB3455" w:rsidP="00255FD5">
      <w:pPr>
        <w:spacing w:after="200" w:line="360" w:lineRule="auto"/>
        <w:rPr>
          <w:rFonts w:asciiTheme="majorHAnsi" w:eastAsia="Calibri" w:hAnsiTheme="majorHAnsi" w:cstheme="majorHAnsi"/>
          <w:sz w:val="24"/>
          <w:szCs w:val="24"/>
        </w:rPr>
      </w:pPr>
    </w:p>
    <w:p w:rsidR="000E0F0F" w:rsidRPr="00255FD5" w:rsidRDefault="000E0F0F" w:rsidP="00BB3455">
      <w:pPr>
        <w:spacing w:after="200" w:line="360" w:lineRule="auto"/>
        <w:jc w:val="both"/>
        <w:rPr>
          <w:rFonts w:asciiTheme="majorHAnsi" w:eastAsia="Calibri" w:hAnsiTheme="majorHAnsi" w:cstheme="majorHAnsi"/>
          <w:sz w:val="24"/>
          <w:szCs w:val="24"/>
        </w:rPr>
      </w:pPr>
      <w:r w:rsidRPr="00255FD5">
        <w:rPr>
          <w:rFonts w:asciiTheme="majorHAnsi" w:eastAsia="Calibri" w:hAnsiTheme="majorHAnsi" w:cstheme="majorHAnsi"/>
          <w:sz w:val="24"/>
          <w:szCs w:val="24"/>
        </w:rPr>
        <w:t>Zgodnie z w Uchwałą Rady Gminy w Dzierzążni nr 224/XXXII/2017 z dn. 29.12.2017r. przeznaczono do zbycia nieruchomość oznaczoną w rejestrze ewidencji gruntów nr 134 o</w:t>
      </w:r>
      <w:r w:rsidR="00BB3455">
        <w:rPr>
          <w:rFonts w:asciiTheme="majorHAnsi" w:eastAsia="Calibri" w:hAnsiTheme="majorHAnsi" w:cstheme="majorHAnsi"/>
          <w:sz w:val="24"/>
          <w:szCs w:val="24"/>
        </w:rPr>
        <w:t> </w:t>
      </w:r>
      <w:r w:rsidRPr="00255FD5">
        <w:rPr>
          <w:rFonts w:asciiTheme="majorHAnsi" w:eastAsia="Calibri" w:hAnsiTheme="majorHAnsi" w:cstheme="majorHAnsi"/>
          <w:sz w:val="24"/>
          <w:szCs w:val="24"/>
        </w:rPr>
        <w:t>pow. 0.0400 ha położoną we wsi Wilamowice będącą własnością gminy  Dzierzążnia, w/w</w:t>
      </w:r>
      <w:r w:rsidR="000B7143">
        <w:rPr>
          <w:rFonts w:asciiTheme="majorHAnsi" w:eastAsia="Calibri" w:hAnsiTheme="majorHAnsi" w:cstheme="majorHAnsi"/>
          <w:sz w:val="24"/>
          <w:szCs w:val="24"/>
        </w:rPr>
        <w:t> </w:t>
      </w:r>
      <w:r w:rsidRPr="00255FD5">
        <w:rPr>
          <w:rFonts w:asciiTheme="majorHAnsi" w:eastAsia="Calibri" w:hAnsiTheme="majorHAnsi" w:cstheme="majorHAnsi"/>
          <w:sz w:val="24"/>
          <w:szCs w:val="24"/>
        </w:rPr>
        <w:t>nieruchomość aktem notarialnym  Repertorium  A nr 2392/2018 z dnia 27.02.2018r została zbyta.</w:t>
      </w:r>
    </w:p>
    <w:tbl>
      <w:tblPr>
        <w:tblStyle w:val="Tabela-Siatka1"/>
        <w:tblW w:w="9040" w:type="dxa"/>
        <w:tblLook w:val="04A0" w:firstRow="1" w:lastRow="0" w:firstColumn="1" w:lastColumn="0" w:noHBand="0" w:noVBand="1"/>
      </w:tblPr>
      <w:tblGrid>
        <w:gridCol w:w="741"/>
        <w:gridCol w:w="2518"/>
        <w:gridCol w:w="1927"/>
        <w:gridCol w:w="1927"/>
        <w:gridCol w:w="1927"/>
      </w:tblGrid>
      <w:tr w:rsidR="000E0F0F" w:rsidRPr="00255FD5" w:rsidTr="006A05AB">
        <w:trPr>
          <w:trHeight w:val="683"/>
        </w:trPr>
        <w:tc>
          <w:tcPr>
            <w:tcW w:w="741" w:type="dxa"/>
          </w:tcPr>
          <w:p w:rsidR="000E0F0F" w:rsidRPr="00255FD5" w:rsidRDefault="000E0F0F" w:rsidP="00255FD5">
            <w:pPr>
              <w:spacing w:line="360" w:lineRule="auto"/>
              <w:rPr>
                <w:rFonts w:asciiTheme="majorHAnsi" w:eastAsia="Calibri" w:hAnsiTheme="majorHAnsi" w:cstheme="majorHAnsi"/>
                <w:b/>
                <w:sz w:val="24"/>
                <w:szCs w:val="24"/>
              </w:rPr>
            </w:pPr>
          </w:p>
          <w:p w:rsidR="000E0F0F" w:rsidRPr="00255FD5" w:rsidRDefault="000E0F0F" w:rsidP="00255FD5">
            <w:pPr>
              <w:spacing w:line="360" w:lineRule="auto"/>
              <w:rPr>
                <w:rFonts w:asciiTheme="majorHAnsi" w:eastAsia="Calibri" w:hAnsiTheme="majorHAnsi" w:cstheme="majorHAnsi"/>
                <w:b/>
                <w:sz w:val="24"/>
                <w:szCs w:val="24"/>
              </w:rPr>
            </w:pPr>
            <w:r w:rsidRPr="00255FD5">
              <w:rPr>
                <w:rFonts w:asciiTheme="majorHAnsi" w:eastAsia="Calibri" w:hAnsiTheme="majorHAnsi" w:cstheme="majorHAnsi"/>
                <w:b/>
                <w:sz w:val="24"/>
                <w:szCs w:val="24"/>
              </w:rPr>
              <w:t>L</w:t>
            </w:r>
            <w:r w:rsidR="00BB3455">
              <w:rPr>
                <w:rFonts w:asciiTheme="majorHAnsi" w:eastAsia="Calibri" w:hAnsiTheme="majorHAnsi" w:cstheme="majorHAnsi"/>
                <w:b/>
                <w:sz w:val="24"/>
                <w:szCs w:val="24"/>
              </w:rPr>
              <w:t>.</w:t>
            </w:r>
            <w:r w:rsidRPr="00255FD5">
              <w:rPr>
                <w:rFonts w:asciiTheme="majorHAnsi" w:eastAsia="Calibri" w:hAnsiTheme="majorHAnsi" w:cstheme="majorHAnsi"/>
                <w:b/>
                <w:sz w:val="24"/>
                <w:szCs w:val="24"/>
              </w:rPr>
              <w:t>p</w:t>
            </w:r>
            <w:r w:rsidR="00BB3455">
              <w:rPr>
                <w:rFonts w:asciiTheme="majorHAnsi" w:eastAsia="Calibri" w:hAnsiTheme="majorHAnsi" w:cstheme="majorHAnsi"/>
                <w:b/>
                <w:sz w:val="24"/>
                <w:szCs w:val="24"/>
              </w:rPr>
              <w:t>.</w:t>
            </w:r>
          </w:p>
        </w:tc>
        <w:tc>
          <w:tcPr>
            <w:tcW w:w="2518" w:type="dxa"/>
          </w:tcPr>
          <w:p w:rsidR="000E0F0F" w:rsidRPr="00255FD5" w:rsidRDefault="000E0F0F" w:rsidP="00255FD5">
            <w:pPr>
              <w:spacing w:line="360" w:lineRule="auto"/>
              <w:jc w:val="center"/>
              <w:rPr>
                <w:rFonts w:asciiTheme="majorHAnsi" w:eastAsia="Calibri" w:hAnsiTheme="majorHAnsi" w:cstheme="majorHAnsi"/>
                <w:b/>
                <w:sz w:val="24"/>
                <w:szCs w:val="24"/>
              </w:rPr>
            </w:pPr>
            <w:r w:rsidRPr="00255FD5">
              <w:rPr>
                <w:rFonts w:asciiTheme="majorHAnsi" w:eastAsia="Calibri" w:hAnsiTheme="majorHAnsi" w:cstheme="majorHAnsi"/>
                <w:b/>
                <w:sz w:val="24"/>
                <w:szCs w:val="24"/>
              </w:rPr>
              <w:t>Numer działki ewidencyjnej</w:t>
            </w:r>
          </w:p>
        </w:tc>
        <w:tc>
          <w:tcPr>
            <w:tcW w:w="1927" w:type="dxa"/>
          </w:tcPr>
          <w:p w:rsidR="000E0F0F" w:rsidRPr="00255FD5" w:rsidRDefault="000E0F0F" w:rsidP="00255FD5">
            <w:pPr>
              <w:spacing w:line="360" w:lineRule="auto"/>
              <w:rPr>
                <w:rFonts w:asciiTheme="majorHAnsi" w:eastAsia="Calibri" w:hAnsiTheme="majorHAnsi" w:cstheme="majorHAnsi"/>
                <w:b/>
                <w:sz w:val="24"/>
                <w:szCs w:val="24"/>
              </w:rPr>
            </w:pPr>
            <w:r w:rsidRPr="00255FD5">
              <w:rPr>
                <w:rFonts w:asciiTheme="majorHAnsi" w:eastAsia="Calibri" w:hAnsiTheme="majorHAnsi" w:cstheme="majorHAnsi"/>
                <w:b/>
                <w:sz w:val="24"/>
                <w:szCs w:val="24"/>
              </w:rPr>
              <w:t>Powierzchnia</w:t>
            </w:r>
          </w:p>
        </w:tc>
        <w:tc>
          <w:tcPr>
            <w:tcW w:w="1927" w:type="dxa"/>
          </w:tcPr>
          <w:p w:rsidR="000E0F0F" w:rsidRPr="00255FD5" w:rsidRDefault="000E0F0F" w:rsidP="00255FD5">
            <w:pPr>
              <w:spacing w:line="360" w:lineRule="auto"/>
              <w:rPr>
                <w:rFonts w:asciiTheme="majorHAnsi" w:eastAsia="Calibri" w:hAnsiTheme="majorHAnsi" w:cstheme="majorHAnsi"/>
                <w:b/>
                <w:sz w:val="24"/>
                <w:szCs w:val="24"/>
              </w:rPr>
            </w:pPr>
            <w:r w:rsidRPr="00255FD5">
              <w:rPr>
                <w:rFonts w:asciiTheme="majorHAnsi" w:eastAsia="Calibri" w:hAnsiTheme="majorHAnsi" w:cstheme="majorHAnsi"/>
                <w:b/>
                <w:sz w:val="24"/>
                <w:szCs w:val="24"/>
              </w:rPr>
              <w:t>Wartość początkowa</w:t>
            </w:r>
          </w:p>
        </w:tc>
        <w:tc>
          <w:tcPr>
            <w:tcW w:w="1927"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Wartość</w:t>
            </w:r>
          </w:p>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uzyskana</w:t>
            </w:r>
          </w:p>
        </w:tc>
      </w:tr>
      <w:tr w:rsidR="000E0F0F" w:rsidRPr="00255FD5" w:rsidTr="006A05AB">
        <w:trPr>
          <w:trHeight w:val="342"/>
        </w:trPr>
        <w:tc>
          <w:tcPr>
            <w:tcW w:w="741"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1</w:t>
            </w:r>
          </w:p>
        </w:tc>
        <w:tc>
          <w:tcPr>
            <w:tcW w:w="2518"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134</w:t>
            </w:r>
          </w:p>
        </w:tc>
        <w:tc>
          <w:tcPr>
            <w:tcW w:w="1927"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 xml:space="preserve"> 0,0400</w:t>
            </w:r>
          </w:p>
        </w:tc>
        <w:tc>
          <w:tcPr>
            <w:tcW w:w="1927" w:type="dxa"/>
            <w:tcBorders>
              <w:bottom w:val="single" w:sz="4" w:space="0" w:color="000000"/>
            </w:tcBorders>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2 425,00</w:t>
            </w:r>
          </w:p>
        </w:tc>
        <w:tc>
          <w:tcPr>
            <w:tcW w:w="1927" w:type="dxa"/>
            <w:tcBorders>
              <w:bottom w:val="single" w:sz="4" w:space="0" w:color="000000"/>
            </w:tcBorders>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2 500,00</w:t>
            </w:r>
          </w:p>
        </w:tc>
      </w:tr>
      <w:tr w:rsidR="000E0F0F" w:rsidRPr="00255FD5" w:rsidTr="006A05AB">
        <w:trPr>
          <w:trHeight w:val="410"/>
        </w:trPr>
        <w:tc>
          <w:tcPr>
            <w:tcW w:w="741" w:type="dxa"/>
          </w:tcPr>
          <w:p w:rsidR="000E0F0F" w:rsidRPr="00255FD5" w:rsidRDefault="000E0F0F" w:rsidP="00255FD5">
            <w:pPr>
              <w:spacing w:line="360" w:lineRule="auto"/>
              <w:rPr>
                <w:rFonts w:asciiTheme="majorHAnsi" w:eastAsia="Calibri" w:hAnsiTheme="majorHAnsi" w:cstheme="majorHAnsi"/>
                <w:sz w:val="24"/>
                <w:szCs w:val="24"/>
              </w:rPr>
            </w:pPr>
          </w:p>
        </w:tc>
        <w:tc>
          <w:tcPr>
            <w:tcW w:w="2518"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Razem</w:t>
            </w:r>
          </w:p>
        </w:tc>
        <w:tc>
          <w:tcPr>
            <w:tcW w:w="1927"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0,0400</w:t>
            </w:r>
          </w:p>
        </w:tc>
        <w:tc>
          <w:tcPr>
            <w:tcW w:w="1927"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2 425,00</w:t>
            </w:r>
          </w:p>
        </w:tc>
        <w:tc>
          <w:tcPr>
            <w:tcW w:w="1927"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2 500,00</w:t>
            </w:r>
          </w:p>
        </w:tc>
      </w:tr>
      <w:tr w:rsidR="000E0F0F" w:rsidRPr="00255FD5" w:rsidTr="006A05AB">
        <w:trPr>
          <w:trHeight w:val="410"/>
        </w:trPr>
        <w:tc>
          <w:tcPr>
            <w:tcW w:w="741" w:type="dxa"/>
          </w:tcPr>
          <w:p w:rsidR="000E0F0F" w:rsidRPr="00255FD5" w:rsidRDefault="000E0F0F" w:rsidP="00255FD5">
            <w:pPr>
              <w:spacing w:line="360" w:lineRule="auto"/>
              <w:rPr>
                <w:rFonts w:asciiTheme="majorHAnsi" w:eastAsia="Calibri" w:hAnsiTheme="majorHAnsi" w:cstheme="majorHAnsi"/>
                <w:sz w:val="24"/>
                <w:szCs w:val="24"/>
              </w:rPr>
            </w:pPr>
          </w:p>
        </w:tc>
        <w:tc>
          <w:tcPr>
            <w:tcW w:w="2518"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Zwiększenie wartości</w:t>
            </w:r>
          </w:p>
        </w:tc>
        <w:tc>
          <w:tcPr>
            <w:tcW w:w="1927" w:type="dxa"/>
          </w:tcPr>
          <w:p w:rsidR="000E0F0F" w:rsidRPr="00255FD5" w:rsidRDefault="000E0F0F" w:rsidP="00255FD5">
            <w:pPr>
              <w:spacing w:line="360" w:lineRule="auto"/>
              <w:rPr>
                <w:rFonts w:asciiTheme="majorHAnsi" w:eastAsia="Calibri" w:hAnsiTheme="majorHAnsi" w:cstheme="majorHAnsi"/>
                <w:sz w:val="24"/>
                <w:szCs w:val="24"/>
              </w:rPr>
            </w:pPr>
          </w:p>
        </w:tc>
        <w:tc>
          <w:tcPr>
            <w:tcW w:w="1927" w:type="dxa"/>
          </w:tcPr>
          <w:p w:rsidR="000E0F0F" w:rsidRPr="00255FD5" w:rsidRDefault="000E0F0F" w:rsidP="00255FD5">
            <w:pPr>
              <w:spacing w:line="360" w:lineRule="auto"/>
              <w:rPr>
                <w:rFonts w:asciiTheme="majorHAnsi" w:eastAsia="Calibri" w:hAnsiTheme="majorHAnsi" w:cstheme="majorHAnsi"/>
                <w:sz w:val="24"/>
                <w:szCs w:val="24"/>
              </w:rPr>
            </w:pPr>
          </w:p>
        </w:tc>
        <w:tc>
          <w:tcPr>
            <w:tcW w:w="1927" w:type="dxa"/>
          </w:tcPr>
          <w:p w:rsidR="000E0F0F" w:rsidRPr="00255FD5" w:rsidRDefault="000E0F0F" w:rsidP="00255FD5">
            <w:pPr>
              <w:spacing w:line="360" w:lineRule="auto"/>
              <w:rPr>
                <w:rFonts w:asciiTheme="majorHAnsi" w:eastAsia="Calibri" w:hAnsiTheme="majorHAnsi" w:cstheme="majorHAnsi"/>
                <w:sz w:val="24"/>
                <w:szCs w:val="24"/>
              </w:rPr>
            </w:pPr>
            <w:r w:rsidRPr="00255FD5">
              <w:rPr>
                <w:rFonts w:asciiTheme="majorHAnsi" w:eastAsia="Calibri" w:hAnsiTheme="majorHAnsi" w:cstheme="majorHAnsi"/>
                <w:sz w:val="24"/>
                <w:szCs w:val="24"/>
              </w:rPr>
              <w:t>+ 75,00</w:t>
            </w:r>
          </w:p>
        </w:tc>
      </w:tr>
    </w:tbl>
    <w:p w:rsidR="000B3078" w:rsidRDefault="000B3078" w:rsidP="00255FD5">
      <w:pPr>
        <w:spacing w:line="360" w:lineRule="auto"/>
        <w:jc w:val="both"/>
        <w:rPr>
          <w:rFonts w:asciiTheme="majorHAnsi" w:hAnsiTheme="majorHAnsi" w:cstheme="majorHAnsi"/>
          <w:sz w:val="24"/>
          <w:szCs w:val="24"/>
        </w:rPr>
      </w:pPr>
    </w:p>
    <w:p w:rsidR="00AB1108" w:rsidRPr="00255FD5" w:rsidRDefault="00033F46" w:rsidP="00255FD5">
      <w:pPr>
        <w:spacing w:line="360" w:lineRule="auto"/>
        <w:jc w:val="both"/>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lastRenderedPageBreak/>
        <w:t>9</w:t>
      </w:r>
      <w:r w:rsidR="0045275D" w:rsidRPr="00255FD5">
        <w:rPr>
          <w:rFonts w:asciiTheme="majorHAnsi" w:hAnsiTheme="majorHAnsi" w:cstheme="majorHAnsi"/>
          <w:b/>
          <w:color w:val="000000" w:themeColor="text1"/>
          <w:sz w:val="24"/>
          <w:szCs w:val="24"/>
        </w:rPr>
        <w:t xml:space="preserve">. </w:t>
      </w:r>
      <w:r w:rsidR="00AB1108" w:rsidRPr="00255FD5">
        <w:rPr>
          <w:rFonts w:asciiTheme="majorHAnsi" w:hAnsiTheme="majorHAnsi" w:cstheme="majorHAnsi"/>
          <w:b/>
          <w:color w:val="000000" w:themeColor="text1"/>
          <w:sz w:val="24"/>
          <w:szCs w:val="24"/>
        </w:rPr>
        <w:t>Perspektywy i zagrożenia dla Gminy Dzierzążnia</w:t>
      </w:r>
    </w:p>
    <w:p w:rsidR="00AB1108" w:rsidRPr="00255FD5" w:rsidRDefault="00AB1108" w:rsidP="00255FD5">
      <w:pPr>
        <w:spacing w:line="360" w:lineRule="auto"/>
        <w:jc w:val="both"/>
        <w:rPr>
          <w:rFonts w:asciiTheme="majorHAnsi" w:hAnsiTheme="majorHAnsi" w:cstheme="majorHAnsi"/>
          <w:sz w:val="24"/>
          <w:szCs w:val="24"/>
        </w:rPr>
      </w:pPr>
      <w:r w:rsidRPr="00255FD5">
        <w:rPr>
          <w:rFonts w:asciiTheme="majorHAnsi" w:hAnsiTheme="majorHAnsi" w:cstheme="majorHAnsi"/>
          <w:sz w:val="24"/>
          <w:szCs w:val="24"/>
        </w:rPr>
        <w:t>Rozwój gospodarczy, infrastrukturalny i społeczny uzależniony jest od czynników niezależnych od człowieka – ziemia, klimat, surowce, warunki topograficzne, kapitał, oraz zależnych od</w:t>
      </w:r>
      <w:r w:rsidR="000B7143">
        <w:rPr>
          <w:rFonts w:asciiTheme="majorHAnsi" w:hAnsiTheme="majorHAnsi" w:cstheme="majorHAnsi"/>
          <w:sz w:val="24"/>
          <w:szCs w:val="24"/>
        </w:rPr>
        <w:t> </w:t>
      </w:r>
      <w:r w:rsidRPr="00255FD5">
        <w:rPr>
          <w:rFonts w:asciiTheme="majorHAnsi" w:hAnsiTheme="majorHAnsi" w:cstheme="majorHAnsi"/>
          <w:sz w:val="24"/>
          <w:szCs w:val="24"/>
        </w:rPr>
        <w:t>człowieka</w:t>
      </w:r>
      <w:r w:rsidR="00BB3455">
        <w:rPr>
          <w:rFonts w:asciiTheme="majorHAnsi" w:hAnsiTheme="majorHAnsi" w:cstheme="majorHAnsi"/>
          <w:sz w:val="24"/>
          <w:szCs w:val="24"/>
        </w:rPr>
        <w:t xml:space="preserve"> </w:t>
      </w:r>
      <w:r w:rsidRPr="00255FD5">
        <w:rPr>
          <w:rFonts w:asciiTheme="majorHAnsi" w:hAnsiTheme="majorHAnsi" w:cstheme="majorHAnsi"/>
          <w:sz w:val="24"/>
          <w:szCs w:val="24"/>
        </w:rPr>
        <w:t xml:space="preserve">– wpływ polityki państwa, uwarunkowania polityczne lub gospodarcze, oraz zależności od innych czynników zewnętrznych. Zależności te mają istotny wpływ </w:t>
      </w:r>
      <w:r w:rsidRPr="00BB3455">
        <w:t>na</w:t>
      </w:r>
      <w:r w:rsidR="00033F46">
        <w:t xml:space="preserve"> </w:t>
      </w:r>
      <w:r w:rsidRPr="00BB3455">
        <w:t>działalność</w:t>
      </w:r>
      <w:r w:rsidRPr="00255FD5">
        <w:rPr>
          <w:rFonts w:asciiTheme="majorHAnsi" w:hAnsiTheme="majorHAnsi" w:cstheme="majorHAnsi"/>
          <w:sz w:val="24"/>
          <w:szCs w:val="24"/>
        </w:rPr>
        <w:t xml:space="preserve"> jednostki samorządowej jaką jest Gmina Dzierzążnia.</w:t>
      </w:r>
    </w:p>
    <w:p w:rsidR="00AB1108" w:rsidRPr="00255FD5" w:rsidRDefault="00AB1108" w:rsidP="00255FD5">
      <w:pPr>
        <w:spacing w:line="360" w:lineRule="auto"/>
        <w:jc w:val="both"/>
        <w:rPr>
          <w:rFonts w:asciiTheme="majorHAnsi" w:hAnsiTheme="majorHAnsi" w:cstheme="majorHAnsi"/>
          <w:sz w:val="24"/>
          <w:szCs w:val="24"/>
        </w:rPr>
      </w:pPr>
      <w:r w:rsidRPr="00255FD5">
        <w:rPr>
          <w:rFonts w:asciiTheme="majorHAnsi" w:hAnsiTheme="majorHAnsi" w:cstheme="majorHAnsi"/>
          <w:sz w:val="24"/>
          <w:szCs w:val="24"/>
        </w:rPr>
        <w:t>Władze samorządowe powinny starać się pozyskiwać środki finansowe, które mogą pochodzić z różnych funduszy: europejskich, z budżetu państwa, ochrony środowiska i osób prywatnych które będą inwestowane w gminie.</w:t>
      </w:r>
    </w:p>
    <w:p w:rsidR="00AB1108" w:rsidRPr="00255FD5" w:rsidRDefault="00AB1108" w:rsidP="00255FD5">
      <w:pPr>
        <w:spacing w:line="360" w:lineRule="auto"/>
        <w:jc w:val="both"/>
        <w:rPr>
          <w:rFonts w:asciiTheme="majorHAnsi" w:hAnsiTheme="majorHAnsi" w:cstheme="majorHAnsi"/>
          <w:sz w:val="24"/>
          <w:szCs w:val="24"/>
        </w:rPr>
      </w:pPr>
      <w:r w:rsidRPr="00255FD5">
        <w:rPr>
          <w:rFonts w:asciiTheme="majorHAnsi" w:hAnsiTheme="majorHAnsi" w:cstheme="majorHAnsi"/>
          <w:sz w:val="24"/>
          <w:szCs w:val="24"/>
        </w:rPr>
        <w:t xml:space="preserve"> Realizacja inwestycji powinna się przyczynić nie tylko do poprawy infrastruktury technicznej, lecz także wpłynąć na generowanie nowych miejsc pracy. Tworzenie nowych miejsc pracy może zahamować migrację wykształconej młodzieży do miast. Odpływ młodych, wykształconych i aktywnych ludzi jest jednym z największych problemów mogących trwale zagrozić dalszemu rozwojowi Gminy Dzierzążnia. Chcąc zapewnić rozwój nowoczesnych technologii i doskonalenie zawodowe ludzi aktywnych zawodowo powinny powstawać punkty stałego dostępu do </w:t>
      </w:r>
      <w:r w:rsidR="00314FAD" w:rsidRPr="00255FD5">
        <w:rPr>
          <w:rFonts w:asciiTheme="majorHAnsi" w:hAnsiTheme="majorHAnsi" w:cstheme="majorHAnsi"/>
          <w:sz w:val="24"/>
          <w:szCs w:val="24"/>
        </w:rPr>
        <w:t>Internetu</w:t>
      </w:r>
      <w:r w:rsidRPr="00255FD5">
        <w:rPr>
          <w:rFonts w:asciiTheme="majorHAnsi" w:hAnsiTheme="majorHAnsi" w:cstheme="majorHAnsi"/>
          <w:sz w:val="24"/>
          <w:szCs w:val="24"/>
        </w:rPr>
        <w:t>. Brak pracy, perspektyw na przyszłość i bieda są realnymi czynnikami, które będą zaczątkiem powstawania patologii społecznych. Ograniczeniem tego zjawiska może być czasowe zatrudnianie bezrobotnych do prac interwencyjnych. Brak zajęć i</w:t>
      </w:r>
      <w:r w:rsidR="000B7143">
        <w:rPr>
          <w:rFonts w:asciiTheme="majorHAnsi" w:hAnsiTheme="majorHAnsi" w:cstheme="majorHAnsi"/>
          <w:sz w:val="24"/>
          <w:szCs w:val="24"/>
        </w:rPr>
        <w:t> </w:t>
      </w:r>
      <w:r w:rsidRPr="00255FD5">
        <w:rPr>
          <w:rFonts w:asciiTheme="majorHAnsi" w:hAnsiTheme="majorHAnsi" w:cstheme="majorHAnsi"/>
          <w:sz w:val="24"/>
          <w:szCs w:val="24"/>
        </w:rPr>
        <w:t xml:space="preserve">trudna sytuacja finansowa młodych ludzi może przyczynić się do wzrostu wykroczeń kryminalnych. Dlatego ważna jest prewencyjna działalność Policji w ograniczaniu tego typu zdarzeń. </w:t>
      </w:r>
    </w:p>
    <w:p w:rsidR="00AB1108" w:rsidRPr="00255FD5" w:rsidRDefault="00AB1108" w:rsidP="00255FD5">
      <w:pPr>
        <w:spacing w:line="360" w:lineRule="auto"/>
        <w:jc w:val="both"/>
        <w:rPr>
          <w:rFonts w:asciiTheme="majorHAnsi" w:hAnsiTheme="majorHAnsi" w:cstheme="majorHAnsi"/>
          <w:sz w:val="24"/>
          <w:szCs w:val="24"/>
        </w:rPr>
      </w:pPr>
      <w:r w:rsidRPr="00255FD5">
        <w:rPr>
          <w:rFonts w:asciiTheme="majorHAnsi" w:hAnsiTheme="majorHAnsi" w:cstheme="majorHAnsi"/>
          <w:sz w:val="24"/>
          <w:szCs w:val="24"/>
        </w:rPr>
        <w:t>Problemem ograniczającym rozwój sportowych umiejętności dzieci i młodzieży jest brak profesjonalnego zaplecza sportowego. Służyłoby ono nie tylko do zajęć szkolnych, ale i</w:t>
      </w:r>
      <w:r w:rsidR="000B7143">
        <w:rPr>
          <w:rFonts w:asciiTheme="majorHAnsi" w:hAnsiTheme="majorHAnsi" w:cstheme="majorHAnsi"/>
          <w:sz w:val="24"/>
          <w:szCs w:val="24"/>
        </w:rPr>
        <w:t> </w:t>
      </w:r>
      <w:r w:rsidRPr="00255FD5">
        <w:rPr>
          <w:rFonts w:asciiTheme="majorHAnsi" w:hAnsiTheme="majorHAnsi" w:cstheme="majorHAnsi"/>
          <w:sz w:val="24"/>
          <w:szCs w:val="24"/>
        </w:rPr>
        <w:t>do</w:t>
      </w:r>
      <w:r w:rsidR="000B7143">
        <w:rPr>
          <w:rFonts w:asciiTheme="majorHAnsi" w:hAnsiTheme="majorHAnsi" w:cstheme="majorHAnsi"/>
          <w:sz w:val="24"/>
          <w:szCs w:val="24"/>
        </w:rPr>
        <w:t> </w:t>
      </w:r>
      <w:r w:rsidRPr="00255FD5">
        <w:rPr>
          <w:rFonts w:asciiTheme="majorHAnsi" w:hAnsiTheme="majorHAnsi" w:cstheme="majorHAnsi"/>
          <w:sz w:val="24"/>
          <w:szCs w:val="24"/>
        </w:rPr>
        <w:t>organizowania pozalekcyjnych zajęć sportowo – rekreacyjnych.</w:t>
      </w:r>
    </w:p>
    <w:p w:rsidR="00AB1108" w:rsidRPr="00255FD5" w:rsidRDefault="00AB1108" w:rsidP="00255FD5">
      <w:pPr>
        <w:spacing w:line="360" w:lineRule="auto"/>
        <w:jc w:val="both"/>
        <w:rPr>
          <w:rFonts w:asciiTheme="majorHAnsi" w:hAnsiTheme="majorHAnsi" w:cstheme="majorHAnsi"/>
          <w:sz w:val="24"/>
          <w:szCs w:val="24"/>
        </w:rPr>
      </w:pPr>
      <w:r w:rsidRPr="00255FD5">
        <w:rPr>
          <w:rFonts w:asciiTheme="majorHAnsi" w:hAnsiTheme="majorHAnsi" w:cstheme="majorHAnsi"/>
          <w:sz w:val="24"/>
          <w:szCs w:val="24"/>
        </w:rPr>
        <w:t xml:space="preserve">Wyzwaniem stojącym przed urzędnikami samorządowymi będzie dostosowywanie działalności urzędów do nowych zasad funkcjonowania oraz kreowania pozytywnego wizerunku swojej Gminy. </w:t>
      </w:r>
      <w:r w:rsidR="00314FAD" w:rsidRPr="00255FD5">
        <w:rPr>
          <w:rFonts w:asciiTheme="majorHAnsi" w:hAnsiTheme="majorHAnsi" w:cstheme="majorHAnsi"/>
          <w:sz w:val="24"/>
          <w:szCs w:val="24"/>
        </w:rPr>
        <w:t>Brak tych działań może powodować małe</w:t>
      </w:r>
      <w:r w:rsidRPr="00255FD5">
        <w:rPr>
          <w:rFonts w:asciiTheme="majorHAnsi" w:hAnsiTheme="majorHAnsi" w:cstheme="majorHAnsi"/>
          <w:sz w:val="24"/>
          <w:szCs w:val="24"/>
        </w:rPr>
        <w:t xml:space="preserve"> zainteresowania potencjalnych inwestorów tym terenem.</w:t>
      </w:r>
    </w:p>
    <w:p w:rsidR="00AB1108" w:rsidRPr="00255FD5" w:rsidRDefault="00AB1108" w:rsidP="00255FD5">
      <w:pPr>
        <w:spacing w:line="360" w:lineRule="auto"/>
        <w:jc w:val="both"/>
        <w:rPr>
          <w:rFonts w:asciiTheme="majorHAnsi" w:hAnsiTheme="majorHAnsi" w:cstheme="majorHAnsi"/>
          <w:sz w:val="24"/>
          <w:szCs w:val="24"/>
        </w:rPr>
      </w:pPr>
      <w:r w:rsidRPr="00255FD5">
        <w:rPr>
          <w:rFonts w:asciiTheme="majorHAnsi" w:hAnsiTheme="majorHAnsi" w:cstheme="majorHAnsi"/>
          <w:sz w:val="24"/>
          <w:szCs w:val="24"/>
        </w:rPr>
        <w:t xml:space="preserve">Gmina Dzierzążnia powinna </w:t>
      </w:r>
      <w:r w:rsidR="00314FAD" w:rsidRPr="00255FD5">
        <w:rPr>
          <w:rFonts w:asciiTheme="majorHAnsi" w:hAnsiTheme="majorHAnsi" w:cstheme="majorHAnsi"/>
          <w:sz w:val="24"/>
          <w:szCs w:val="24"/>
        </w:rPr>
        <w:t>s</w:t>
      </w:r>
      <w:r w:rsidRPr="00255FD5">
        <w:rPr>
          <w:rFonts w:asciiTheme="majorHAnsi" w:hAnsiTheme="majorHAnsi" w:cstheme="majorHAnsi"/>
          <w:sz w:val="24"/>
          <w:szCs w:val="24"/>
        </w:rPr>
        <w:t xml:space="preserve">zczególny nacisk kładzie na inwestycje infrastrukturalne, które przyczynią się do wzrostu konkurencyjności terenu – przede wszystkim przebudowa </w:t>
      </w:r>
      <w:r w:rsidRPr="00255FD5">
        <w:rPr>
          <w:rFonts w:asciiTheme="majorHAnsi" w:hAnsiTheme="majorHAnsi" w:cstheme="majorHAnsi"/>
          <w:sz w:val="24"/>
          <w:szCs w:val="24"/>
        </w:rPr>
        <w:lastRenderedPageBreak/>
        <w:t>i</w:t>
      </w:r>
      <w:r w:rsidR="00BB3455">
        <w:rPr>
          <w:rFonts w:asciiTheme="majorHAnsi" w:hAnsiTheme="majorHAnsi" w:cstheme="majorHAnsi"/>
          <w:sz w:val="24"/>
          <w:szCs w:val="24"/>
        </w:rPr>
        <w:t> </w:t>
      </w:r>
      <w:r w:rsidRPr="00255FD5">
        <w:rPr>
          <w:rFonts w:asciiTheme="majorHAnsi" w:hAnsiTheme="majorHAnsi" w:cstheme="majorHAnsi"/>
          <w:sz w:val="24"/>
          <w:szCs w:val="24"/>
        </w:rPr>
        <w:t xml:space="preserve">modernizacja sieci drogowej, jak i tych związanych z ochroną środowiska. Budowa sieci kanalizacyjnej, </w:t>
      </w:r>
      <w:r w:rsidR="00033F46" w:rsidRPr="00255FD5">
        <w:rPr>
          <w:rFonts w:asciiTheme="majorHAnsi" w:hAnsiTheme="majorHAnsi" w:cstheme="majorHAnsi"/>
          <w:sz w:val="24"/>
          <w:szCs w:val="24"/>
        </w:rPr>
        <w:t>recyklingiem</w:t>
      </w:r>
      <w:r w:rsidRPr="00255FD5">
        <w:rPr>
          <w:rFonts w:asciiTheme="majorHAnsi" w:hAnsiTheme="majorHAnsi" w:cstheme="majorHAnsi"/>
          <w:sz w:val="24"/>
          <w:szCs w:val="24"/>
        </w:rPr>
        <w:t xml:space="preserve"> surowców wtórnych oraz zagospodarowaniem odpadów gospodarczych.</w:t>
      </w:r>
    </w:p>
    <w:p w:rsidR="00AB1108" w:rsidRPr="00255FD5" w:rsidRDefault="00AB1108" w:rsidP="00255FD5">
      <w:pPr>
        <w:spacing w:line="360" w:lineRule="auto"/>
        <w:jc w:val="both"/>
        <w:rPr>
          <w:rFonts w:asciiTheme="majorHAnsi" w:hAnsiTheme="majorHAnsi" w:cstheme="majorHAnsi"/>
          <w:sz w:val="24"/>
          <w:szCs w:val="24"/>
        </w:rPr>
      </w:pPr>
      <w:r w:rsidRPr="00255FD5">
        <w:rPr>
          <w:rFonts w:asciiTheme="majorHAnsi" w:hAnsiTheme="majorHAnsi" w:cstheme="majorHAnsi"/>
          <w:sz w:val="24"/>
          <w:szCs w:val="24"/>
        </w:rPr>
        <w:t xml:space="preserve">Poprawiając warunki bytowe mieszkańców nie należy zapomnieć o wyglądzie krajobrazu, którego wygląd naturalny powinien być zachowany. </w:t>
      </w:r>
    </w:p>
    <w:p w:rsidR="00AB1108" w:rsidRPr="00255FD5" w:rsidRDefault="00AB1108" w:rsidP="00255FD5">
      <w:pPr>
        <w:spacing w:line="360" w:lineRule="auto"/>
        <w:jc w:val="both"/>
        <w:rPr>
          <w:rFonts w:asciiTheme="majorHAnsi" w:hAnsiTheme="majorHAnsi" w:cstheme="majorHAnsi"/>
          <w:sz w:val="24"/>
          <w:szCs w:val="24"/>
        </w:rPr>
      </w:pPr>
      <w:r w:rsidRPr="00255FD5">
        <w:rPr>
          <w:rFonts w:asciiTheme="majorHAnsi" w:hAnsiTheme="majorHAnsi" w:cstheme="majorHAnsi"/>
          <w:sz w:val="24"/>
          <w:szCs w:val="24"/>
        </w:rPr>
        <w:t xml:space="preserve">Likwidacja granicy zachodniej i otwarcie rynków Wspólnoty stawia przed polskim rolnictwem szanse pozyskania nowych konsumentów dla swoich produktów pod warunkiem, że żywność będzie spełniała odpowiednie wymogi. </w:t>
      </w:r>
    </w:p>
    <w:p w:rsidR="00AB1108" w:rsidRPr="00255FD5" w:rsidRDefault="00AB1108" w:rsidP="00255FD5">
      <w:pPr>
        <w:spacing w:line="360" w:lineRule="auto"/>
        <w:jc w:val="both"/>
        <w:rPr>
          <w:rFonts w:asciiTheme="majorHAnsi" w:hAnsiTheme="majorHAnsi" w:cstheme="majorHAnsi"/>
          <w:sz w:val="24"/>
          <w:szCs w:val="24"/>
        </w:rPr>
      </w:pPr>
      <w:r w:rsidRPr="00255FD5">
        <w:rPr>
          <w:rFonts w:asciiTheme="majorHAnsi" w:hAnsiTheme="majorHAnsi" w:cstheme="majorHAnsi"/>
          <w:sz w:val="24"/>
          <w:szCs w:val="24"/>
        </w:rPr>
        <w:t xml:space="preserve">Spełnienie tych wymogów przez rolników związane jest z wykonaniem koniecznych inwestycji </w:t>
      </w:r>
      <w:r w:rsidR="00314FAD" w:rsidRPr="00255FD5">
        <w:rPr>
          <w:rFonts w:asciiTheme="majorHAnsi" w:hAnsiTheme="majorHAnsi" w:cstheme="majorHAnsi"/>
          <w:sz w:val="24"/>
          <w:szCs w:val="24"/>
        </w:rPr>
        <w:t>dostosowujących</w:t>
      </w:r>
      <w:r w:rsidRPr="00255FD5">
        <w:rPr>
          <w:rFonts w:asciiTheme="majorHAnsi" w:hAnsiTheme="majorHAnsi" w:cstheme="majorHAnsi"/>
          <w:sz w:val="24"/>
          <w:szCs w:val="24"/>
        </w:rPr>
        <w:t xml:space="preserve"> gospodarstwa do wymogów UE, prace te wiążą się z znacznymi nakładami finansowymi. Brak środków finansowych, nieumiejętność i niechęć korzystania z sektorowych programów operacyjnych może realnie wykluczać poszczególne gospodarstwa z produkcji artykułów żywnościowych. Alternatywą dla tych gospodarstw jest agroturystyka </w:t>
      </w:r>
      <w:r w:rsidR="00314FAD" w:rsidRPr="00255FD5">
        <w:rPr>
          <w:rFonts w:asciiTheme="majorHAnsi" w:hAnsiTheme="majorHAnsi" w:cstheme="majorHAnsi"/>
          <w:sz w:val="24"/>
          <w:szCs w:val="24"/>
        </w:rPr>
        <w:t>weekendowa</w:t>
      </w:r>
      <w:r w:rsidRPr="00255FD5">
        <w:rPr>
          <w:rFonts w:asciiTheme="majorHAnsi" w:hAnsiTheme="majorHAnsi" w:cstheme="majorHAnsi"/>
          <w:sz w:val="24"/>
          <w:szCs w:val="24"/>
        </w:rPr>
        <w:t>, która może być dodatkowym źródłem dochodu.</w:t>
      </w:r>
    </w:p>
    <w:sectPr w:rsidR="00AB1108" w:rsidRPr="00255FD5" w:rsidSect="00E633CB">
      <w:headerReference w:type="even" r:id="rId10"/>
      <w:footerReference w:type="even" r:id="rId11"/>
      <w:footerReference w:type="default" r:id="rId12"/>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029" w:rsidRDefault="00DC4029" w:rsidP="00862BDB">
      <w:pPr>
        <w:spacing w:after="0" w:line="240" w:lineRule="auto"/>
      </w:pPr>
      <w:r>
        <w:separator/>
      </w:r>
    </w:p>
  </w:endnote>
  <w:endnote w:type="continuationSeparator" w:id="0">
    <w:p w:rsidR="00DC4029" w:rsidRDefault="00DC4029" w:rsidP="0086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tique Olive">
    <w:altName w:val="Trebuchet MS"/>
    <w:charset w:val="EE"/>
    <w:family w:val="swiss"/>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590194"/>
      <w:docPartObj>
        <w:docPartGallery w:val="Page Numbers (Bottom of Page)"/>
        <w:docPartUnique/>
      </w:docPartObj>
    </w:sdtPr>
    <w:sdtEndPr/>
    <w:sdtContent>
      <w:sdt>
        <w:sdtPr>
          <w:id w:val="-982304022"/>
          <w:docPartObj>
            <w:docPartGallery w:val="Page Numbers (Top of Page)"/>
            <w:docPartUnique/>
          </w:docPartObj>
        </w:sdtPr>
        <w:sdtEndPr/>
        <w:sdtContent>
          <w:p w:rsidR="00DC4029" w:rsidRDefault="00DC4029" w:rsidP="00255FD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41</w:t>
            </w:r>
            <w:r>
              <w:rPr>
                <w:b/>
                <w:bCs/>
                <w:sz w:val="24"/>
                <w:szCs w:val="24"/>
              </w:rPr>
              <w:fldChar w:fldCharType="end"/>
            </w:r>
          </w:p>
        </w:sdtContent>
      </w:sdt>
    </w:sdtContent>
  </w:sdt>
  <w:p w:rsidR="00DC4029" w:rsidRDefault="00DC40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633014"/>
      <w:docPartObj>
        <w:docPartGallery w:val="Page Numbers (Bottom of Page)"/>
        <w:docPartUnique/>
      </w:docPartObj>
    </w:sdtPr>
    <w:sdtEndPr/>
    <w:sdtContent>
      <w:sdt>
        <w:sdtPr>
          <w:id w:val="1062988573"/>
          <w:docPartObj>
            <w:docPartGallery w:val="Page Numbers (Top of Page)"/>
            <w:docPartUnique/>
          </w:docPartObj>
        </w:sdtPr>
        <w:sdtEndPr/>
        <w:sdtContent>
          <w:p w:rsidR="00DC4029" w:rsidRDefault="00DC4029" w:rsidP="00255FD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41</w:t>
            </w:r>
            <w:r>
              <w:rPr>
                <w:b/>
                <w:bCs/>
                <w:sz w:val="24"/>
                <w:szCs w:val="24"/>
              </w:rPr>
              <w:fldChar w:fldCharType="end"/>
            </w:r>
          </w:p>
        </w:sdtContent>
      </w:sdt>
    </w:sdtContent>
  </w:sdt>
  <w:p w:rsidR="00DC4029" w:rsidRDefault="00DC40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029" w:rsidRDefault="00DC4029" w:rsidP="00862BDB">
      <w:pPr>
        <w:spacing w:after="0" w:line="240" w:lineRule="auto"/>
      </w:pPr>
      <w:r>
        <w:separator/>
      </w:r>
    </w:p>
  </w:footnote>
  <w:footnote w:type="continuationSeparator" w:id="0">
    <w:p w:rsidR="00DC4029" w:rsidRDefault="00DC4029" w:rsidP="0086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29" w:rsidRDefault="00DC4029" w:rsidP="000923E0">
    <w:pPr>
      <w:jc w:val="right"/>
    </w:pPr>
    <w:r>
      <w:rPr>
        <w:rFonts w:ascii="Calibri" w:hAnsi="Calibri" w:cs="Calibri"/>
        <w:i/>
        <w:iCs/>
        <w:color w:val="000000"/>
        <w:sz w:val="18"/>
        <w:szCs w:val="18"/>
        <w:lang w:val="en-US"/>
      </w:rPr>
      <w:t>RAPORT O STANIE GMINY DZIERZĄŻNIA ZA ROK 2018</w:t>
    </w:r>
  </w:p>
  <w:p w:rsidR="00DC4029" w:rsidRDefault="00DC40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2" w:hAnsi="Wingdings 2" w:cs="OpenSymbol"/>
      </w:rPr>
    </w:lvl>
  </w:abstractNum>
  <w:abstractNum w:abstractNumId="2" w15:restartNumberingAfterBreak="0">
    <w:nsid w:val="0000000A"/>
    <w:multiLevelType w:val="singleLevel"/>
    <w:tmpl w:val="0000000A"/>
    <w:name w:val="WW8Num11"/>
    <w:lvl w:ilvl="0">
      <w:start w:val="2"/>
      <w:numFmt w:val="decimal"/>
      <w:lvlText w:val="%1."/>
      <w:lvlJc w:val="left"/>
      <w:pPr>
        <w:tabs>
          <w:tab w:val="num" w:pos="924"/>
        </w:tabs>
        <w:ind w:left="924" w:hanging="567"/>
      </w:pPr>
    </w:lvl>
  </w:abstractNum>
  <w:abstractNum w:abstractNumId="3" w15:restartNumberingAfterBreak="0">
    <w:nsid w:val="00000012"/>
    <w:multiLevelType w:val="multilevel"/>
    <w:tmpl w:val="00000012"/>
    <w:name w:val="WW8Num19"/>
    <w:lvl w:ilvl="0">
      <w:start w:val="1"/>
      <w:numFmt w:val="bullet"/>
      <w:lvlText w:val="•"/>
      <w:lvlJc w:val="left"/>
      <w:pPr>
        <w:tabs>
          <w:tab w:val="num" w:pos="0"/>
        </w:tabs>
        <w:ind w:left="360" w:hanging="360"/>
      </w:pPr>
      <w:rPr>
        <w:rFonts w:ascii="Times New Roman" w:hAnsi="Times New Roman"/>
        <w:color w:val="aut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353" w:hanging="360"/>
      </w:pPr>
      <w:rPr>
        <w:rFonts w:ascii="Times New Roman" w:hAnsi="Times New Roman"/>
        <w:color w:val="auto"/>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17"/>
    <w:multiLevelType w:val="multilevel"/>
    <w:tmpl w:val="00000017"/>
    <w:name w:val="WW8Num24"/>
    <w:lvl w:ilvl="0">
      <w:start w:val="1"/>
      <w:numFmt w:val="decimal"/>
      <w:lvlText w:val="%1."/>
      <w:lvlJc w:val="left"/>
      <w:pPr>
        <w:tabs>
          <w:tab w:val="num" w:pos="720"/>
        </w:tabs>
        <w:ind w:left="720" w:hanging="360"/>
      </w:pPr>
    </w:lvl>
    <w:lvl w:ilvl="1">
      <w:start w:val="1"/>
      <w:numFmt w:val="bullet"/>
      <w:lvlText w:val=""/>
      <w:lvlJc w:val="left"/>
      <w:pPr>
        <w:tabs>
          <w:tab w:val="num" w:pos="113"/>
        </w:tabs>
        <w:ind w:left="113" w:hanging="113"/>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E32338"/>
    <w:multiLevelType w:val="hybridMultilevel"/>
    <w:tmpl w:val="A5A88AFC"/>
    <w:name w:val="WW8Num25223"/>
    <w:lvl w:ilvl="0" w:tplc="25A6C036">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10A05C7"/>
    <w:multiLevelType w:val="hybridMultilevel"/>
    <w:tmpl w:val="A012775C"/>
    <w:lvl w:ilvl="0" w:tplc="04150001">
      <w:start w:val="1"/>
      <w:numFmt w:val="bullet"/>
      <w:lvlText w:val=""/>
      <w:lvlJc w:val="left"/>
      <w:pPr>
        <w:tabs>
          <w:tab w:val="num" w:pos="1065"/>
        </w:tabs>
        <w:ind w:left="1065" w:hanging="360"/>
      </w:pPr>
      <w:rPr>
        <w:rFonts w:ascii="Symbol" w:hAnsi="Symbol" w:hint="default"/>
      </w:rPr>
    </w:lvl>
    <w:lvl w:ilvl="1" w:tplc="854E9834">
      <w:start w:val="1"/>
      <w:numFmt w:val="bullet"/>
      <w:lvlText w:val=""/>
      <w:lvlJc w:val="left"/>
      <w:pPr>
        <w:tabs>
          <w:tab w:val="num" w:pos="1785"/>
        </w:tabs>
        <w:ind w:left="1785" w:hanging="360"/>
      </w:pPr>
      <w:rPr>
        <w:rFonts w:ascii="Symbol" w:hAnsi="Symbol" w:hint="default"/>
        <w:color w:val="auto"/>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7" w15:restartNumberingAfterBreak="0">
    <w:nsid w:val="05320A97"/>
    <w:multiLevelType w:val="hybridMultilevel"/>
    <w:tmpl w:val="D7F0C9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6761469"/>
    <w:multiLevelType w:val="hybridMultilevel"/>
    <w:tmpl w:val="66DA18F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0BFE5031"/>
    <w:multiLevelType w:val="hybridMultilevel"/>
    <w:tmpl w:val="7732316C"/>
    <w:lvl w:ilvl="0" w:tplc="63984B1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C6491"/>
    <w:multiLevelType w:val="hybridMultilevel"/>
    <w:tmpl w:val="C26AE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0D54F4"/>
    <w:multiLevelType w:val="hybridMultilevel"/>
    <w:tmpl w:val="A3EE8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57DEF"/>
    <w:multiLevelType w:val="hybridMultilevel"/>
    <w:tmpl w:val="AF086EBC"/>
    <w:lvl w:ilvl="0" w:tplc="530ECECA">
      <w:start w:val="2"/>
      <w:numFmt w:val="bullet"/>
      <w:lvlText w:val="-"/>
      <w:lvlJc w:val="left"/>
      <w:pPr>
        <w:tabs>
          <w:tab w:val="num" w:pos="1020"/>
        </w:tabs>
        <w:ind w:left="1020" w:hanging="360"/>
      </w:pPr>
      <w:rPr>
        <w:rFonts w:ascii="Times New Roman" w:eastAsia="Times New Roman" w:hAnsi="Times New Roman" w:cs="Times New Roman" w:hint="default"/>
        <w:b/>
      </w:rPr>
    </w:lvl>
    <w:lvl w:ilvl="1" w:tplc="04150003" w:tentative="1">
      <w:start w:val="1"/>
      <w:numFmt w:val="bullet"/>
      <w:lvlText w:val="o"/>
      <w:lvlJc w:val="left"/>
      <w:pPr>
        <w:tabs>
          <w:tab w:val="num" w:pos="1740"/>
        </w:tabs>
        <w:ind w:left="1740" w:hanging="360"/>
      </w:pPr>
      <w:rPr>
        <w:rFonts w:ascii="Courier New" w:hAnsi="Courier New" w:hint="default"/>
      </w:rPr>
    </w:lvl>
    <w:lvl w:ilvl="2" w:tplc="04150005" w:tentative="1">
      <w:start w:val="1"/>
      <w:numFmt w:val="bullet"/>
      <w:lvlText w:val=""/>
      <w:lvlJc w:val="left"/>
      <w:pPr>
        <w:tabs>
          <w:tab w:val="num" w:pos="2460"/>
        </w:tabs>
        <w:ind w:left="2460" w:hanging="360"/>
      </w:pPr>
      <w:rPr>
        <w:rFonts w:ascii="Wingdings" w:hAnsi="Wingdings" w:hint="default"/>
      </w:rPr>
    </w:lvl>
    <w:lvl w:ilvl="3" w:tplc="04150001" w:tentative="1">
      <w:start w:val="1"/>
      <w:numFmt w:val="bullet"/>
      <w:lvlText w:val=""/>
      <w:lvlJc w:val="left"/>
      <w:pPr>
        <w:tabs>
          <w:tab w:val="num" w:pos="3180"/>
        </w:tabs>
        <w:ind w:left="3180" w:hanging="360"/>
      </w:pPr>
      <w:rPr>
        <w:rFonts w:ascii="Symbol" w:hAnsi="Symbol" w:hint="default"/>
      </w:rPr>
    </w:lvl>
    <w:lvl w:ilvl="4" w:tplc="04150003" w:tentative="1">
      <w:start w:val="1"/>
      <w:numFmt w:val="bullet"/>
      <w:lvlText w:val="o"/>
      <w:lvlJc w:val="left"/>
      <w:pPr>
        <w:tabs>
          <w:tab w:val="num" w:pos="3900"/>
        </w:tabs>
        <w:ind w:left="3900" w:hanging="360"/>
      </w:pPr>
      <w:rPr>
        <w:rFonts w:ascii="Courier New" w:hAnsi="Courier New" w:hint="default"/>
      </w:rPr>
    </w:lvl>
    <w:lvl w:ilvl="5" w:tplc="04150005" w:tentative="1">
      <w:start w:val="1"/>
      <w:numFmt w:val="bullet"/>
      <w:lvlText w:val=""/>
      <w:lvlJc w:val="left"/>
      <w:pPr>
        <w:tabs>
          <w:tab w:val="num" w:pos="4620"/>
        </w:tabs>
        <w:ind w:left="4620" w:hanging="360"/>
      </w:pPr>
      <w:rPr>
        <w:rFonts w:ascii="Wingdings" w:hAnsi="Wingdings" w:hint="default"/>
      </w:rPr>
    </w:lvl>
    <w:lvl w:ilvl="6" w:tplc="04150001" w:tentative="1">
      <w:start w:val="1"/>
      <w:numFmt w:val="bullet"/>
      <w:lvlText w:val=""/>
      <w:lvlJc w:val="left"/>
      <w:pPr>
        <w:tabs>
          <w:tab w:val="num" w:pos="5340"/>
        </w:tabs>
        <w:ind w:left="5340" w:hanging="360"/>
      </w:pPr>
      <w:rPr>
        <w:rFonts w:ascii="Symbol" w:hAnsi="Symbol" w:hint="default"/>
      </w:rPr>
    </w:lvl>
    <w:lvl w:ilvl="7" w:tplc="04150003" w:tentative="1">
      <w:start w:val="1"/>
      <w:numFmt w:val="bullet"/>
      <w:lvlText w:val="o"/>
      <w:lvlJc w:val="left"/>
      <w:pPr>
        <w:tabs>
          <w:tab w:val="num" w:pos="6060"/>
        </w:tabs>
        <w:ind w:left="6060" w:hanging="360"/>
      </w:pPr>
      <w:rPr>
        <w:rFonts w:ascii="Courier New" w:hAnsi="Courier New" w:hint="default"/>
      </w:rPr>
    </w:lvl>
    <w:lvl w:ilvl="8" w:tplc="041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16F55F38"/>
    <w:multiLevelType w:val="hybridMultilevel"/>
    <w:tmpl w:val="88628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8B6F64"/>
    <w:multiLevelType w:val="multilevel"/>
    <w:tmpl w:val="99B405B2"/>
    <w:lvl w:ilvl="0">
      <w:start w:val="1"/>
      <w:numFmt w:val="upperRoman"/>
      <w:lvlText w:val="%1."/>
      <w:lvlJc w:val="left"/>
      <w:pPr>
        <w:ind w:left="2332" w:hanging="720"/>
      </w:pPr>
    </w:lvl>
    <w:lvl w:ilvl="1">
      <w:start w:val="2"/>
      <w:numFmt w:val="decimal"/>
      <w:isLgl/>
      <w:lvlText w:val="%1.%2."/>
      <w:lvlJc w:val="left"/>
      <w:pPr>
        <w:ind w:left="1972" w:hanging="360"/>
      </w:pPr>
    </w:lvl>
    <w:lvl w:ilvl="2">
      <w:start w:val="1"/>
      <w:numFmt w:val="decimal"/>
      <w:isLgl/>
      <w:lvlText w:val="%1.%2.%3."/>
      <w:lvlJc w:val="left"/>
      <w:pPr>
        <w:ind w:left="2332" w:hanging="720"/>
      </w:pPr>
    </w:lvl>
    <w:lvl w:ilvl="3">
      <w:start w:val="1"/>
      <w:numFmt w:val="decimal"/>
      <w:isLgl/>
      <w:lvlText w:val="%1.%2.%3.%4."/>
      <w:lvlJc w:val="left"/>
      <w:pPr>
        <w:ind w:left="2332" w:hanging="720"/>
      </w:pPr>
    </w:lvl>
    <w:lvl w:ilvl="4">
      <w:start w:val="1"/>
      <w:numFmt w:val="decimal"/>
      <w:isLgl/>
      <w:lvlText w:val="%1.%2.%3.%4.%5."/>
      <w:lvlJc w:val="left"/>
      <w:pPr>
        <w:ind w:left="2692" w:hanging="1080"/>
      </w:pPr>
    </w:lvl>
    <w:lvl w:ilvl="5">
      <w:start w:val="1"/>
      <w:numFmt w:val="decimal"/>
      <w:isLgl/>
      <w:lvlText w:val="%1.%2.%3.%4.%5.%6."/>
      <w:lvlJc w:val="left"/>
      <w:pPr>
        <w:ind w:left="2692" w:hanging="1080"/>
      </w:pPr>
    </w:lvl>
    <w:lvl w:ilvl="6">
      <w:start w:val="1"/>
      <w:numFmt w:val="decimal"/>
      <w:isLgl/>
      <w:lvlText w:val="%1.%2.%3.%4.%5.%6.%7."/>
      <w:lvlJc w:val="left"/>
      <w:pPr>
        <w:ind w:left="3052" w:hanging="1440"/>
      </w:pPr>
    </w:lvl>
    <w:lvl w:ilvl="7">
      <w:start w:val="1"/>
      <w:numFmt w:val="decimal"/>
      <w:isLgl/>
      <w:lvlText w:val="%1.%2.%3.%4.%5.%6.%7.%8."/>
      <w:lvlJc w:val="left"/>
      <w:pPr>
        <w:ind w:left="3052" w:hanging="1440"/>
      </w:pPr>
    </w:lvl>
    <w:lvl w:ilvl="8">
      <w:start w:val="1"/>
      <w:numFmt w:val="decimal"/>
      <w:isLgl/>
      <w:lvlText w:val="%1.%2.%3.%4.%5.%6.%7.%8.%9."/>
      <w:lvlJc w:val="left"/>
      <w:pPr>
        <w:ind w:left="3412" w:hanging="1800"/>
      </w:pPr>
    </w:lvl>
  </w:abstractNum>
  <w:abstractNum w:abstractNumId="15" w15:restartNumberingAfterBreak="0">
    <w:nsid w:val="19CB47EA"/>
    <w:multiLevelType w:val="hybridMultilevel"/>
    <w:tmpl w:val="F24AB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085691"/>
    <w:multiLevelType w:val="hybridMultilevel"/>
    <w:tmpl w:val="05588516"/>
    <w:lvl w:ilvl="0" w:tplc="04150011">
      <w:start w:val="1"/>
      <w:numFmt w:val="decimal"/>
      <w:lvlText w:val="%1)"/>
      <w:lvlJc w:val="left"/>
      <w:pPr>
        <w:ind w:left="720" w:hanging="360"/>
      </w:pPr>
      <w:rPr>
        <w:rFonts w:cs="Times New Roman"/>
        <w:b w:val="0"/>
      </w:rPr>
    </w:lvl>
    <w:lvl w:ilvl="1" w:tplc="B93CAC16">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0EF320A"/>
    <w:multiLevelType w:val="hybridMultilevel"/>
    <w:tmpl w:val="AD4002E6"/>
    <w:lvl w:ilvl="0" w:tplc="E9168A7E">
      <w:start w:val="1"/>
      <w:numFmt w:val="bullet"/>
      <w:lvlText w:val=""/>
      <w:lvlJc w:val="left"/>
      <w:pPr>
        <w:ind w:left="786" w:hanging="360"/>
      </w:pPr>
      <w:rPr>
        <w:rFonts w:ascii="Symbol" w:hAnsi="Symbol" w:hint="default"/>
      </w:rPr>
    </w:lvl>
    <w:lvl w:ilvl="1" w:tplc="04150003" w:tentative="1">
      <w:start w:val="1"/>
      <w:numFmt w:val="bullet"/>
      <w:lvlText w:val="o"/>
      <w:lvlJc w:val="left"/>
      <w:pPr>
        <w:ind w:left="1674" w:hanging="360"/>
      </w:pPr>
      <w:rPr>
        <w:rFonts w:ascii="Courier New" w:hAnsi="Courier New" w:cs="Courier New" w:hint="default"/>
      </w:rPr>
    </w:lvl>
    <w:lvl w:ilvl="2" w:tplc="04150005" w:tentative="1">
      <w:start w:val="1"/>
      <w:numFmt w:val="bullet"/>
      <w:lvlText w:val=""/>
      <w:lvlJc w:val="left"/>
      <w:pPr>
        <w:ind w:left="2394" w:hanging="360"/>
      </w:pPr>
      <w:rPr>
        <w:rFonts w:ascii="Wingdings" w:hAnsi="Wingdings" w:hint="default"/>
      </w:rPr>
    </w:lvl>
    <w:lvl w:ilvl="3" w:tplc="04150001" w:tentative="1">
      <w:start w:val="1"/>
      <w:numFmt w:val="bullet"/>
      <w:lvlText w:val=""/>
      <w:lvlJc w:val="left"/>
      <w:pPr>
        <w:ind w:left="3114" w:hanging="360"/>
      </w:pPr>
      <w:rPr>
        <w:rFonts w:ascii="Symbol" w:hAnsi="Symbol" w:hint="default"/>
      </w:rPr>
    </w:lvl>
    <w:lvl w:ilvl="4" w:tplc="04150003" w:tentative="1">
      <w:start w:val="1"/>
      <w:numFmt w:val="bullet"/>
      <w:lvlText w:val="o"/>
      <w:lvlJc w:val="left"/>
      <w:pPr>
        <w:ind w:left="3834" w:hanging="360"/>
      </w:pPr>
      <w:rPr>
        <w:rFonts w:ascii="Courier New" w:hAnsi="Courier New" w:cs="Courier New" w:hint="default"/>
      </w:rPr>
    </w:lvl>
    <w:lvl w:ilvl="5" w:tplc="04150005" w:tentative="1">
      <w:start w:val="1"/>
      <w:numFmt w:val="bullet"/>
      <w:lvlText w:val=""/>
      <w:lvlJc w:val="left"/>
      <w:pPr>
        <w:ind w:left="4554" w:hanging="360"/>
      </w:pPr>
      <w:rPr>
        <w:rFonts w:ascii="Wingdings" w:hAnsi="Wingdings" w:hint="default"/>
      </w:rPr>
    </w:lvl>
    <w:lvl w:ilvl="6" w:tplc="04150001" w:tentative="1">
      <w:start w:val="1"/>
      <w:numFmt w:val="bullet"/>
      <w:lvlText w:val=""/>
      <w:lvlJc w:val="left"/>
      <w:pPr>
        <w:ind w:left="5274" w:hanging="360"/>
      </w:pPr>
      <w:rPr>
        <w:rFonts w:ascii="Symbol" w:hAnsi="Symbol" w:hint="default"/>
      </w:rPr>
    </w:lvl>
    <w:lvl w:ilvl="7" w:tplc="04150003" w:tentative="1">
      <w:start w:val="1"/>
      <w:numFmt w:val="bullet"/>
      <w:lvlText w:val="o"/>
      <w:lvlJc w:val="left"/>
      <w:pPr>
        <w:ind w:left="5994" w:hanging="360"/>
      </w:pPr>
      <w:rPr>
        <w:rFonts w:ascii="Courier New" w:hAnsi="Courier New" w:cs="Courier New" w:hint="default"/>
      </w:rPr>
    </w:lvl>
    <w:lvl w:ilvl="8" w:tplc="04150005" w:tentative="1">
      <w:start w:val="1"/>
      <w:numFmt w:val="bullet"/>
      <w:lvlText w:val=""/>
      <w:lvlJc w:val="left"/>
      <w:pPr>
        <w:ind w:left="6714" w:hanging="360"/>
      </w:pPr>
      <w:rPr>
        <w:rFonts w:ascii="Wingdings" w:hAnsi="Wingdings" w:hint="default"/>
      </w:rPr>
    </w:lvl>
  </w:abstractNum>
  <w:abstractNum w:abstractNumId="18" w15:restartNumberingAfterBreak="0">
    <w:nsid w:val="23B47125"/>
    <w:multiLevelType w:val="hybridMultilevel"/>
    <w:tmpl w:val="919A391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9" w15:restartNumberingAfterBreak="0">
    <w:nsid w:val="27674E01"/>
    <w:multiLevelType w:val="hybridMultilevel"/>
    <w:tmpl w:val="6FF2007C"/>
    <w:lvl w:ilvl="0" w:tplc="DA2661C2">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1723E5"/>
    <w:multiLevelType w:val="hybridMultilevel"/>
    <w:tmpl w:val="65781856"/>
    <w:lvl w:ilvl="0" w:tplc="04150001">
      <w:start w:val="1"/>
      <w:numFmt w:val="bullet"/>
      <w:lvlText w:val=""/>
      <w:lvlJc w:val="left"/>
      <w:pPr>
        <w:ind w:left="720" w:hanging="360"/>
      </w:pPr>
      <w:rPr>
        <w:rFonts w:ascii="Symbol" w:hAnsi="Symbol" w:hint="default"/>
        <w:b w:val="0"/>
      </w:rPr>
    </w:lvl>
    <w:lvl w:ilvl="1" w:tplc="B93CAC16">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9391975"/>
    <w:multiLevelType w:val="multilevel"/>
    <w:tmpl w:val="53F2C6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60B7094"/>
    <w:multiLevelType w:val="hybridMultilevel"/>
    <w:tmpl w:val="5CEC485C"/>
    <w:lvl w:ilvl="0" w:tplc="22289FA0">
      <w:numFmt w:val="bullet"/>
      <w:pStyle w:val="Nagwek1"/>
      <w:lvlText w:val=""/>
      <w:lvlJc w:val="left"/>
      <w:pPr>
        <w:ind w:left="644" w:hanging="360"/>
      </w:pPr>
      <w:rPr>
        <w:rFonts w:ascii="Symbol" w:eastAsia="Times New Roman" w:hAnsi="Symbol"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cs="Wingdings" w:hint="default"/>
      </w:rPr>
    </w:lvl>
    <w:lvl w:ilvl="3" w:tplc="04150001">
      <w:start w:val="1"/>
      <w:numFmt w:val="bullet"/>
      <w:pStyle w:val="Nagwek4"/>
      <w:lvlText w:val=""/>
      <w:lvlJc w:val="left"/>
      <w:pPr>
        <w:ind w:left="2880" w:hanging="360"/>
      </w:pPr>
      <w:rPr>
        <w:rFonts w:ascii="Symbol" w:hAnsi="Symbol" w:cs="Symbol" w:hint="default"/>
      </w:rPr>
    </w:lvl>
    <w:lvl w:ilvl="4" w:tplc="04150003">
      <w:start w:val="1"/>
      <w:numFmt w:val="bullet"/>
      <w:pStyle w:val="Nagwek5"/>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pStyle w:val="Nagwek8"/>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423C4225"/>
    <w:multiLevelType w:val="hybridMultilevel"/>
    <w:tmpl w:val="7C7AF798"/>
    <w:lvl w:ilvl="0" w:tplc="04150001">
      <w:start w:val="1"/>
      <w:numFmt w:val="decimal"/>
      <w:lvlText w:val="%1."/>
      <w:lvlJc w:val="left"/>
      <w:pPr>
        <w:ind w:left="720" w:hanging="360"/>
      </w:pPr>
      <w:rPr>
        <w:rFonts w:cs="Times New Roman"/>
      </w:rPr>
    </w:lvl>
    <w:lvl w:ilvl="1" w:tplc="DA2661C2">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24" w15:restartNumberingAfterBreak="0">
    <w:nsid w:val="431664A0"/>
    <w:multiLevelType w:val="multilevel"/>
    <w:tmpl w:val="2C9CB75A"/>
    <w:lvl w:ilvl="0">
      <w:start w:val="3"/>
      <w:numFmt w:val="upperRoman"/>
      <w:lvlText w:val="%1."/>
      <w:lvlJc w:val="righ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547374"/>
    <w:multiLevelType w:val="hybridMultilevel"/>
    <w:tmpl w:val="08DC3A32"/>
    <w:name w:val="WW8Num1232222222222222222222222222222"/>
    <w:lvl w:ilvl="0" w:tplc="25A6C03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6" w15:restartNumberingAfterBreak="0">
    <w:nsid w:val="48F22130"/>
    <w:multiLevelType w:val="multilevel"/>
    <w:tmpl w:val="A3AEF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45" w:hanging="465"/>
      </w:pPr>
      <w:rPr>
        <w:rFonts w:cs="Times New Roman"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675BF"/>
    <w:multiLevelType w:val="hybridMultilevel"/>
    <w:tmpl w:val="7D4091A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AD2E12"/>
    <w:multiLevelType w:val="hybridMultilevel"/>
    <w:tmpl w:val="22DE1E06"/>
    <w:lvl w:ilvl="0" w:tplc="A02A10E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A6614"/>
    <w:multiLevelType w:val="multilevel"/>
    <w:tmpl w:val="D11CDB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644"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B603A97"/>
    <w:multiLevelType w:val="hybridMultilevel"/>
    <w:tmpl w:val="E59C2CD8"/>
    <w:lvl w:ilvl="0" w:tplc="854E9834">
      <w:start w:val="1"/>
      <w:numFmt w:val="bullet"/>
      <w:lvlText w:val=""/>
      <w:lvlJc w:val="left"/>
      <w:pPr>
        <w:tabs>
          <w:tab w:val="num" w:pos="540"/>
        </w:tabs>
        <w:ind w:left="540" w:hanging="360"/>
      </w:pPr>
      <w:rPr>
        <w:rFonts w:ascii="Symbol" w:hAnsi="Symbol" w:hint="default"/>
        <w:color w:val="auto"/>
      </w:rPr>
    </w:lvl>
    <w:lvl w:ilvl="1" w:tplc="04150003" w:tentative="1">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B7E4676"/>
    <w:multiLevelType w:val="hybridMultilevel"/>
    <w:tmpl w:val="D0304686"/>
    <w:lvl w:ilvl="0" w:tplc="A02A10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0B7DAD"/>
    <w:multiLevelType w:val="hybridMultilevel"/>
    <w:tmpl w:val="916C43AC"/>
    <w:lvl w:ilvl="0" w:tplc="25A6C036">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7C6274"/>
    <w:multiLevelType w:val="hybridMultilevel"/>
    <w:tmpl w:val="439AEC5C"/>
    <w:name w:val="WW8Num12322222222222222222"/>
    <w:lvl w:ilvl="0" w:tplc="25A6C0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03772B5"/>
    <w:multiLevelType w:val="hybridMultilevel"/>
    <w:tmpl w:val="C67E501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8D1926"/>
    <w:multiLevelType w:val="hybridMultilevel"/>
    <w:tmpl w:val="0688114C"/>
    <w:lvl w:ilvl="0" w:tplc="1AE4DD92">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535FC3"/>
    <w:multiLevelType w:val="hybridMultilevel"/>
    <w:tmpl w:val="FB92B8D2"/>
    <w:lvl w:ilvl="0" w:tplc="A02A10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C2B6B63"/>
    <w:multiLevelType w:val="hybridMultilevel"/>
    <w:tmpl w:val="22FC6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A608CB"/>
    <w:multiLevelType w:val="hybridMultilevel"/>
    <w:tmpl w:val="106ECE54"/>
    <w:lvl w:ilvl="0" w:tplc="F6E41920">
      <w:start w:val="1"/>
      <w:numFmt w:val="decimal"/>
      <w:lvlText w:val="%1."/>
      <w:lvlJc w:val="left"/>
      <w:pPr>
        <w:tabs>
          <w:tab w:val="num" w:pos="928"/>
        </w:tabs>
        <w:ind w:left="928" w:hanging="360"/>
      </w:pPr>
      <w:rPr>
        <w:rFonts w:cs="Times New Roman"/>
        <w:b/>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39" w15:restartNumberingAfterBreak="0">
    <w:nsid w:val="71576FD0"/>
    <w:multiLevelType w:val="hybridMultilevel"/>
    <w:tmpl w:val="B9A47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98755F"/>
    <w:multiLevelType w:val="hybridMultilevel"/>
    <w:tmpl w:val="A77A6DD6"/>
    <w:lvl w:ilvl="0" w:tplc="C0B2261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1F4B2C"/>
    <w:multiLevelType w:val="hybridMultilevel"/>
    <w:tmpl w:val="1BBEB06E"/>
    <w:lvl w:ilvl="0" w:tplc="04150017">
      <w:start w:val="1"/>
      <w:numFmt w:val="lowerLetter"/>
      <w:pStyle w:val="Standard"/>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7A2ED4"/>
    <w:multiLevelType w:val="hybridMultilevel"/>
    <w:tmpl w:val="05782256"/>
    <w:name w:val="WW8Num123222222222222222222222222222"/>
    <w:lvl w:ilvl="0" w:tplc="25A6C036">
      <w:start w:val="1"/>
      <w:numFmt w:val="bullet"/>
      <w:lvlText w:val=""/>
      <w:lvlJc w:val="left"/>
      <w:pPr>
        <w:ind w:left="720" w:hanging="360"/>
      </w:pPr>
      <w:rPr>
        <w:rFonts w:ascii="Symbol" w:hAnsi="Symbol" w:hint="default"/>
        <w:color w:val="000000"/>
        <w:sz w:val="16"/>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E043664"/>
    <w:multiLevelType w:val="hybridMultilevel"/>
    <w:tmpl w:val="B67E7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1"/>
  </w:num>
  <w:num w:numId="3">
    <w:abstractNumId w:val="11"/>
  </w:num>
  <w:num w:numId="4">
    <w:abstractNumId w:val="34"/>
  </w:num>
  <w:num w:numId="5">
    <w:abstractNumId w:val="18"/>
  </w:num>
  <w:num w:numId="6">
    <w:abstractNumId w:val="12"/>
  </w:num>
  <w:num w:numId="7">
    <w:abstractNumId w:val="0"/>
  </w:num>
  <w:num w:numId="8">
    <w:abstractNumId w:val="1"/>
  </w:num>
  <w:num w:numId="9">
    <w:abstractNumId w:val="4"/>
  </w:num>
  <w:num w:numId="10">
    <w:abstractNumId w:val="17"/>
  </w:num>
  <w:num w:numId="11">
    <w:abstractNumId w:val="25"/>
  </w:num>
  <w:num w:numId="12">
    <w:abstractNumId w:val="6"/>
  </w:num>
  <w:num w:numId="13">
    <w:abstractNumId w:val="15"/>
  </w:num>
  <w:num w:numId="14">
    <w:abstractNumId w:val="32"/>
  </w:num>
  <w:num w:numId="15">
    <w:abstractNumId w:val="19"/>
  </w:num>
  <w:num w:numId="16">
    <w:abstractNumId w:val="33"/>
  </w:num>
  <w:num w:numId="17">
    <w:abstractNumId w:val="23"/>
  </w:num>
  <w:num w:numId="18">
    <w:abstractNumId w:val="30"/>
  </w:num>
  <w:num w:numId="1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4"/>
  </w:num>
  <w:num w:numId="22">
    <w:abstractNumId w:val="40"/>
  </w:num>
  <w:num w:numId="23">
    <w:abstractNumId w:val="36"/>
  </w:num>
  <w:num w:numId="24">
    <w:abstractNumId w:val="31"/>
  </w:num>
  <w:num w:numId="25">
    <w:abstractNumId w:val="28"/>
  </w:num>
  <w:num w:numId="26">
    <w:abstractNumId w:val="10"/>
  </w:num>
  <w:num w:numId="27">
    <w:abstractNumId w:val="5"/>
  </w:num>
  <w:num w:numId="28">
    <w:abstractNumId w:val="43"/>
  </w:num>
  <w:num w:numId="29">
    <w:abstractNumId w:val="27"/>
  </w:num>
  <w:num w:numId="30">
    <w:abstractNumId w:val="38"/>
  </w:num>
  <w:num w:numId="31">
    <w:abstractNumId w:val="16"/>
  </w:num>
  <w:num w:numId="32">
    <w:abstractNumId w:val="8"/>
  </w:num>
  <w:num w:numId="33">
    <w:abstractNumId w:val="13"/>
  </w:num>
  <w:num w:numId="34">
    <w:abstractNumId w:val="26"/>
  </w:num>
  <w:num w:numId="35">
    <w:abstractNumId w:val="21"/>
  </w:num>
  <w:num w:numId="36">
    <w:abstractNumId w:val="29"/>
  </w:num>
  <w:num w:numId="37">
    <w:abstractNumId w:val="7"/>
  </w:num>
  <w:num w:numId="38">
    <w:abstractNumId w:val="37"/>
  </w:num>
  <w:num w:numId="39">
    <w:abstractNumId w:val="20"/>
  </w:num>
  <w:num w:numId="40">
    <w:abstractNumId w:val="39"/>
  </w:num>
  <w:num w:numId="41">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986"/>
    <w:rsid w:val="000029A4"/>
    <w:rsid w:val="000127C1"/>
    <w:rsid w:val="000205B3"/>
    <w:rsid w:val="00033F46"/>
    <w:rsid w:val="000613FA"/>
    <w:rsid w:val="000923E0"/>
    <w:rsid w:val="000B3078"/>
    <w:rsid w:val="000B7143"/>
    <w:rsid w:val="000C5388"/>
    <w:rsid w:val="000E0F0F"/>
    <w:rsid w:val="00130986"/>
    <w:rsid w:val="00143A99"/>
    <w:rsid w:val="0016205D"/>
    <w:rsid w:val="00162B9C"/>
    <w:rsid w:val="001843B1"/>
    <w:rsid w:val="001A5B05"/>
    <w:rsid w:val="001D3AF1"/>
    <w:rsid w:val="0022411D"/>
    <w:rsid w:val="00236A98"/>
    <w:rsid w:val="00254291"/>
    <w:rsid w:val="00255FD5"/>
    <w:rsid w:val="00275D76"/>
    <w:rsid w:val="002A091F"/>
    <w:rsid w:val="002B6EE3"/>
    <w:rsid w:val="002F667B"/>
    <w:rsid w:val="002F7837"/>
    <w:rsid w:val="003074C0"/>
    <w:rsid w:val="00314FAD"/>
    <w:rsid w:val="00340531"/>
    <w:rsid w:val="00357726"/>
    <w:rsid w:val="00366E96"/>
    <w:rsid w:val="0038138D"/>
    <w:rsid w:val="003A3983"/>
    <w:rsid w:val="003B0D19"/>
    <w:rsid w:val="003B36FA"/>
    <w:rsid w:val="003D24B4"/>
    <w:rsid w:val="003D5A33"/>
    <w:rsid w:val="00412276"/>
    <w:rsid w:val="004301D1"/>
    <w:rsid w:val="0044273B"/>
    <w:rsid w:val="004476D4"/>
    <w:rsid w:val="0045129A"/>
    <w:rsid w:val="0045275D"/>
    <w:rsid w:val="00462854"/>
    <w:rsid w:val="00496DC9"/>
    <w:rsid w:val="004D1759"/>
    <w:rsid w:val="004E1F38"/>
    <w:rsid w:val="00505115"/>
    <w:rsid w:val="005118D1"/>
    <w:rsid w:val="0052519E"/>
    <w:rsid w:val="00541377"/>
    <w:rsid w:val="00557AB3"/>
    <w:rsid w:val="00586613"/>
    <w:rsid w:val="00617825"/>
    <w:rsid w:val="0062668E"/>
    <w:rsid w:val="00636DBC"/>
    <w:rsid w:val="00650BE9"/>
    <w:rsid w:val="006A05AB"/>
    <w:rsid w:val="006C7AB7"/>
    <w:rsid w:val="006E6CCF"/>
    <w:rsid w:val="006F0D44"/>
    <w:rsid w:val="006F2CE8"/>
    <w:rsid w:val="00716ADF"/>
    <w:rsid w:val="0072364C"/>
    <w:rsid w:val="00763234"/>
    <w:rsid w:val="00770E44"/>
    <w:rsid w:val="00783B20"/>
    <w:rsid w:val="007A3BEC"/>
    <w:rsid w:val="007E1499"/>
    <w:rsid w:val="007E3112"/>
    <w:rsid w:val="008215BF"/>
    <w:rsid w:val="0083163C"/>
    <w:rsid w:val="008378C8"/>
    <w:rsid w:val="00847510"/>
    <w:rsid w:val="00862BDB"/>
    <w:rsid w:val="00873048"/>
    <w:rsid w:val="008910F6"/>
    <w:rsid w:val="00893F09"/>
    <w:rsid w:val="00895F47"/>
    <w:rsid w:val="008A3524"/>
    <w:rsid w:val="008C502E"/>
    <w:rsid w:val="008E6E4B"/>
    <w:rsid w:val="00925BF1"/>
    <w:rsid w:val="00964791"/>
    <w:rsid w:val="00971A12"/>
    <w:rsid w:val="00991D53"/>
    <w:rsid w:val="0099332C"/>
    <w:rsid w:val="009A401E"/>
    <w:rsid w:val="009A5116"/>
    <w:rsid w:val="009C7AF4"/>
    <w:rsid w:val="009E3942"/>
    <w:rsid w:val="00A007AD"/>
    <w:rsid w:val="00A34D62"/>
    <w:rsid w:val="00A37473"/>
    <w:rsid w:val="00A65738"/>
    <w:rsid w:val="00A72F69"/>
    <w:rsid w:val="00A844A5"/>
    <w:rsid w:val="00AB1108"/>
    <w:rsid w:val="00AC444A"/>
    <w:rsid w:val="00B338AD"/>
    <w:rsid w:val="00B54812"/>
    <w:rsid w:val="00B7190A"/>
    <w:rsid w:val="00BA14C2"/>
    <w:rsid w:val="00BB084D"/>
    <w:rsid w:val="00BB3455"/>
    <w:rsid w:val="00BE464A"/>
    <w:rsid w:val="00C00680"/>
    <w:rsid w:val="00C04098"/>
    <w:rsid w:val="00C23E18"/>
    <w:rsid w:val="00C6591A"/>
    <w:rsid w:val="00CC4607"/>
    <w:rsid w:val="00CD0F76"/>
    <w:rsid w:val="00D0558B"/>
    <w:rsid w:val="00D2309B"/>
    <w:rsid w:val="00D248A5"/>
    <w:rsid w:val="00D3082E"/>
    <w:rsid w:val="00D3140A"/>
    <w:rsid w:val="00D45FA8"/>
    <w:rsid w:val="00D71273"/>
    <w:rsid w:val="00D7155B"/>
    <w:rsid w:val="00D80C8E"/>
    <w:rsid w:val="00DA1277"/>
    <w:rsid w:val="00DA436F"/>
    <w:rsid w:val="00DA6F8E"/>
    <w:rsid w:val="00DB0050"/>
    <w:rsid w:val="00DB277B"/>
    <w:rsid w:val="00DC4029"/>
    <w:rsid w:val="00DD1696"/>
    <w:rsid w:val="00DD7505"/>
    <w:rsid w:val="00DE1BCC"/>
    <w:rsid w:val="00DE535B"/>
    <w:rsid w:val="00E33983"/>
    <w:rsid w:val="00E633CB"/>
    <w:rsid w:val="00E6656D"/>
    <w:rsid w:val="00EA7AEA"/>
    <w:rsid w:val="00EB1C17"/>
    <w:rsid w:val="00EC34E0"/>
    <w:rsid w:val="00EE1847"/>
    <w:rsid w:val="00F15116"/>
    <w:rsid w:val="00F372A3"/>
    <w:rsid w:val="00F42F02"/>
    <w:rsid w:val="00FA1C78"/>
    <w:rsid w:val="00FA3CAD"/>
    <w:rsid w:val="00FB0B29"/>
    <w:rsid w:val="00FD15B0"/>
    <w:rsid w:val="00FE27CE"/>
    <w:rsid w:val="00FF1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A3DBE"/>
  <w15:docId w15:val="{D4353980-B078-4C60-B97A-100E33A7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15B0"/>
  </w:style>
  <w:style w:type="paragraph" w:styleId="Nagwek1">
    <w:name w:val="heading 1"/>
    <w:basedOn w:val="Normalny"/>
    <w:next w:val="Tekstpodstawowy"/>
    <w:link w:val="Nagwek1Znak"/>
    <w:qFormat/>
    <w:rsid w:val="002B6EE3"/>
    <w:pPr>
      <w:numPr>
        <w:numId w:val="1"/>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paragraph" w:styleId="Nagwek2">
    <w:name w:val="heading 2"/>
    <w:basedOn w:val="Normalny"/>
    <w:next w:val="Normalny"/>
    <w:link w:val="Nagwek2Znak"/>
    <w:qFormat/>
    <w:rsid w:val="002B6EE3"/>
    <w:pPr>
      <w:keepNext/>
      <w:numPr>
        <w:ilvl w:val="1"/>
        <w:numId w:val="1"/>
      </w:numPr>
      <w:suppressAutoHyphens/>
      <w:spacing w:after="0" w:line="240" w:lineRule="auto"/>
      <w:jc w:val="both"/>
      <w:outlineLvl w:val="1"/>
    </w:pPr>
    <w:rPr>
      <w:rFonts w:ascii="Times New Roman" w:eastAsia="Times New Roman" w:hAnsi="Times New Roman" w:cs="Times New Roman"/>
      <w:sz w:val="24"/>
      <w:szCs w:val="24"/>
      <w:lang w:eastAsia="ar-SA"/>
    </w:rPr>
  </w:style>
  <w:style w:type="paragraph" w:styleId="Nagwek3">
    <w:name w:val="heading 3"/>
    <w:basedOn w:val="Normalny"/>
    <w:next w:val="Tekstpodstawowy"/>
    <w:link w:val="Nagwek3Znak"/>
    <w:qFormat/>
    <w:rsid w:val="002B6EE3"/>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Nagwek4">
    <w:name w:val="heading 4"/>
    <w:basedOn w:val="Normalny"/>
    <w:next w:val="Tekstpodstawowy"/>
    <w:link w:val="Nagwek4Znak"/>
    <w:qFormat/>
    <w:rsid w:val="002B6EE3"/>
    <w:pPr>
      <w:numPr>
        <w:ilvl w:val="3"/>
        <w:numId w:val="1"/>
      </w:numPr>
      <w:suppressAutoHyphens/>
      <w:spacing w:before="280" w:after="280"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Tekstpodstawowy"/>
    <w:link w:val="Nagwek5Znak"/>
    <w:qFormat/>
    <w:rsid w:val="002B6EE3"/>
    <w:pPr>
      <w:numPr>
        <w:ilvl w:val="4"/>
        <w:numId w:val="1"/>
      </w:numPr>
      <w:suppressAutoHyphens/>
      <w:spacing w:before="280" w:after="280" w:line="240" w:lineRule="auto"/>
      <w:outlineLvl w:val="4"/>
    </w:pPr>
    <w:rPr>
      <w:rFonts w:ascii="Times New Roman" w:eastAsia="Times New Roman" w:hAnsi="Times New Roman" w:cs="Times New Roman"/>
      <w:b/>
      <w:bCs/>
      <w:sz w:val="20"/>
      <w:szCs w:val="20"/>
      <w:lang w:eastAsia="ar-SA"/>
    </w:rPr>
  </w:style>
  <w:style w:type="paragraph" w:styleId="Nagwek6">
    <w:name w:val="heading 6"/>
    <w:basedOn w:val="Normalny"/>
    <w:next w:val="Normalny"/>
    <w:link w:val="Nagwek6Znak"/>
    <w:qFormat/>
    <w:rsid w:val="002B6EE3"/>
    <w:pPr>
      <w:spacing w:before="240" w:after="60" w:line="276" w:lineRule="auto"/>
      <w:outlineLvl w:val="5"/>
    </w:pPr>
    <w:rPr>
      <w:rFonts w:ascii="Times New Roman" w:eastAsia="Calibri" w:hAnsi="Times New Roman" w:cs="Times New Roman"/>
      <w:b/>
      <w:bCs/>
    </w:rPr>
  </w:style>
  <w:style w:type="paragraph" w:styleId="Nagwek8">
    <w:name w:val="heading 8"/>
    <w:basedOn w:val="Normalny"/>
    <w:next w:val="Normalny"/>
    <w:link w:val="Nagwek8Znak"/>
    <w:qFormat/>
    <w:rsid w:val="002B6EE3"/>
    <w:pPr>
      <w:numPr>
        <w:ilvl w:val="7"/>
        <w:numId w:val="1"/>
      </w:numPr>
      <w:suppressAutoHyphens/>
      <w:spacing w:before="240" w:after="60" w:line="240" w:lineRule="auto"/>
      <w:outlineLvl w:val="7"/>
    </w:pPr>
    <w:rPr>
      <w:rFonts w:ascii="Calibri" w:eastAsia="Times New Roman" w:hAnsi="Calibri" w:cs="Times New Roman"/>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5F47"/>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020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14F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FAD"/>
    <w:rPr>
      <w:rFonts w:ascii="Segoe UI" w:hAnsi="Segoe UI" w:cs="Segoe UI"/>
      <w:sz w:val="18"/>
      <w:szCs w:val="18"/>
    </w:rPr>
  </w:style>
  <w:style w:type="paragraph" w:customStyle="1" w:styleId="Zawartotabeli">
    <w:name w:val="Zawartość tabeli"/>
    <w:basedOn w:val="Normalny"/>
    <w:rsid w:val="0038138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8138D"/>
    <w:pPr>
      <w:spacing w:after="200" w:line="276" w:lineRule="auto"/>
      <w:ind w:left="720"/>
      <w:contextualSpacing/>
    </w:pPr>
  </w:style>
  <w:style w:type="table" w:customStyle="1" w:styleId="Tabela-Siatka1">
    <w:name w:val="Tabela - Siatka1"/>
    <w:basedOn w:val="Standardowy"/>
    <w:next w:val="Tabela-Siatka"/>
    <w:uiPriority w:val="59"/>
    <w:rsid w:val="000E0F0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862BD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62BDB"/>
  </w:style>
  <w:style w:type="paragraph" w:styleId="Stopka">
    <w:name w:val="footer"/>
    <w:aliases w:val=" Znak"/>
    <w:basedOn w:val="Normalny"/>
    <w:link w:val="StopkaZnak"/>
    <w:uiPriority w:val="99"/>
    <w:unhideWhenUsed/>
    <w:rsid w:val="00862BDB"/>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862BDB"/>
  </w:style>
  <w:style w:type="paragraph" w:styleId="Bezodstpw">
    <w:name w:val="No Spacing"/>
    <w:qFormat/>
    <w:rsid w:val="00763234"/>
    <w:pPr>
      <w:spacing w:after="0" w:line="240" w:lineRule="auto"/>
    </w:pPr>
  </w:style>
  <w:style w:type="character" w:customStyle="1" w:styleId="Nagwek1Znak">
    <w:name w:val="Nagłówek 1 Znak"/>
    <w:basedOn w:val="Domylnaczcionkaakapitu"/>
    <w:link w:val="Nagwek1"/>
    <w:rsid w:val="002B6EE3"/>
    <w:rPr>
      <w:rFonts w:ascii="Times New Roman" w:eastAsia="Times New Roman" w:hAnsi="Times New Roman" w:cs="Times New Roman"/>
      <w:b/>
      <w:bCs/>
      <w:kern w:val="1"/>
      <w:sz w:val="48"/>
      <w:szCs w:val="48"/>
      <w:lang w:eastAsia="ar-SA"/>
    </w:rPr>
  </w:style>
  <w:style w:type="character" w:customStyle="1" w:styleId="Nagwek2Znak">
    <w:name w:val="Nagłówek 2 Znak"/>
    <w:basedOn w:val="Domylnaczcionkaakapitu"/>
    <w:link w:val="Nagwek2"/>
    <w:rsid w:val="002B6EE3"/>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rsid w:val="002B6EE3"/>
    <w:rPr>
      <w:rFonts w:ascii="Times New Roman" w:eastAsia="Times New Roman" w:hAnsi="Times New Roman" w:cs="Times New Roman"/>
      <w:b/>
      <w:bCs/>
      <w:sz w:val="27"/>
      <w:szCs w:val="27"/>
      <w:lang w:eastAsia="ar-SA"/>
    </w:rPr>
  </w:style>
  <w:style w:type="character" w:customStyle="1" w:styleId="Nagwek4Znak">
    <w:name w:val="Nagłówek 4 Znak"/>
    <w:basedOn w:val="Domylnaczcionkaakapitu"/>
    <w:link w:val="Nagwek4"/>
    <w:rsid w:val="002B6EE3"/>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2B6EE3"/>
    <w:rPr>
      <w:rFonts w:ascii="Times New Roman" w:eastAsia="Times New Roman" w:hAnsi="Times New Roman" w:cs="Times New Roman"/>
      <w:b/>
      <w:bCs/>
      <w:sz w:val="20"/>
      <w:szCs w:val="20"/>
      <w:lang w:eastAsia="ar-SA"/>
    </w:rPr>
  </w:style>
  <w:style w:type="character" w:customStyle="1" w:styleId="Nagwek6Znak">
    <w:name w:val="Nagłówek 6 Znak"/>
    <w:basedOn w:val="Domylnaczcionkaakapitu"/>
    <w:link w:val="Nagwek6"/>
    <w:rsid w:val="002B6EE3"/>
    <w:rPr>
      <w:rFonts w:ascii="Times New Roman" w:eastAsia="Calibri" w:hAnsi="Times New Roman" w:cs="Times New Roman"/>
      <w:b/>
      <w:bCs/>
    </w:rPr>
  </w:style>
  <w:style w:type="character" w:customStyle="1" w:styleId="Nagwek8Znak">
    <w:name w:val="Nagłówek 8 Znak"/>
    <w:basedOn w:val="Domylnaczcionkaakapitu"/>
    <w:link w:val="Nagwek8"/>
    <w:rsid w:val="002B6EE3"/>
    <w:rPr>
      <w:rFonts w:ascii="Calibri" w:eastAsia="Times New Roman" w:hAnsi="Calibri" w:cs="Times New Roman"/>
      <w:i/>
      <w:iCs/>
      <w:sz w:val="24"/>
      <w:szCs w:val="24"/>
      <w:lang w:eastAsia="ar-SA"/>
    </w:rPr>
  </w:style>
  <w:style w:type="paragraph" w:styleId="Tekstpodstawowy">
    <w:name w:val="Body Text"/>
    <w:basedOn w:val="Normalny"/>
    <w:link w:val="TekstpodstawowyZnak"/>
    <w:rsid w:val="002B6EE3"/>
    <w:pPr>
      <w:suppressAutoHyphens/>
      <w:spacing w:after="0" w:line="240" w:lineRule="auto"/>
    </w:pPr>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link w:val="Tekstpodstawowy"/>
    <w:rsid w:val="002B6EE3"/>
    <w:rPr>
      <w:rFonts w:ascii="Times New Roman" w:eastAsia="Times New Roman" w:hAnsi="Times New Roman" w:cs="Times New Roman"/>
      <w:b/>
      <w:sz w:val="28"/>
      <w:szCs w:val="20"/>
      <w:lang w:eastAsia="ar-SA"/>
    </w:rPr>
  </w:style>
  <w:style w:type="character" w:customStyle="1" w:styleId="WW8Num2z0">
    <w:name w:val="WW8Num2z0"/>
    <w:rsid w:val="002B6EE3"/>
    <w:rPr>
      <w:rFonts w:ascii="Symbol" w:hAnsi="Symbol"/>
    </w:rPr>
  </w:style>
  <w:style w:type="character" w:customStyle="1" w:styleId="WW8Num3z0">
    <w:name w:val="WW8Num3z0"/>
    <w:rsid w:val="002B6EE3"/>
    <w:rPr>
      <w:rFonts w:ascii="Wingdings 2" w:hAnsi="Wingdings 2" w:cs="OpenSymbol"/>
    </w:rPr>
  </w:style>
  <w:style w:type="character" w:customStyle="1" w:styleId="WW8Num5z0">
    <w:name w:val="WW8Num5z0"/>
    <w:rsid w:val="002B6EE3"/>
    <w:rPr>
      <w:rFonts w:ascii="Times New Roman" w:hAnsi="Times New Roman" w:cs="Times New Roman"/>
    </w:rPr>
  </w:style>
  <w:style w:type="character" w:customStyle="1" w:styleId="WW8Num6z0">
    <w:name w:val="WW8Num6z0"/>
    <w:rsid w:val="002B6EE3"/>
    <w:rPr>
      <w:rFonts w:ascii="Symbol" w:hAnsi="Symbol"/>
      <w:color w:val="auto"/>
    </w:rPr>
  </w:style>
  <w:style w:type="character" w:customStyle="1" w:styleId="WW8Num7z0">
    <w:name w:val="WW8Num7z0"/>
    <w:rsid w:val="002B6EE3"/>
    <w:rPr>
      <w:rFonts w:ascii="Times New Roman" w:eastAsia="Times New Roman" w:hAnsi="Times New Roman" w:cs="Times New Roman"/>
    </w:rPr>
  </w:style>
  <w:style w:type="character" w:customStyle="1" w:styleId="WW8Num9z0">
    <w:name w:val="WW8Num9z0"/>
    <w:rsid w:val="002B6EE3"/>
    <w:rPr>
      <w:rFonts w:ascii="Symbol" w:hAnsi="Symbol"/>
    </w:rPr>
  </w:style>
  <w:style w:type="character" w:customStyle="1" w:styleId="WW8Num10z0">
    <w:name w:val="WW8Num10z0"/>
    <w:rsid w:val="002B6EE3"/>
    <w:rPr>
      <w:rFonts w:ascii="Symbol" w:hAnsi="Symbol"/>
    </w:rPr>
  </w:style>
  <w:style w:type="character" w:customStyle="1" w:styleId="WW8Num12z0">
    <w:name w:val="WW8Num12z0"/>
    <w:rsid w:val="002B6EE3"/>
    <w:rPr>
      <w:rFonts w:ascii="Times New Roman" w:hAnsi="Times New Roman" w:cs="Times New Roman"/>
    </w:rPr>
  </w:style>
  <w:style w:type="character" w:customStyle="1" w:styleId="WW8Num13z0">
    <w:name w:val="WW8Num13z0"/>
    <w:rsid w:val="002B6EE3"/>
    <w:rPr>
      <w:rFonts w:ascii="Times New Roman" w:eastAsia="Times New Roman" w:hAnsi="Times New Roman" w:cs="Times New Roman"/>
    </w:rPr>
  </w:style>
  <w:style w:type="character" w:customStyle="1" w:styleId="WW8Num14z0">
    <w:name w:val="WW8Num14z0"/>
    <w:rsid w:val="002B6EE3"/>
    <w:rPr>
      <w:rFonts w:ascii="Symbol" w:hAnsi="Symbol"/>
    </w:rPr>
  </w:style>
  <w:style w:type="character" w:customStyle="1" w:styleId="WW8Num15z0">
    <w:name w:val="WW8Num15z0"/>
    <w:rsid w:val="002B6EE3"/>
    <w:rPr>
      <w:rFonts w:ascii="Symbol" w:hAnsi="Symbol"/>
    </w:rPr>
  </w:style>
  <w:style w:type="character" w:customStyle="1" w:styleId="WW8Num16z0">
    <w:name w:val="WW8Num16z0"/>
    <w:rsid w:val="002B6EE3"/>
    <w:rPr>
      <w:rFonts w:ascii="Symbol" w:hAnsi="Symbol"/>
      <w:color w:val="auto"/>
    </w:rPr>
  </w:style>
  <w:style w:type="character" w:customStyle="1" w:styleId="WW8Num17z0">
    <w:name w:val="WW8Num17z0"/>
    <w:rsid w:val="002B6EE3"/>
    <w:rPr>
      <w:rFonts w:ascii="Symbol" w:hAnsi="Symbol"/>
    </w:rPr>
  </w:style>
  <w:style w:type="character" w:customStyle="1" w:styleId="WW8Num18z0">
    <w:name w:val="WW8Num18z0"/>
    <w:rsid w:val="002B6EE3"/>
    <w:rPr>
      <w:rFonts w:ascii="Symbol" w:hAnsi="Symbol"/>
    </w:rPr>
  </w:style>
  <w:style w:type="character" w:customStyle="1" w:styleId="WW8Num19z0">
    <w:name w:val="WW8Num19z0"/>
    <w:rsid w:val="002B6EE3"/>
    <w:rPr>
      <w:rFonts w:ascii="Symbol" w:hAnsi="Symbol"/>
      <w:color w:val="auto"/>
    </w:rPr>
  </w:style>
  <w:style w:type="character" w:customStyle="1" w:styleId="WW8Num19z1">
    <w:name w:val="WW8Num19z1"/>
    <w:rsid w:val="002B6EE3"/>
    <w:rPr>
      <w:rFonts w:ascii="Courier New" w:hAnsi="Courier New" w:cs="Courier New"/>
    </w:rPr>
  </w:style>
  <w:style w:type="character" w:customStyle="1" w:styleId="WW8Num19z3">
    <w:name w:val="WW8Num19z3"/>
    <w:rsid w:val="002B6EE3"/>
    <w:rPr>
      <w:rFonts w:ascii="Symbol" w:hAnsi="Symbol"/>
    </w:rPr>
  </w:style>
  <w:style w:type="character" w:customStyle="1" w:styleId="WW8Num19z5">
    <w:name w:val="WW8Num19z5"/>
    <w:rsid w:val="002B6EE3"/>
    <w:rPr>
      <w:rFonts w:ascii="Wingdings" w:hAnsi="Wingdings"/>
    </w:rPr>
  </w:style>
  <w:style w:type="character" w:customStyle="1" w:styleId="WW8Num20z0">
    <w:name w:val="WW8Num20z0"/>
    <w:rsid w:val="002B6EE3"/>
    <w:rPr>
      <w:rFonts w:ascii="Symbol" w:hAnsi="Symbol"/>
    </w:rPr>
  </w:style>
  <w:style w:type="character" w:customStyle="1" w:styleId="WW8Num22z0">
    <w:name w:val="WW8Num22z0"/>
    <w:rsid w:val="002B6EE3"/>
    <w:rPr>
      <w:rFonts w:ascii="Symbol" w:hAnsi="Symbol"/>
    </w:rPr>
  </w:style>
  <w:style w:type="character" w:customStyle="1" w:styleId="WW8Num23z0">
    <w:name w:val="WW8Num23z0"/>
    <w:rsid w:val="002B6EE3"/>
    <w:rPr>
      <w:rFonts w:ascii="Times New Roman" w:hAnsi="Times New Roman" w:cs="Times New Roman"/>
    </w:rPr>
  </w:style>
  <w:style w:type="character" w:customStyle="1" w:styleId="WW8Num24z1">
    <w:name w:val="WW8Num24z1"/>
    <w:rsid w:val="002B6EE3"/>
    <w:rPr>
      <w:rFonts w:ascii="Courier New" w:hAnsi="Courier New" w:cs="Courier New"/>
    </w:rPr>
  </w:style>
  <w:style w:type="character" w:customStyle="1" w:styleId="WW8Num28z0">
    <w:name w:val="WW8Num28z0"/>
    <w:rsid w:val="002B6EE3"/>
    <w:rPr>
      <w:rFonts w:ascii="Times New Roman" w:eastAsia="Times New Roman" w:hAnsi="Times New Roman" w:cs="Times New Roman"/>
    </w:rPr>
  </w:style>
  <w:style w:type="character" w:customStyle="1" w:styleId="WW8Num29z0">
    <w:name w:val="WW8Num29z0"/>
    <w:rsid w:val="002B6EE3"/>
    <w:rPr>
      <w:rFonts w:ascii="Symbol" w:hAnsi="Symbol"/>
    </w:rPr>
  </w:style>
  <w:style w:type="character" w:customStyle="1" w:styleId="WW8Num30z0">
    <w:name w:val="WW8Num30z0"/>
    <w:rsid w:val="002B6EE3"/>
    <w:rPr>
      <w:rFonts w:ascii="Symbol" w:hAnsi="Symbol"/>
    </w:rPr>
  </w:style>
  <w:style w:type="character" w:customStyle="1" w:styleId="WW8Num30z1">
    <w:name w:val="WW8Num30z1"/>
    <w:rsid w:val="002B6EE3"/>
    <w:rPr>
      <w:rFonts w:ascii="Courier New" w:hAnsi="Courier New" w:cs="Courier New"/>
    </w:rPr>
  </w:style>
  <w:style w:type="character" w:customStyle="1" w:styleId="WW8Num31z0">
    <w:name w:val="WW8Num31z0"/>
    <w:rsid w:val="002B6EE3"/>
    <w:rPr>
      <w:rFonts w:ascii="Wingdings 2" w:hAnsi="Wingdings 2" w:cs="OpenSymbol"/>
    </w:rPr>
  </w:style>
  <w:style w:type="character" w:customStyle="1" w:styleId="WW8Num31z1">
    <w:name w:val="WW8Num31z1"/>
    <w:rsid w:val="002B6EE3"/>
    <w:rPr>
      <w:rFonts w:ascii="OpenSymbol" w:hAnsi="OpenSymbol" w:cs="OpenSymbol"/>
    </w:rPr>
  </w:style>
  <w:style w:type="character" w:customStyle="1" w:styleId="WW8Num32z0">
    <w:name w:val="WW8Num32z0"/>
    <w:rsid w:val="002B6EE3"/>
    <w:rPr>
      <w:rFonts w:ascii="Symbol" w:hAnsi="Symbol"/>
    </w:rPr>
  </w:style>
  <w:style w:type="character" w:customStyle="1" w:styleId="WW8Num32z1">
    <w:name w:val="WW8Num32z1"/>
    <w:rsid w:val="002B6EE3"/>
    <w:rPr>
      <w:rFonts w:ascii="OpenSymbol" w:hAnsi="OpenSymbol" w:cs="OpenSymbol"/>
    </w:rPr>
  </w:style>
  <w:style w:type="character" w:customStyle="1" w:styleId="WW8Num32z3">
    <w:name w:val="WW8Num32z3"/>
    <w:rsid w:val="002B6EE3"/>
    <w:rPr>
      <w:rFonts w:ascii="Wingdings 2" w:hAnsi="Wingdings 2" w:cs="OpenSymbol"/>
    </w:rPr>
  </w:style>
  <w:style w:type="character" w:customStyle="1" w:styleId="WW8Num34z0">
    <w:name w:val="WW8Num34z0"/>
    <w:rsid w:val="002B6EE3"/>
    <w:rPr>
      <w:rFonts w:ascii="Symbol" w:hAnsi="Symbol"/>
    </w:rPr>
  </w:style>
  <w:style w:type="character" w:customStyle="1" w:styleId="WW8Num35z0">
    <w:name w:val="WW8Num35z0"/>
    <w:rsid w:val="002B6EE3"/>
    <w:rPr>
      <w:rFonts w:ascii="Symbol" w:hAnsi="Symbol"/>
    </w:rPr>
  </w:style>
  <w:style w:type="character" w:customStyle="1" w:styleId="WW8Num36z0">
    <w:name w:val="WW8Num36z0"/>
    <w:rsid w:val="002B6EE3"/>
    <w:rPr>
      <w:rFonts w:ascii="Symbol" w:hAnsi="Symbol"/>
    </w:rPr>
  </w:style>
  <w:style w:type="character" w:customStyle="1" w:styleId="WW8Num36z1">
    <w:name w:val="WW8Num36z1"/>
    <w:rsid w:val="002B6EE3"/>
    <w:rPr>
      <w:rFonts w:ascii="OpenSymbol" w:hAnsi="OpenSymbol" w:cs="OpenSymbol"/>
    </w:rPr>
  </w:style>
  <w:style w:type="character" w:customStyle="1" w:styleId="WW8Num37z0">
    <w:name w:val="WW8Num37z0"/>
    <w:rsid w:val="002B6EE3"/>
    <w:rPr>
      <w:rFonts w:ascii="Symbol" w:hAnsi="Symbol"/>
    </w:rPr>
  </w:style>
  <w:style w:type="character" w:customStyle="1" w:styleId="WW8Num38z0">
    <w:name w:val="WW8Num38z0"/>
    <w:rsid w:val="002B6EE3"/>
    <w:rPr>
      <w:rFonts w:ascii="Symbol" w:hAnsi="Symbol"/>
    </w:rPr>
  </w:style>
  <w:style w:type="character" w:customStyle="1" w:styleId="WW8Num40z0">
    <w:name w:val="WW8Num40z0"/>
    <w:rsid w:val="002B6EE3"/>
    <w:rPr>
      <w:rFonts w:ascii="Symbol" w:hAnsi="Symbol"/>
    </w:rPr>
  </w:style>
  <w:style w:type="character" w:customStyle="1" w:styleId="WW8Num40z1">
    <w:name w:val="WW8Num40z1"/>
    <w:rsid w:val="002B6EE3"/>
    <w:rPr>
      <w:rFonts w:ascii="Courier New" w:hAnsi="Courier New" w:cs="Courier New"/>
    </w:rPr>
  </w:style>
  <w:style w:type="character" w:customStyle="1" w:styleId="WW8Num41z0">
    <w:name w:val="WW8Num41z0"/>
    <w:rsid w:val="002B6EE3"/>
    <w:rPr>
      <w:rFonts w:ascii="Symbol" w:hAnsi="Symbol"/>
    </w:rPr>
  </w:style>
  <w:style w:type="character" w:customStyle="1" w:styleId="WW8Num41z1">
    <w:name w:val="WW8Num41z1"/>
    <w:rsid w:val="002B6EE3"/>
    <w:rPr>
      <w:rFonts w:ascii="Courier New" w:hAnsi="Courier New" w:cs="Courier New"/>
    </w:rPr>
  </w:style>
  <w:style w:type="character" w:customStyle="1" w:styleId="WW8Num42z0">
    <w:name w:val="WW8Num42z0"/>
    <w:rsid w:val="002B6EE3"/>
    <w:rPr>
      <w:rFonts w:ascii="Symbol" w:hAnsi="Symbol"/>
    </w:rPr>
  </w:style>
  <w:style w:type="character" w:customStyle="1" w:styleId="WW8Num42z1">
    <w:name w:val="WW8Num42z1"/>
    <w:rsid w:val="002B6EE3"/>
    <w:rPr>
      <w:rFonts w:ascii="Courier New" w:hAnsi="Courier New" w:cs="Courier New"/>
    </w:rPr>
  </w:style>
  <w:style w:type="character" w:customStyle="1" w:styleId="WW8Num45z0">
    <w:name w:val="WW8Num45z0"/>
    <w:rsid w:val="002B6EE3"/>
    <w:rPr>
      <w:rFonts w:ascii="Symbol" w:hAnsi="Symbol"/>
    </w:rPr>
  </w:style>
  <w:style w:type="character" w:customStyle="1" w:styleId="WW8Num47z0">
    <w:name w:val="WW8Num47z0"/>
    <w:rsid w:val="002B6EE3"/>
    <w:rPr>
      <w:rFonts w:ascii="Times New Roman" w:eastAsia="Times New Roman" w:hAnsi="Times New Roman" w:cs="Times New Roman"/>
      <w:b w:val="0"/>
    </w:rPr>
  </w:style>
  <w:style w:type="character" w:customStyle="1" w:styleId="WW8Num47z1">
    <w:name w:val="WW8Num47z1"/>
    <w:rsid w:val="002B6EE3"/>
    <w:rPr>
      <w:rFonts w:ascii="OpenSymbol" w:hAnsi="OpenSymbol" w:cs="OpenSymbol"/>
    </w:rPr>
  </w:style>
  <w:style w:type="character" w:customStyle="1" w:styleId="WW8Num52z0">
    <w:name w:val="WW8Num52z0"/>
    <w:rsid w:val="002B6EE3"/>
    <w:rPr>
      <w:rFonts w:ascii="Wingdings 2" w:hAnsi="Wingdings 2" w:cs="OpenSymbol"/>
    </w:rPr>
  </w:style>
  <w:style w:type="character" w:customStyle="1" w:styleId="Absatz-Standardschriftart">
    <w:name w:val="Absatz-Standardschriftart"/>
    <w:rsid w:val="002B6EE3"/>
  </w:style>
  <w:style w:type="character" w:customStyle="1" w:styleId="WW8Num8z0">
    <w:name w:val="WW8Num8z0"/>
    <w:rsid w:val="002B6EE3"/>
    <w:rPr>
      <w:rFonts w:ascii="Symbol" w:hAnsi="Symbol"/>
    </w:rPr>
  </w:style>
  <w:style w:type="character" w:customStyle="1" w:styleId="WW8Num20z1">
    <w:name w:val="WW8Num20z1"/>
    <w:rsid w:val="002B6EE3"/>
    <w:rPr>
      <w:rFonts w:ascii="Courier New" w:hAnsi="Courier New" w:cs="Courier New"/>
    </w:rPr>
  </w:style>
  <w:style w:type="character" w:customStyle="1" w:styleId="WW8Num20z3">
    <w:name w:val="WW8Num20z3"/>
    <w:rsid w:val="002B6EE3"/>
    <w:rPr>
      <w:rFonts w:ascii="Symbol" w:hAnsi="Symbol"/>
    </w:rPr>
  </w:style>
  <w:style w:type="character" w:customStyle="1" w:styleId="WW8Num20z5">
    <w:name w:val="WW8Num20z5"/>
    <w:rsid w:val="002B6EE3"/>
    <w:rPr>
      <w:rFonts w:ascii="Wingdings" w:hAnsi="Wingdings"/>
    </w:rPr>
  </w:style>
  <w:style w:type="character" w:customStyle="1" w:styleId="WW8Num21z0">
    <w:name w:val="WW8Num21z0"/>
    <w:rsid w:val="002B6EE3"/>
    <w:rPr>
      <w:rFonts w:ascii="Symbol" w:hAnsi="Symbol"/>
    </w:rPr>
  </w:style>
  <w:style w:type="character" w:customStyle="1" w:styleId="WW8Num24z0">
    <w:name w:val="WW8Num24z0"/>
    <w:rsid w:val="002B6EE3"/>
    <w:rPr>
      <w:rFonts w:ascii="Times New Roman" w:hAnsi="Times New Roman" w:cs="Times New Roman"/>
    </w:rPr>
  </w:style>
  <w:style w:type="character" w:customStyle="1" w:styleId="WW8Num25z1">
    <w:name w:val="WW8Num25z1"/>
    <w:rsid w:val="002B6EE3"/>
    <w:rPr>
      <w:rFonts w:ascii="Symbol" w:hAnsi="Symbol" w:cs="Courier New"/>
    </w:rPr>
  </w:style>
  <w:style w:type="character" w:customStyle="1" w:styleId="WW8Num26z0">
    <w:name w:val="WW8Num26z0"/>
    <w:rsid w:val="002B6EE3"/>
    <w:rPr>
      <w:rFonts w:ascii="Symbol" w:hAnsi="Symbol"/>
    </w:rPr>
  </w:style>
  <w:style w:type="character" w:customStyle="1" w:styleId="WW8Num33z0">
    <w:name w:val="WW8Num33z0"/>
    <w:rsid w:val="002B6EE3"/>
    <w:rPr>
      <w:rFonts w:ascii="Wingdings" w:hAnsi="Wingdings" w:cs="OpenSymbol"/>
    </w:rPr>
  </w:style>
  <w:style w:type="character" w:customStyle="1" w:styleId="WW8Num33z1">
    <w:name w:val="WW8Num33z1"/>
    <w:rsid w:val="002B6EE3"/>
    <w:rPr>
      <w:rFonts w:ascii="Symbol" w:hAnsi="Symbol"/>
    </w:rPr>
  </w:style>
  <w:style w:type="character" w:customStyle="1" w:styleId="WW8Num33z3">
    <w:name w:val="WW8Num33z3"/>
    <w:rsid w:val="002B6EE3"/>
    <w:rPr>
      <w:rFonts w:ascii="Wingdings 2" w:hAnsi="Wingdings 2" w:cs="OpenSymbol"/>
    </w:rPr>
  </w:style>
  <w:style w:type="character" w:customStyle="1" w:styleId="WW8Num37z1">
    <w:name w:val="WW8Num37z1"/>
    <w:rsid w:val="002B6EE3"/>
    <w:rPr>
      <w:rFonts w:ascii="OpenSymbol" w:hAnsi="OpenSymbol" w:cs="OpenSymbol"/>
    </w:rPr>
  </w:style>
  <w:style w:type="character" w:customStyle="1" w:styleId="WW8Num39z0">
    <w:name w:val="WW8Num39z0"/>
    <w:rsid w:val="002B6EE3"/>
    <w:rPr>
      <w:rFonts w:ascii="Symbol" w:hAnsi="Symbol"/>
    </w:rPr>
  </w:style>
  <w:style w:type="character" w:customStyle="1" w:styleId="WW8Num43z0">
    <w:name w:val="WW8Num43z0"/>
    <w:rsid w:val="002B6EE3"/>
    <w:rPr>
      <w:rFonts w:ascii="Times New Roman" w:eastAsia="Times New Roman" w:hAnsi="Times New Roman" w:cs="Times New Roman"/>
    </w:rPr>
  </w:style>
  <w:style w:type="character" w:customStyle="1" w:styleId="WW8Num43z1">
    <w:name w:val="WW8Num43z1"/>
    <w:rsid w:val="002B6EE3"/>
    <w:rPr>
      <w:rFonts w:ascii="OpenSymbol" w:hAnsi="OpenSymbol" w:cs="OpenSymbol"/>
    </w:rPr>
  </w:style>
  <w:style w:type="character" w:customStyle="1" w:styleId="WW8Num46z0">
    <w:name w:val="WW8Num46z0"/>
    <w:rsid w:val="002B6EE3"/>
    <w:rPr>
      <w:rFonts w:ascii="Times New Roman" w:eastAsia="Times New Roman" w:hAnsi="Times New Roman" w:cs="Times New Roman"/>
      <w:b w:val="0"/>
    </w:rPr>
  </w:style>
  <w:style w:type="character" w:customStyle="1" w:styleId="WW-Absatz-Standardschriftart">
    <w:name w:val="WW-Absatz-Standardschriftart"/>
    <w:rsid w:val="002B6EE3"/>
  </w:style>
  <w:style w:type="character" w:customStyle="1" w:styleId="WW8Num23z1">
    <w:name w:val="WW8Num23z1"/>
    <w:rsid w:val="002B6EE3"/>
    <w:rPr>
      <w:rFonts w:ascii="Courier New" w:hAnsi="Courier New" w:cs="Courier New"/>
    </w:rPr>
  </w:style>
  <w:style w:type="character" w:customStyle="1" w:styleId="WW8Num23z3">
    <w:name w:val="WW8Num23z3"/>
    <w:rsid w:val="002B6EE3"/>
    <w:rPr>
      <w:rFonts w:ascii="Symbol" w:hAnsi="Symbol"/>
    </w:rPr>
  </w:style>
  <w:style w:type="character" w:customStyle="1" w:styleId="WW8Num23z5">
    <w:name w:val="WW8Num23z5"/>
    <w:rsid w:val="002B6EE3"/>
    <w:rPr>
      <w:rFonts w:ascii="Wingdings" w:hAnsi="Wingdings"/>
    </w:rPr>
  </w:style>
  <w:style w:type="character" w:customStyle="1" w:styleId="WW8Num27z0">
    <w:name w:val="WW8Num27z0"/>
    <w:rsid w:val="002B6EE3"/>
    <w:rPr>
      <w:rFonts w:ascii="Symbol" w:hAnsi="Symbol"/>
    </w:rPr>
  </w:style>
  <w:style w:type="character" w:customStyle="1" w:styleId="WW-Absatz-Standardschriftart1">
    <w:name w:val="WW-Absatz-Standardschriftart1"/>
    <w:rsid w:val="002B6EE3"/>
  </w:style>
  <w:style w:type="character" w:customStyle="1" w:styleId="WW-Absatz-Standardschriftart11">
    <w:name w:val="WW-Absatz-Standardschriftart11"/>
    <w:rsid w:val="002B6EE3"/>
  </w:style>
  <w:style w:type="character" w:customStyle="1" w:styleId="WW-Absatz-Standardschriftart111">
    <w:name w:val="WW-Absatz-Standardschriftart111"/>
    <w:rsid w:val="002B6EE3"/>
  </w:style>
  <w:style w:type="character" w:customStyle="1" w:styleId="WW8Num1z0">
    <w:name w:val="WW8Num1z0"/>
    <w:rsid w:val="002B6EE3"/>
    <w:rPr>
      <w:rFonts w:ascii="Symbol" w:hAnsi="Symbol"/>
    </w:rPr>
  </w:style>
  <w:style w:type="character" w:customStyle="1" w:styleId="WW8Num1z1">
    <w:name w:val="WW8Num1z1"/>
    <w:rsid w:val="002B6EE3"/>
    <w:rPr>
      <w:rFonts w:ascii="Courier New" w:hAnsi="Courier New" w:cs="Courier New"/>
    </w:rPr>
  </w:style>
  <w:style w:type="character" w:customStyle="1" w:styleId="WW8Num1z2">
    <w:name w:val="WW8Num1z2"/>
    <w:rsid w:val="002B6EE3"/>
    <w:rPr>
      <w:rFonts w:ascii="Wingdings" w:hAnsi="Wingdings"/>
    </w:rPr>
  </w:style>
  <w:style w:type="character" w:customStyle="1" w:styleId="WW8Num3z1">
    <w:name w:val="WW8Num3z1"/>
    <w:rsid w:val="002B6EE3"/>
    <w:rPr>
      <w:rFonts w:ascii="Symbol" w:hAnsi="Symbol"/>
    </w:rPr>
  </w:style>
  <w:style w:type="character" w:customStyle="1" w:styleId="WW8Num3z2">
    <w:name w:val="WW8Num3z2"/>
    <w:rsid w:val="002B6EE3"/>
    <w:rPr>
      <w:rFonts w:ascii="Antique Olive" w:hAnsi="Antique Olive"/>
    </w:rPr>
  </w:style>
  <w:style w:type="character" w:customStyle="1" w:styleId="WW8Num4z0">
    <w:name w:val="WW8Num4z0"/>
    <w:rsid w:val="002B6EE3"/>
    <w:rPr>
      <w:rFonts w:ascii="Symbol" w:hAnsi="Symbol"/>
    </w:rPr>
  </w:style>
  <w:style w:type="character" w:customStyle="1" w:styleId="WW8Num4z1">
    <w:name w:val="WW8Num4z1"/>
    <w:rsid w:val="002B6EE3"/>
    <w:rPr>
      <w:rFonts w:ascii="Courier New" w:hAnsi="Courier New" w:cs="Courier New"/>
    </w:rPr>
  </w:style>
  <w:style w:type="character" w:customStyle="1" w:styleId="WW8Num4z2">
    <w:name w:val="WW8Num4z2"/>
    <w:rsid w:val="002B6EE3"/>
    <w:rPr>
      <w:rFonts w:ascii="Wingdings" w:hAnsi="Wingdings"/>
    </w:rPr>
  </w:style>
  <w:style w:type="character" w:customStyle="1" w:styleId="WW8Num5z1">
    <w:name w:val="WW8Num5z1"/>
    <w:rsid w:val="002B6EE3"/>
    <w:rPr>
      <w:rFonts w:ascii="Courier New" w:hAnsi="Courier New" w:cs="Courier New"/>
    </w:rPr>
  </w:style>
  <w:style w:type="character" w:customStyle="1" w:styleId="WW8Num5z2">
    <w:name w:val="WW8Num5z2"/>
    <w:rsid w:val="002B6EE3"/>
    <w:rPr>
      <w:rFonts w:ascii="Wingdings" w:hAnsi="Wingdings"/>
    </w:rPr>
  </w:style>
  <w:style w:type="character" w:customStyle="1" w:styleId="WW8Num5z3">
    <w:name w:val="WW8Num5z3"/>
    <w:rsid w:val="002B6EE3"/>
    <w:rPr>
      <w:rFonts w:ascii="Symbol" w:hAnsi="Symbol"/>
    </w:rPr>
  </w:style>
  <w:style w:type="character" w:customStyle="1" w:styleId="WW8Num8z1">
    <w:name w:val="WW8Num8z1"/>
    <w:rsid w:val="002B6EE3"/>
    <w:rPr>
      <w:rFonts w:ascii="Courier New" w:hAnsi="Courier New" w:cs="Courier New"/>
    </w:rPr>
  </w:style>
  <w:style w:type="character" w:customStyle="1" w:styleId="WW8Num8z2">
    <w:name w:val="WW8Num8z2"/>
    <w:rsid w:val="002B6EE3"/>
    <w:rPr>
      <w:rFonts w:ascii="Wingdings" w:hAnsi="Wingdings"/>
    </w:rPr>
  </w:style>
  <w:style w:type="character" w:customStyle="1" w:styleId="WW8Num11z0">
    <w:name w:val="WW8Num11z0"/>
    <w:rsid w:val="002B6EE3"/>
    <w:rPr>
      <w:rFonts w:ascii="Symbol" w:hAnsi="Symbol"/>
    </w:rPr>
  </w:style>
  <w:style w:type="character" w:customStyle="1" w:styleId="WW8Num11z1">
    <w:name w:val="WW8Num11z1"/>
    <w:rsid w:val="002B6EE3"/>
    <w:rPr>
      <w:rFonts w:ascii="Courier New" w:hAnsi="Courier New" w:cs="Courier New"/>
    </w:rPr>
  </w:style>
  <w:style w:type="character" w:customStyle="1" w:styleId="WW8Num11z2">
    <w:name w:val="WW8Num11z2"/>
    <w:rsid w:val="002B6EE3"/>
    <w:rPr>
      <w:rFonts w:ascii="Wingdings" w:hAnsi="Wingdings"/>
    </w:rPr>
  </w:style>
  <w:style w:type="character" w:customStyle="1" w:styleId="WW8Num15z1">
    <w:name w:val="WW8Num15z1"/>
    <w:rsid w:val="002B6EE3"/>
    <w:rPr>
      <w:rFonts w:ascii="Courier New" w:hAnsi="Courier New" w:cs="Courier New"/>
    </w:rPr>
  </w:style>
  <w:style w:type="character" w:customStyle="1" w:styleId="WW8Num15z2">
    <w:name w:val="WW8Num15z2"/>
    <w:rsid w:val="002B6EE3"/>
    <w:rPr>
      <w:rFonts w:ascii="Wingdings" w:hAnsi="Wingdings"/>
    </w:rPr>
  </w:style>
  <w:style w:type="character" w:customStyle="1" w:styleId="WW8Num18z1">
    <w:name w:val="WW8Num18z1"/>
    <w:rsid w:val="002B6EE3"/>
    <w:rPr>
      <w:rFonts w:ascii="Courier New" w:hAnsi="Courier New" w:cs="Courier New"/>
    </w:rPr>
  </w:style>
  <w:style w:type="character" w:customStyle="1" w:styleId="WW8Num18z2">
    <w:name w:val="WW8Num18z2"/>
    <w:rsid w:val="002B6EE3"/>
    <w:rPr>
      <w:rFonts w:ascii="Wingdings" w:hAnsi="Wingdings"/>
    </w:rPr>
  </w:style>
  <w:style w:type="character" w:customStyle="1" w:styleId="WW8Num20z2">
    <w:name w:val="WW8Num20z2"/>
    <w:rsid w:val="002B6EE3"/>
    <w:rPr>
      <w:rFonts w:ascii="Wingdings" w:hAnsi="Wingdings"/>
    </w:rPr>
  </w:style>
  <w:style w:type="character" w:customStyle="1" w:styleId="WW8Num21z1">
    <w:name w:val="WW8Num21z1"/>
    <w:rsid w:val="002B6EE3"/>
    <w:rPr>
      <w:rFonts w:ascii="Courier New" w:hAnsi="Courier New" w:cs="Courier New"/>
    </w:rPr>
  </w:style>
  <w:style w:type="character" w:customStyle="1" w:styleId="WW8Num21z2">
    <w:name w:val="WW8Num21z2"/>
    <w:rsid w:val="002B6EE3"/>
    <w:rPr>
      <w:rFonts w:ascii="Wingdings" w:hAnsi="Wingdings"/>
    </w:rPr>
  </w:style>
  <w:style w:type="character" w:customStyle="1" w:styleId="WW8Num22z1">
    <w:name w:val="WW8Num22z1"/>
    <w:rsid w:val="002B6EE3"/>
    <w:rPr>
      <w:rFonts w:ascii="Courier New" w:hAnsi="Courier New" w:cs="Courier New"/>
    </w:rPr>
  </w:style>
  <w:style w:type="character" w:customStyle="1" w:styleId="WW8Num22z2">
    <w:name w:val="WW8Num22z2"/>
    <w:rsid w:val="002B6EE3"/>
    <w:rPr>
      <w:rFonts w:ascii="Wingdings" w:hAnsi="Wingdings"/>
    </w:rPr>
  </w:style>
  <w:style w:type="character" w:customStyle="1" w:styleId="WW8Num24z3">
    <w:name w:val="WW8Num24z3"/>
    <w:rsid w:val="002B6EE3"/>
    <w:rPr>
      <w:rFonts w:ascii="Symbol" w:hAnsi="Symbol"/>
    </w:rPr>
  </w:style>
  <w:style w:type="character" w:customStyle="1" w:styleId="WW8Num24z5">
    <w:name w:val="WW8Num24z5"/>
    <w:rsid w:val="002B6EE3"/>
    <w:rPr>
      <w:rFonts w:ascii="Wingdings" w:hAnsi="Wingdings"/>
    </w:rPr>
  </w:style>
  <w:style w:type="character" w:customStyle="1" w:styleId="WW8Num26z1">
    <w:name w:val="WW8Num26z1"/>
    <w:rsid w:val="002B6EE3"/>
    <w:rPr>
      <w:rFonts w:ascii="Courier New" w:hAnsi="Courier New" w:cs="Courier New"/>
    </w:rPr>
  </w:style>
  <w:style w:type="character" w:customStyle="1" w:styleId="WW8Num26z2">
    <w:name w:val="WW8Num26z2"/>
    <w:rsid w:val="002B6EE3"/>
    <w:rPr>
      <w:rFonts w:ascii="Wingdings" w:hAnsi="Wingdings"/>
    </w:rPr>
  </w:style>
  <w:style w:type="character" w:customStyle="1" w:styleId="WW8Num29z1">
    <w:name w:val="WW8Num29z1"/>
    <w:rsid w:val="002B6EE3"/>
    <w:rPr>
      <w:rFonts w:ascii="Courier New" w:hAnsi="Courier New" w:cs="Courier New"/>
    </w:rPr>
  </w:style>
  <w:style w:type="character" w:customStyle="1" w:styleId="WW8Num29z2">
    <w:name w:val="WW8Num29z2"/>
    <w:rsid w:val="002B6EE3"/>
    <w:rPr>
      <w:rFonts w:ascii="Wingdings" w:hAnsi="Wingdings"/>
    </w:rPr>
  </w:style>
  <w:style w:type="character" w:customStyle="1" w:styleId="WW8Num35z1">
    <w:name w:val="WW8Num35z1"/>
    <w:rsid w:val="002B6EE3"/>
    <w:rPr>
      <w:rFonts w:ascii="Antique Olive" w:hAnsi="Antique Olive"/>
    </w:rPr>
  </w:style>
  <w:style w:type="character" w:customStyle="1" w:styleId="WW8Num35z2">
    <w:name w:val="WW8Num35z2"/>
    <w:rsid w:val="002B6EE3"/>
    <w:rPr>
      <w:rFonts w:ascii="Wingdings" w:hAnsi="Wingdings"/>
    </w:rPr>
  </w:style>
  <w:style w:type="character" w:customStyle="1" w:styleId="WW8Num35z4">
    <w:name w:val="WW8Num35z4"/>
    <w:rsid w:val="002B6EE3"/>
    <w:rPr>
      <w:rFonts w:ascii="Courier New" w:hAnsi="Courier New" w:cs="Courier New"/>
    </w:rPr>
  </w:style>
  <w:style w:type="character" w:customStyle="1" w:styleId="WW8Num40z2">
    <w:name w:val="WW8Num40z2"/>
    <w:rsid w:val="002B6EE3"/>
    <w:rPr>
      <w:rFonts w:ascii="Wingdings" w:hAnsi="Wingdings"/>
    </w:rPr>
  </w:style>
  <w:style w:type="character" w:customStyle="1" w:styleId="Domylnaczcionkaakapitu1">
    <w:name w:val="Domyślna czcionka akapitu1"/>
    <w:rsid w:val="002B6EE3"/>
  </w:style>
  <w:style w:type="character" w:styleId="Hipercze">
    <w:name w:val="Hyperlink"/>
    <w:basedOn w:val="Domylnaczcionkaakapitu1"/>
    <w:rsid w:val="002B6EE3"/>
    <w:rPr>
      <w:color w:val="0000FF"/>
      <w:u w:val="single"/>
    </w:rPr>
  </w:style>
  <w:style w:type="character" w:styleId="UyteHipercze">
    <w:name w:val="FollowedHyperlink"/>
    <w:basedOn w:val="Domylnaczcionkaakapitu1"/>
    <w:rsid w:val="002B6EE3"/>
    <w:rPr>
      <w:color w:val="0000FF"/>
      <w:u w:val="single"/>
    </w:rPr>
  </w:style>
  <w:style w:type="character" w:styleId="Pogrubienie">
    <w:name w:val="Strong"/>
    <w:basedOn w:val="Domylnaczcionkaakapitu1"/>
    <w:qFormat/>
    <w:rsid w:val="002B6EE3"/>
    <w:rPr>
      <w:b/>
      <w:bCs/>
    </w:rPr>
  </w:style>
  <w:style w:type="character" w:styleId="Uwydatnienie">
    <w:name w:val="Emphasis"/>
    <w:basedOn w:val="Domylnaczcionkaakapitu1"/>
    <w:qFormat/>
    <w:rsid w:val="002B6EE3"/>
    <w:rPr>
      <w:i/>
      <w:iCs/>
    </w:rPr>
  </w:style>
  <w:style w:type="character" w:styleId="Numerstrony">
    <w:name w:val="page number"/>
    <w:basedOn w:val="Domylnaczcionkaakapitu1"/>
    <w:rsid w:val="002B6EE3"/>
  </w:style>
  <w:style w:type="character" w:customStyle="1" w:styleId="ZnakZnak4">
    <w:name w:val="Znak Znak4"/>
    <w:basedOn w:val="Domylnaczcionkaakapitu1"/>
    <w:rsid w:val="002B6EE3"/>
    <w:rPr>
      <w:b/>
      <w:bCs/>
      <w:kern w:val="1"/>
      <w:sz w:val="48"/>
      <w:szCs w:val="48"/>
    </w:rPr>
  </w:style>
  <w:style w:type="character" w:customStyle="1" w:styleId="Tekstpodstawowywcity3Znak">
    <w:name w:val="Tekst podstawowy wcięty 3 Znak"/>
    <w:basedOn w:val="Domylnaczcionkaakapitu1"/>
    <w:link w:val="Tekstpodstawowywcity3"/>
    <w:rsid w:val="002B6EE3"/>
    <w:rPr>
      <w:b/>
      <w:sz w:val="28"/>
    </w:rPr>
  </w:style>
  <w:style w:type="paragraph" w:styleId="Tekstpodstawowywcity3">
    <w:name w:val="Body Text Indent 3"/>
    <w:basedOn w:val="Normalny"/>
    <w:link w:val="Tekstpodstawowywcity3Znak"/>
    <w:unhideWhenUsed/>
    <w:rsid w:val="002B6EE3"/>
    <w:pPr>
      <w:spacing w:after="120" w:line="276" w:lineRule="auto"/>
      <w:ind w:left="283"/>
    </w:pPr>
    <w:rPr>
      <w:b/>
      <w:sz w:val="28"/>
    </w:rPr>
  </w:style>
  <w:style w:type="character" w:customStyle="1" w:styleId="Tekstpodstawowywcity3Znak1">
    <w:name w:val="Tekst podstawowy wcięty 3 Znak1"/>
    <w:basedOn w:val="Domylnaczcionkaakapitu"/>
    <w:uiPriority w:val="99"/>
    <w:semiHidden/>
    <w:rsid w:val="002B6EE3"/>
    <w:rPr>
      <w:sz w:val="16"/>
      <w:szCs w:val="16"/>
    </w:rPr>
  </w:style>
  <w:style w:type="character" w:customStyle="1" w:styleId="ZnakZnakZnak">
    <w:name w:val="Znak Znak Znak"/>
    <w:basedOn w:val="Domylnaczcionkaakapitu1"/>
    <w:rsid w:val="002B6EE3"/>
    <w:rPr>
      <w:sz w:val="24"/>
      <w:szCs w:val="24"/>
    </w:rPr>
  </w:style>
  <w:style w:type="character" w:customStyle="1" w:styleId="ZnakZnak">
    <w:name w:val="Znak Znak"/>
    <w:basedOn w:val="Domylnaczcionkaakapitu1"/>
    <w:rsid w:val="002B6EE3"/>
    <w:rPr>
      <w:sz w:val="24"/>
      <w:szCs w:val="24"/>
    </w:rPr>
  </w:style>
  <w:style w:type="character" w:customStyle="1" w:styleId="BezodstpwZnak">
    <w:name w:val="Bez odstępów Znak"/>
    <w:basedOn w:val="Domylnaczcionkaakapitu1"/>
    <w:rsid w:val="002B6EE3"/>
    <w:rPr>
      <w:rFonts w:ascii="Calibri" w:hAnsi="Calibri"/>
      <w:sz w:val="22"/>
      <w:szCs w:val="22"/>
      <w:lang w:val="pl-PL" w:eastAsia="ar-SA" w:bidi="ar-SA"/>
    </w:rPr>
  </w:style>
  <w:style w:type="character" w:customStyle="1" w:styleId="ZnakZnak1">
    <w:name w:val="Znak Znak1"/>
    <w:basedOn w:val="Domylnaczcionkaakapitu1"/>
    <w:rsid w:val="002B6EE3"/>
    <w:rPr>
      <w:sz w:val="24"/>
      <w:szCs w:val="24"/>
    </w:rPr>
  </w:style>
  <w:style w:type="character" w:customStyle="1" w:styleId="ZnakZnak3">
    <w:name w:val="Znak Znak3"/>
    <w:basedOn w:val="Domylnaczcionkaakapitu1"/>
    <w:rsid w:val="002B6EE3"/>
    <w:rPr>
      <w:rFonts w:ascii="Calibri" w:eastAsia="Times New Roman" w:hAnsi="Calibri" w:cs="Times New Roman"/>
      <w:i/>
      <w:iCs/>
      <w:sz w:val="24"/>
      <w:szCs w:val="24"/>
    </w:rPr>
  </w:style>
  <w:style w:type="character" w:customStyle="1" w:styleId="Znakinumeracji">
    <w:name w:val="Znaki numeracji"/>
    <w:rsid w:val="002B6EE3"/>
  </w:style>
  <w:style w:type="character" w:customStyle="1" w:styleId="Symbolewypunktowania">
    <w:name w:val="Symbole wypunktowania"/>
    <w:rsid w:val="002B6EE3"/>
    <w:rPr>
      <w:rFonts w:ascii="OpenSymbol" w:eastAsia="OpenSymbol" w:hAnsi="OpenSymbol" w:cs="OpenSymbol"/>
    </w:rPr>
  </w:style>
  <w:style w:type="character" w:customStyle="1" w:styleId="WW8Num45z2">
    <w:name w:val="WW8Num45z2"/>
    <w:rsid w:val="002B6EE3"/>
    <w:rPr>
      <w:rFonts w:ascii="Wingdings" w:hAnsi="Wingdings"/>
    </w:rPr>
  </w:style>
  <w:style w:type="character" w:customStyle="1" w:styleId="WW8Num45z4">
    <w:name w:val="WW8Num45z4"/>
    <w:rsid w:val="002B6EE3"/>
    <w:rPr>
      <w:rFonts w:ascii="Courier New" w:hAnsi="Courier New" w:cs="Courier New"/>
    </w:rPr>
  </w:style>
  <w:style w:type="character" w:customStyle="1" w:styleId="WW8Num39z1">
    <w:name w:val="WW8Num39z1"/>
    <w:rsid w:val="002B6EE3"/>
    <w:rPr>
      <w:rFonts w:ascii="Courier New" w:hAnsi="Courier New" w:cs="Courier New"/>
    </w:rPr>
  </w:style>
  <w:style w:type="character" w:customStyle="1" w:styleId="WW8Num39z2">
    <w:name w:val="WW8Num39z2"/>
    <w:rsid w:val="002B6EE3"/>
    <w:rPr>
      <w:rFonts w:ascii="Wingdings" w:hAnsi="Wingdings"/>
    </w:rPr>
  </w:style>
  <w:style w:type="character" w:customStyle="1" w:styleId="WW8Num41z2">
    <w:name w:val="WW8Num41z2"/>
    <w:rsid w:val="002B6EE3"/>
    <w:rPr>
      <w:rFonts w:ascii="Wingdings" w:hAnsi="Wingdings"/>
    </w:rPr>
  </w:style>
  <w:style w:type="character" w:customStyle="1" w:styleId="WW8Num42z2">
    <w:name w:val="WW8Num42z2"/>
    <w:rsid w:val="002B6EE3"/>
    <w:rPr>
      <w:rFonts w:ascii="Wingdings" w:hAnsi="Wingdings"/>
    </w:rPr>
  </w:style>
  <w:style w:type="character" w:customStyle="1" w:styleId="WW8Num44z0">
    <w:name w:val="WW8Num44z0"/>
    <w:rsid w:val="002B6EE3"/>
    <w:rPr>
      <w:rFonts w:ascii="Symbol" w:hAnsi="Symbol"/>
    </w:rPr>
  </w:style>
  <w:style w:type="character" w:customStyle="1" w:styleId="WW8Num44z1">
    <w:name w:val="WW8Num44z1"/>
    <w:rsid w:val="002B6EE3"/>
    <w:rPr>
      <w:rFonts w:ascii="Courier New" w:hAnsi="Courier New" w:cs="Courier New"/>
    </w:rPr>
  </w:style>
  <w:style w:type="character" w:customStyle="1" w:styleId="WW8Num44z2">
    <w:name w:val="WW8Num44z2"/>
    <w:rsid w:val="002B6EE3"/>
    <w:rPr>
      <w:rFonts w:ascii="Wingdings" w:hAnsi="Wingdings"/>
    </w:rPr>
  </w:style>
  <w:style w:type="character" w:customStyle="1" w:styleId="WW8Num50z2">
    <w:name w:val="WW8Num50z2"/>
    <w:rsid w:val="002B6EE3"/>
    <w:rPr>
      <w:rFonts w:ascii="Symbol" w:hAnsi="Symbol"/>
    </w:rPr>
  </w:style>
  <w:style w:type="character" w:customStyle="1" w:styleId="WW8Num50z4">
    <w:name w:val="WW8Num50z4"/>
    <w:rsid w:val="002B6EE3"/>
    <w:rPr>
      <w:rFonts w:ascii="Courier New" w:hAnsi="Courier New" w:cs="Courier New"/>
    </w:rPr>
  </w:style>
  <w:style w:type="character" w:customStyle="1" w:styleId="WW8Num50z5">
    <w:name w:val="WW8Num50z5"/>
    <w:rsid w:val="002B6EE3"/>
    <w:rPr>
      <w:rFonts w:ascii="Wingdings" w:hAnsi="Wingdings"/>
    </w:rPr>
  </w:style>
  <w:style w:type="paragraph" w:customStyle="1" w:styleId="Nagwek10">
    <w:name w:val="Nagłówek1"/>
    <w:basedOn w:val="Normalny"/>
    <w:next w:val="Tekstpodstawowy"/>
    <w:rsid w:val="002B6EE3"/>
    <w:pPr>
      <w:keepNext/>
      <w:suppressAutoHyphens/>
      <w:spacing w:before="240" w:after="120" w:line="240" w:lineRule="auto"/>
    </w:pPr>
    <w:rPr>
      <w:rFonts w:ascii="Arial" w:eastAsia="Lucida Sans Unicode" w:hAnsi="Arial" w:cs="Mangal"/>
      <w:sz w:val="28"/>
      <w:szCs w:val="28"/>
      <w:lang w:eastAsia="ar-SA"/>
    </w:rPr>
  </w:style>
  <w:style w:type="paragraph" w:styleId="Lista">
    <w:name w:val="List"/>
    <w:basedOn w:val="Tekstpodstawowy"/>
    <w:rsid w:val="002B6EE3"/>
    <w:rPr>
      <w:rFonts w:cs="Mangal"/>
    </w:rPr>
  </w:style>
  <w:style w:type="paragraph" w:customStyle="1" w:styleId="Podpis1">
    <w:name w:val="Podpis1"/>
    <w:basedOn w:val="Normalny"/>
    <w:rsid w:val="002B6EE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2B6EE3"/>
    <w:pPr>
      <w:suppressLineNumbers/>
      <w:suppressAutoHyphens/>
      <w:spacing w:after="0" w:line="240" w:lineRule="auto"/>
    </w:pPr>
    <w:rPr>
      <w:rFonts w:ascii="Times New Roman" w:eastAsia="Times New Roman" w:hAnsi="Times New Roman" w:cs="Mangal"/>
      <w:sz w:val="24"/>
      <w:szCs w:val="24"/>
      <w:lang w:eastAsia="ar-SA"/>
    </w:rPr>
  </w:style>
  <w:style w:type="paragraph" w:styleId="NormalnyWeb">
    <w:name w:val="Normal (Web)"/>
    <w:basedOn w:val="Normalny"/>
    <w:rsid w:val="002B6EE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dfootnote-western">
    <w:name w:val="sdfootnote-western"/>
    <w:basedOn w:val="Normalny"/>
    <w:rsid w:val="002B6EE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2B6EE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2B6EE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Nagwektabeli">
    <w:name w:val="Nagłówek tabeli"/>
    <w:basedOn w:val="Zawartotabeli"/>
    <w:rsid w:val="002B6EE3"/>
    <w:pPr>
      <w:jc w:val="center"/>
    </w:pPr>
    <w:rPr>
      <w:b/>
      <w:bCs/>
    </w:rPr>
  </w:style>
  <w:style w:type="paragraph" w:customStyle="1" w:styleId="western">
    <w:name w:val="western"/>
    <w:basedOn w:val="Normalny"/>
    <w:rsid w:val="002B6EE3"/>
    <w:pPr>
      <w:suppressAutoHyphens/>
      <w:spacing w:before="280" w:after="280" w:line="240" w:lineRule="auto"/>
    </w:pPr>
    <w:rPr>
      <w:rFonts w:ascii="Times New Roman" w:eastAsia="Times New Roman" w:hAnsi="Times New Roman" w:cs="Times New Roman"/>
      <w:b/>
      <w:bCs/>
      <w:sz w:val="28"/>
      <w:szCs w:val="28"/>
      <w:lang w:eastAsia="ar-SA"/>
    </w:rPr>
  </w:style>
  <w:style w:type="paragraph" w:customStyle="1" w:styleId="Standard">
    <w:name w:val="Standard"/>
    <w:basedOn w:val="Normalny"/>
    <w:rsid w:val="002B6EE3"/>
    <w:pPr>
      <w:numPr>
        <w:numId w:val="2"/>
      </w:numPr>
      <w:suppressAutoHyphens/>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2B6EE3"/>
  </w:style>
  <w:style w:type="paragraph" w:styleId="Tekstpodstawowywcity2">
    <w:name w:val="Body Text Indent 2"/>
    <w:basedOn w:val="Normalny"/>
    <w:link w:val="Tekstpodstawowywcity2Znak"/>
    <w:rsid w:val="002B6EE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2B6EE3"/>
    <w:rPr>
      <w:rFonts w:ascii="Times New Roman" w:eastAsia="Times New Roman" w:hAnsi="Times New Roman" w:cs="Times New Roman"/>
      <w:sz w:val="24"/>
      <w:szCs w:val="24"/>
      <w:lang w:eastAsia="ar-SA"/>
    </w:rPr>
  </w:style>
  <w:style w:type="paragraph" w:customStyle="1" w:styleId="Akapitzlist1">
    <w:name w:val="Akapit z listą1"/>
    <w:basedOn w:val="Normalny"/>
    <w:rsid w:val="002B6EE3"/>
    <w:pPr>
      <w:widowControl w:val="0"/>
      <w:suppressAutoHyphens/>
      <w:spacing w:after="0" w:line="240" w:lineRule="auto"/>
      <w:ind w:left="720"/>
    </w:pPr>
    <w:rPr>
      <w:rFonts w:ascii="Times New Roman" w:eastAsia="SimSun" w:hAnsi="Times New Roman" w:cs="Mangal"/>
      <w:kern w:val="1"/>
      <w:sz w:val="24"/>
      <w:szCs w:val="24"/>
      <w:lang w:eastAsia="hi-IN" w:bidi="hi-IN"/>
    </w:rPr>
  </w:style>
  <w:style w:type="character" w:customStyle="1" w:styleId="WW8Num1z3">
    <w:name w:val="WW8Num1z3"/>
    <w:rsid w:val="002B6EE3"/>
  </w:style>
  <w:style w:type="character" w:customStyle="1" w:styleId="WW8Num1z4">
    <w:name w:val="WW8Num1z4"/>
    <w:rsid w:val="002B6EE3"/>
  </w:style>
  <w:style w:type="character" w:customStyle="1" w:styleId="WW8Num1z5">
    <w:name w:val="WW8Num1z5"/>
    <w:rsid w:val="002B6EE3"/>
  </w:style>
  <w:style w:type="character" w:customStyle="1" w:styleId="WW8Num1z6">
    <w:name w:val="WW8Num1z6"/>
    <w:rsid w:val="002B6EE3"/>
  </w:style>
  <w:style w:type="character" w:customStyle="1" w:styleId="WW8Num1z7">
    <w:name w:val="WW8Num1z7"/>
    <w:rsid w:val="002B6EE3"/>
  </w:style>
  <w:style w:type="character" w:customStyle="1" w:styleId="WW8Num1z8">
    <w:name w:val="WW8Num1z8"/>
    <w:rsid w:val="002B6EE3"/>
  </w:style>
  <w:style w:type="character" w:customStyle="1" w:styleId="WW8Num2z1">
    <w:name w:val="WW8Num2z1"/>
    <w:rsid w:val="002B6EE3"/>
  </w:style>
  <w:style w:type="character" w:customStyle="1" w:styleId="WW8Num2z2">
    <w:name w:val="WW8Num2z2"/>
    <w:rsid w:val="002B6EE3"/>
  </w:style>
  <w:style w:type="character" w:customStyle="1" w:styleId="WW8Num2z3">
    <w:name w:val="WW8Num2z3"/>
    <w:rsid w:val="002B6EE3"/>
  </w:style>
  <w:style w:type="character" w:customStyle="1" w:styleId="WW8Num2z4">
    <w:name w:val="WW8Num2z4"/>
    <w:rsid w:val="002B6EE3"/>
  </w:style>
  <w:style w:type="character" w:customStyle="1" w:styleId="WW8Num2z5">
    <w:name w:val="WW8Num2z5"/>
    <w:rsid w:val="002B6EE3"/>
  </w:style>
  <w:style w:type="character" w:customStyle="1" w:styleId="WW8Num2z6">
    <w:name w:val="WW8Num2z6"/>
    <w:rsid w:val="002B6EE3"/>
  </w:style>
  <w:style w:type="character" w:customStyle="1" w:styleId="WW8Num2z7">
    <w:name w:val="WW8Num2z7"/>
    <w:rsid w:val="002B6EE3"/>
  </w:style>
  <w:style w:type="character" w:customStyle="1" w:styleId="WW8Num2z8">
    <w:name w:val="WW8Num2z8"/>
    <w:rsid w:val="002B6EE3"/>
  </w:style>
  <w:style w:type="character" w:customStyle="1" w:styleId="WW8Num4z3">
    <w:name w:val="WW8Num4z3"/>
    <w:rsid w:val="002B6EE3"/>
    <w:rPr>
      <w:rFonts w:ascii="Symbol" w:hAnsi="Symbol" w:cs="Symbol" w:hint="default"/>
    </w:rPr>
  </w:style>
  <w:style w:type="character" w:customStyle="1" w:styleId="WW8Num4z4">
    <w:name w:val="WW8Num4z4"/>
    <w:rsid w:val="002B6EE3"/>
  </w:style>
  <w:style w:type="character" w:customStyle="1" w:styleId="WW8Num4z5">
    <w:name w:val="WW8Num4z5"/>
    <w:rsid w:val="002B6EE3"/>
  </w:style>
  <w:style w:type="character" w:customStyle="1" w:styleId="WW8Num4z6">
    <w:name w:val="WW8Num4z6"/>
    <w:rsid w:val="002B6EE3"/>
  </w:style>
  <w:style w:type="character" w:customStyle="1" w:styleId="WW8Num4z7">
    <w:name w:val="WW8Num4z7"/>
    <w:rsid w:val="002B6EE3"/>
  </w:style>
  <w:style w:type="character" w:customStyle="1" w:styleId="WW8Num4z8">
    <w:name w:val="WW8Num4z8"/>
    <w:rsid w:val="002B6EE3"/>
  </w:style>
  <w:style w:type="character" w:customStyle="1" w:styleId="WW8Num5z4">
    <w:name w:val="WW8Num5z4"/>
    <w:rsid w:val="002B6EE3"/>
  </w:style>
  <w:style w:type="character" w:customStyle="1" w:styleId="WW8Num5z5">
    <w:name w:val="WW8Num5z5"/>
    <w:rsid w:val="002B6EE3"/>
  </w:style>
  <w:style w:type="character" w:customStyle="1" w:styleId="WW8Num5z6">
    <w:name w:val="WW8Num5z6"/>
    <w:rsid w:val="002B6EE3"/>
  </w:style>
  <w:style w:type="character" w:customStyle="1" w:styleId="WW8Num5z7">
    <w:name w:val="WW8Num5z7"/>
    <w:rsid w:val="002B6EE3"/>
  </w:style>
  <w:style w:type="character" w:customStyle="1" w:styleId="WW8Num5z8">
    <w:name w:val="WW8Num5z8"/>
    <w:rsid w:val="002B6EE3"/>
  </w:style>
  <w:style w:type="character" w:customStyle="1" w:styleId="WW8Num6z1">
    <w:name w:val="WW8Num6z1"/>
    <w:rsid w:val="002B6EE3"/>
  </w:style>
  <w:style w:type="character" w:customStyle="1" w:styleId="WW8Num6z2">
    <w:name w:val="WW8Num6z2"/>
    <w:rsid w:val="002B6EE3"/>
  </w:style>
  <w:style w:type="character" w:customStyle="1" w:styleId="WW8Num7z1">
    <w:name w:val="WW8Num7z1"/>
    <w:rsid w:val="002B6EE3"/>
  </w:style>
  <w:style w:type="character" w:customStyle="1" w:styleId="WW8Num7z2">
    <w:name w:val="WW8Num7z2"/>
    <w:rsid w:val="002B6EE3"/>
  </w:style>
  <w:style w:type="character" w:customStyle="1" w:styleId="WW8Num7z3">
    <w:name w:val="WW8Num7z3"/>
    <w:rsid w:val="002B6EE3"/>
  </w:style>
  <w:style w:type="character" w:customStyle="1" w:styleId="WW8Num7z4">
    <w:name w:val="WW8Num7z4"/>
    <w:rsid w:val="002B6EE3"/>
  </w:style>
  <w:style w:type="character" w:customStyle="1" w:styleId="WW8Num7z5">
    <w:name w:val="WW8Num7z5"/>
    <w:rsid w:val="002B6EE3"/>
  </w:style>
  <w:style w:type="character" w:customStyle="1" w:styleId="WW8Num7z6">
    <w:name w:val="WW8Num7z6"/>
    <w:rsid w:val="002B6EE3"/>
  </w:style>
  <w:style w:type="character" w:customStyle="1" w:styleId="WW8Num7z7">
    <w:name w:val="WW8Num7z7"/>
    <w:rsid w:val="002B6EE3"/>
  </w:style>
  <w:style w:type="character" w:customStyle="1" w:styleId="WW8Num7z8">
    <w:name w:val="WW8Num7z8"/>
    <w:rsid w:val="002B6EE3"/>
  </w:style>
  <w:style w:type="character" w:customStyle="1" w:styleId="WW8Num8z3">
    <w:name w:val="WW8Num8z3"/>
    <w:rsid w:val="002B6EE3"/>
  </w:style>
  <w:style w:type="character" w:customStyle="1" w:styleId="WW8Num8z4">
    <w:name w:val="WW8Num8z4"/>
    <w:rsid w:val="002B6EE3"/>
  </w:style>
  <w:style w:type="character" w:customStyle="1" w:styleId="WW8Num8z5">
    <w:name w:val="WW8Num8z5"/>
    <w:rsid w:val="002B6EE3"/>
  </w:style>
  <w:style w:type="character" w:customStyle="1" w:styleId="WW8Num8z6">
    <w:name w:val="WW8Num8z6"/>
    <w:rsid w:val="002B6EE3"/>
  </w:style>
  <w:style w:type="character" w:customStyle="1" w:styleId="WW8Num8z7">
    <w:name w:val="WW8Num8z7"/>
    <w:rsid w:val="002B6EE3"/>
  </w:style>
  <w:style w:type="character" w:customStyle="1" w:styleId="WW8Num8z8">
    <w:name w:val="WW8Num8z8"/>
    <w:rsid w:val="002B6EE3"/>
  </w:style>
  <w:style w:type="character" w:customStyle="1" w:styleId="WW8Num10z1">
    <w:name w:val="WW8Num10z1"/>
    <w:rsid w:val="002B6EE3"/>
    <w:rPr>
      <w:rFonts w:ascii="Courier New" w:hAnsi="Courier New" w:cs="Courier New"/>
      <w:sz w:val="20"/>
    </w:rPr>
  </w:style>
  <w:style w:type="character" w:customStyle="1" w:styleId="WW8Num10z2">
    <w:name w:val="WW8Num10z2"/>
    <w:rsid w:val="002B6EE3"/>
    <w:rPr>
      <w:rFonts w:ascii="Wingdings" w:hAnsi="Wingdings" w:cs="Wingdings"/>
      <w:sz w:val="20"/>
    </w:rPr>
  </w:style>
  <w:style w:type="character" w:customStyle="1" w:styleId="WW8Num10z3">
    <w:name w:val="WW8Num10z3"/>
    <w:rsid w:val="002B6EE3"/>
  </w:style>
  <w:style w:type="character" w:customStyle="1" w:styleId="WW8Num10z4">
    <w:name w:val="WW8Num10z4"/>
    <w:rsid w:val="002B6EE3"/>
  </w:style>
  <w:style w:type="character" w:customStyle="1" w:styleId="WW8Num10z5">
    <w:name w:val="WW8Num10z5"/>
    <w:rsid w:val="002B6EE3"/>
  </w:style>
  <w:style w:type="character" w:customStyle="1" w:styleId="WW8Num10z6">
    <w:name w:val="WW8Num10z6"/>
    <w:rsid w:val="002B6EE3"/>
  </w:style>
  <w:style w:type="character" w:customStyle="1" w:styleId="WW8Num10z7">
    <w:name w:val="WW8Num10z7"/>
    <w:rsid w:val="002B6EE3"/>
  </w:style>
  <w:style w:type="character" w:customStyle="1" w:styleId="WW8Num10z8">
    <w:name w:val="WW8Num10z8"/>
    <w:rsid w:val="002B6EE3"/>
  </w:style>
  <w:style w:type="character" w:customStyle="1" w:styleId="WW8Num13z1">
    <w:name w:val="WW8Num13z1"/>
    <w:rsid w:val="002B6EE3"/>
  </w:style>
  <w:style w:type="character" w:customStyle="1" w:styleId="WW8Num13z2">
    <w:name w:val="WW8Num13z2"/>
    <w:rsid w:val="002B6EE3"/>
  </w:style>
  <w:style w:type="character" w:customStyle="1" w:styleId="WW8Num13z3">
    <w:name w:val="WW8Num13z3"/>
    <w:rsid w:val="002B6EE3"/>
  </w:style>
  <w:style w:type="character" w:customStyle="1" w:styleId="WW8Num13z4">
    <w:name w:val="WW8Num13z4"/>
    <w:rsid w:val="002B6EE3"/>
  </w:style>
  <w:style w:type="character" w:customStyle="1" w:styleId="WW8Num13z5">
    <w:name w:val="WW8Num13z5"/>
    <w:rsid w:val="002B6EE3"/>
  </w:style>
  <w:style w:type="character" w:customStyle="1" w:styleId="WW8Num13z6">
    <w:name w:val="WW8Num13z6"/>
    <w:rsid w:val="002B6EE3"/>
  </w:style>
  <w:style w:type="character" w:customStyle="1" w:styleId="WW8Num13z7">
    <w:name w:val="WW8Num13z7"/>
    <w:rsid w:val="002B6EE3"/>
  </w:style>
  <w:style w:type="character" w:customStyle="1" w:styleId="WW8Num13z8">
    <w:name w:val="WW8Num13z8"/>
    <w:rsid w:val="002B6EE3"/>
  </w:style>
  <w:style w:type="character" w:customStyle="1" w:styleId="WW8Num6z3">
    <w:name w:val="WW8Num6z3"/>
    <w:rsid w:val="002B6EE3"/>
  </w:style>
  <w:style w:type="character" w:customStyle="1" w:styleId="WW8Num6z4">
    <w:name w:val="WW8Num6z4"/>
    <w:rsid w:val="002B6EE3"/>
  </w:style>
  <w:style w:type="character" w:customStyle="1" w:styleId="WW8Num6z5">
    <w:name w:val="WW8Num6z5"/>
    <w:rsid w:val="002B6EE3"/>
  </w:style>
  <w:style w:type="character" w:customStyle="1" w:styleId="WW8Num6z6">
    <w:name w:val="WW8Num6z6"/>
    <w:rsid w:val="002B6EE3"/>
  </w:style>
  <w:style w:type="character" w:customStyle="1" w:styleId="WW8Num6z7">
    <w:name w:val="WW8Num6z7"/>
    <w:rsid w:val="002B6EE3"/>
  </w:style>
  <w:style w:type="character" w:customStyle="1" w:styleId="WW8Num6z8">
    <w:name w:val="WW8Num6z8"/>
    <w:rsid w:val="002B6EE3"/>
  </w:style>
  <w:style w:type="character" w:customStyle="1" w:styleId="WW8Num9z1">
    <w:name w:val="WW8Num9z1"/>
    <w:rsid w:val="002B6EE3"/>
  </w:style>
  <w:style w:type="character" w:customStyle="1" w:styleId="WW8Num9z2">
    <w:name w:val="WW8Num9z2"/>
    <w:rsid w:val="002B6EE3"/>
  </w:style>
  <w:style w:type="character" w:customStyle="1" w:styleId="WW8Num9z3">
    <w:name w:val="WW8Num9z3"/>
    <w:rsid w:val="002B6EE3"/>
  </w:style>
  <w:style w:type="character" w:customStyle="1" w:styleId="WW8Num9z4">
    <w:name w:val="WW8Num9z4"/>
    <w:rsid w:val="002B6EE3"/>
  </w:style>
  <w:style w:type="character" w:customStyle="1" w:styleId="WW8Num9z5">
    <w:name w:val="WW8Num9z5"/>
    <w:rsid w:val="002B6EE3"/>
  </w:style>
  <w:style w:type="character" w:customStyle="1" w:styleId="WW8Num9z6">
    <w:name w:val="WW8Num9z6"/>
    <w:rsid w:val="002B6EE3"/>
  </w:style>
  <w:style w:type="character" w:customStyle="1" w:styleId="WW8Num9z7">
    <w:name w:val="WW8Num9z7"/>
    <w:rsid w:val="002B6EE3"/>
  </w:style>
  <w:style w:type="character" w:customStyle="1" w:styleId="WW8Num9z8">
    <w:name w:val="WW8Num9z8"/>
    <w:rsid w:val="002B6EE3"/>
  </w:style>
  <w:style w:type="character" w:customStyle="1" w:styleId="WW8Num11z3">
    <w:name w:val="WW8Num11z3"/>
    <w:rsid w:val="002B6EE3"/>
  </w:style>
  <w:style w:type="character" w:customStyle="1" w:styleId="WW8Num11z4">
    <w:name w:val="WW8Num11z4"/>
    <w:rsid w:val="002B6EE3"/>
  </w:style>
  <w:style w:type="character" w:customStyle="1" w:styleId="WW8Num11z5">
    <w:name w:val="WW8Num11z5"/>
    <w:rsid w:val="002B6EE3"/>
  </w:style>
  <w:style w:type="character" w:customStyle="1" w:styleId="WW8Num11z6">
    <w:name w:val="WW8Num11z6"/>
    <w:rsid w:val="002B6EE3"/>
  </w:style>
  <w:style w:type="character" w:customStyle="1" w:styleId="WW8Num11z7">
    <w:name w:val="WW8Num11z7"/>
    <w:rsid w:val="002B6EE3"/>
  </w:style>
  <w:style w:type="character" w:customStyle="1" w:styleId="WW8Num11z8">
    <w:name w:val="WW8Num11z8"/>
    <w:rsid w:val="002B6EE3"/>
  </w:style>
  <w:style w:type="character" w:customStyle="1" w:styleId="WW8Num12z1">
    <w:name w:val="WW8Num12z1"/>
    <w:rsid w:val="002B6EE3"/>
  </w:style>
  <w:style w:type="character" w:customStyle="1" w:styleId="WW8Num12z2">
    <w:name w:val="WW8Num12z2"/>
    <w:rsid w:val="002B6EE3"/>
  </w:style>
  <w:style w:type="character" w:customStyle="1" w:styleId="WW8Num15z3">
    <w:name w:val="WW8Num15z3"/>
    <w:rsid w:val="002B6EE3"/>
  </w:style>
  <w:style w:type="character" w:customStyle="1" w:styleId="WW8Num15z4">
    <w:name w:val="WW8Num15z4"/>
    <w:rsid w:val="002B6EE3"/>
  </w:style>
  <w:style w:type="character" w:customStyle="1" w:styleId="WW8Num15z5">
    <w:name w:val="WW8Num15z5"/>
    <w:rsid w:val="002B6EE3"/>
  </w:style>
  <w:style w:type="character" w:customStyle="1" w:styleId="WW8Num15z6">
    <w:name w:val="WW8Num15z6"/>
    <w:rsid w:val="002B6EE3"/>
  </w:style>
  <w:style w:type="character" w:customStyle="1" w:styleId="WW8Num15z7">
    <w:name w:val="WW8Num15z7"/>
    <w:rsid w:val="002B6EE3"/>
  </w:style>
  <w:style w:type="character" w:customStyle="1" w:styleId="WW8Num15z8">
    <w:name w:val="WW8Num15z8"/>
    <w:rsid w:val="002B6EE3"/>
  </w:style>
  <w:style w:type="character" w:customStyle="1" w:styleId="WW8Num12z3">
    <w:name w:val="WW8Num12z3"/>
    <w:rsid w:val="002B6EE3"/>
  </w:style>
  <w:style w:type="character" w:customStyle="1" w:styleId="WW8Num12z4">
    <w:name w:val="WW8Num12z4"/>
    <w:rsid w:val="002B6EE3"/>
  </w:style>
  <w:style w:type="character" w:customStyle="1" w:styleId="WW8Num12z5">
    <w:name w:val="WW8Num12z5"/>
    <w:rsid w:val="002B6EE3"/>
  </w:style>
  <w:style w:type="character" w:customStyle="1" w:styleId="WW8Num12z6">
    <w:name w:val="WW8Num12z6"/>
    <w:rsid w:val="002B6EE3"/>
  </w:style>
  <w:style w:type="character" w:customStyle="1" w:styleId="WW8Num12z7">
    <w:name w:val="WW8Num12z7"/>
    <w:rsid w:val="002B6EE3"/>
  </w:style>
  <w:style w:type="character" w:customStyle="1" w:styleId="WW8Num12z8">
    <w:name w:val="WW8Num12z8"/>
    <w:rsid w:val="002B6EE3"/>
  </w:style>
  <w:style w:type="character" w:customStyle="1" w:styleId="WW8Num14z1">
    <w:name w:val="WW8Num14z1"/>
    <w:rsid w:val="002B6EE3"/>
  </w:style>
  <w:style w:type="character" w:customStyle="1" w:styleId="WW8Num14z2">
    <w:name w:val="WW8Num14z2"/>
    <w:rsid w:val="002B6EE3"/>
  </w:style>
  <w:style w:type="character" w:customStyle="1" w:styleId="WW8Num14z3">
    <w:name w:val="WW8Num14z3"/>
    <w:rsid w:val="002B6EE3"/>
  </w:style>
  <w:style w:type="character" w:customStyle="1" w:styleId="WW8Num14z4">
    <w:name w:val="WW8Num14z4"/>
    <w:rsid w:val="002B6EE3"/>
  </w:style>
  <w:style w:type="character" w:customStyle="1" w:styleId="WW8Num14z5">
    <w:name w:val="WW8Num14z5"/>
    <w:rsid w:val="002B6EE3"/>
  </w:style>
  <w:style w:type="character" w:customStyle="1" w:styleId="WW8Num14z6">
    <w:name w:val="WW8Num14z6"/>
    <w:rsid w:val="002B6EE3"/>
  </w:style>
  <w:style w:type="character" w:customStyle="1" w:styleId="WW8Num14z7">
    <w:name w:val="WW8Num14z7"/>
    <w:rsid w:val="002B6EE3"/>
  </w:style>
  <w:style w:type="character" w:customStyle="1" w:styleId="WW8Num14z8">
    <w:name w:val="WW8Num14z8"/>
    <w:rsid w:val="002B6EE3"/>
  </w:style>
  <w:style w:type="character" w:customStyle="1" w:styleId="WW8Num17z1">
    <w:name w:val="WW8Num17z1"/>
    <w:rsid w:val="002B6EE3"/>
    <w:rPr>
      <w:rFonts w:ascii="Courier New" w:hAnsi="Courier New" w:cs="Courier New"/>
      <w:sz w:val="20"/>
    </w:rPr>
  </w:style>
  <w:style w:type="character" w:customStyle="1" w:styleId="WW8Num17z2">
    <w:name w:val="WW8Num17z2"/>
    <w:rsid w:val="002B6EE3"/>
    <w:rPr>
      <w:rFonts w:ascii="Wingdings" w:hAnsi="Wingdings" w:cs="Wingdings"/>
      <w:sz w:val="20"/>
    </w:rPr>
  </w:style>
  <w:style w:type="character" w:customStyle="1" w:styleId="WW8Num17z3">
    <w:name w:val="WW8Num17z3"/>
    <w:rsid w:val="002B6EE3"/>
  </w:style>
  <w:style w:type="character" w:customStyle="1" w:styleId="WW8Num17z4">
    <w:name w:val="WW8Num17z4"/>
    <w:rsid w:val="002B6EE3"/>
  </w:style>
  <w:style w:type="character" w:customStyle="1" w:styleId="WW8Num17z5">
    <w:name w:val="WW8Num17z5"/>
    <w:rsid w:val="002B6EE3"/>
  </w:style>
  <w:style w:type="character" w:customStyle="1" w:styleId="WW8Num17z6">
    <w:name w:val="WW8Num17z6"/>
    <w:rsid w:val="002B6EE3"/>
  </w:style>
  <w:style w:type="character" w:customStyle="1" w:styleId="WW8Num17z7">
    <w:name w:val="WW8Num17z7"/>
    <w:rsid w:val="002B6EE3"/>
  </w:style>
  <w:style w:type="character" w:customStyle="1" w:styleId="WW8Num17z8">
    <w:name w:val="WW8Num17z8"/>
    <w:rsid w:val="002B6EE3"/>
  </w:style>
  <w:style w:type="character" w:customStyle="1" w:styleId="WW8Num3z3">
    <w:name w:val="WW8Num3z3"/>
    <w:rsid w:val="002B6EE3"/>
    <w:rPr>
      <w:rFonts w:ascii="Symbol" w:hAnsi="Symbol" w:cs="Symbol" w:hint="default"/>
    </w:rPr>
  </w:style>
  <w:style w:type="character" w:customStyle="1" w:styleId="WW8Num3z4">
    <w:name w:val="WW8Num3z4"/>
    <w:rsid w:val="002B6EE3"/>
  </w:style>
  <w:style w:type="character" w:customStyle="1" w:styleId="WW8Num3z5">
    <w:name w:val="WW8Num3z5"/>
    <w:rsid w:val="002B6EE3"/>
  </w:style>
  <w:style w:type="character" w:customStyle="1" w:styleId="WW8Num3z6">
    <w:name w:val="WW8Num3z6"/>
    <w:rsid w:val="002B6EE3"/>
  </w:style>
  <w:style w:type="character" w:customStyle="1" w:styleId="WW8Num3z7">
    <w:name w:val="WW8Num3z7"/>
    <w:rsid w:val="002B6EE3"/>
  </w:style>
  <w:style w:type="character" w:customStyle="1" w:styleId="WW8Num3z8">
    <w:name w:val="WW8Num3z8"/>
    <w:rsid w:val="002B6EE3"/>
  </w:style>
  <w:style w:type="character" w:customStyle="1" w:styleId="WW8Num16z1">
    <w:name w:val="WW8Num16z1"/>
    <w:rsid w:val="002B6EE3"/>
  </w:style>
  <w:style w:type="character" w:customStyle="1" w:styleId="WW8Num16z2">
    <w:name w:val="WW8Num16z2"/>
    <w:rsid w:val="002B6EE3"/>
  </w:style>
  <w:style w:type="character" w:customStyle="1" w:styleId="WW8Num16z3">
    <w:name w:val="WW8Num16z3"/>
    <w:rsid w:val="002B6EE3"/>
  </w:style>
  <w:style w:type="character" w:customStyle="1" w:styleId="WW8Num16z4">
    <w:name w:val="WW8Num16z4"/>
    <w:rsid w:val="002B6EE3"/>
  </w:style>
  <w:style w:type="character" w:customStyle="1" w:styleId="WW8Num16z5">
    <w:name w:val="WW8Num16z5"/>
    <w:rsid w:val="002B6EE3"/>
  </w:style>
  <w:style w:type="character" w:customStyle="1" w:styleId="WW8Num16z6">
    <w:name w:val="WW8Num16z6"/>
    <w:rsid w:val="002B6EE3"/>
  </w:style>
  <w:style w:type="character" w:customStyle="1" w:styleId="WW8Num16z7">
    <w:name w:val="WW8Num16z7"/>
    <w:rsid w:val="002B6EE3"/>
  </w:style>
  <w:style w:type="character" w:customStyle="1" w:styleId="WW8Num16z8">
    <w:name w:val="WW8Num16z8"/>
    <w:rsid w:val="002B6EE3"/>
  </w:style>
  <w:style w:type="character" w:customStyle="1" w:styleId="WW8Num19z2">
    <w:name w:val="WW8Num19z2"/>
    <w:rsid w:val="002B6EE3"/>
  </w:style>
  <w:style w:type="character" w:customStyle="1" w:styleId="WW8Num19z4">
    <w:name w:val="WW8Num19z4"/>
    <w:rsid w:val="002B6EE3"/>
  </w:style>
  <w:style w:type="character" w:customStyle="1" w:styleId="WW8Num19z6">
    <w:name w:val="WW8Num19z6"/>
    <w:rsid w:val="002B6EE3"/>
  </w:style>
  <w:style w:type="character" w:customStyle="1" w:styleId="WW8Num19z7">
    <w:name w:val="WW8Num19z7"/>
    <w:rsid w:val="002B6EE3"/>
  </w:style>
  <w:style w:type="character" w:customStyle="1" w:styleId="WW8Num19z8">
    <w:name w:val="WW8Num19z8"/>
    <w:rsid w:val="002B6EE3"/>
  </w:style>
  <w:style w:type="character" w:customStyle="1" w:styleId="WW8Num21z3">
    <w:name w:val="WW8Num21z3"/>
    <w:rsid w:val="002B6EE3"/>
  </w:style>
  <w:style w:type="character" w:customStyle="1" w:styleId="WW8Num21z4">
    <w:name w:val="WW8Num21z4"/>
    <w:rsid w:val="002B6EE3"/>
  </w:style>
  <w:style w:type="character" w:customStyle="1" w:styleId="WW8Num21z5">
    <w:name w:val="WW8Num21z5"/>
    <w:rsid w:val="002B6EE3"/>
  </w:style>
  <w:style w:type="character" w:customStyle="1" w:styleId="WW8Num21z6">
    <w:name w:val="WW8Num21z6"/>
    <w:rsid w:val="002B6EE3"/>
  </w:style>
  <w:style w:type="character" w:customStyle="1" w:styleId="WW8Num21z7">
    <w:name w:val="WW8Num21z7"/>
    <w:rsid w:val="002B6EE3"/>
  </w:style>
  <w:style w:type="character" w:customStyle="1" w:styleId="WW8Num21z8">
    <w:name w:val="WW8Num21z8"/>
    <w:rsid w:val="002B6EE3"/>
  </w:style>
  <w:style w:type="character" w:customStyle="1" w:styleId="WW8Num22z3">
    <w:name w:val="WW8Num22z3"/>
    <w:rsid w:val="002B6EE3"/>
  </w:style>
  <w:style w:type="character" w:customStyle="1" w:styleId="WW8Num22z4">
    <w:name w:val="WW8Num22z4"/>
    <w:rsid w:val="002B6EE3"/>
  </w:style>
  <w:style w:type="character" w:customStyle="1" w:styleId="WW8Num22z5">
    <w:name w:val="WW8Num22z5"/>
    <w:rsid w:val="002B6EE3"/>
  </w:style>
  <w:style w:type="character" w:customStyle="1" w:styleId="WW8Num22z6">
    <w:name w:val="WW8Num22z6"/>
    <w:rsid w:val="002B6EE3"/>
  </w:style>
  <w:style w:type="character" w:customStyle="1" w:styleId="WW8Num22z7">
    <w:name w:val="WW8Num22z7"/>
    <w:rsid w:val="002B6EE3"/>
  </w:style>
  <w:style w:type="character" w:customStyle="1" w:styleId="WW8Num22z8">
    <w:name w:val="WW8Num22z8"/>
    <w:rsid w:val="002B6EE3"/>
  </w:style>
  <w:style w:type="character" w:customStyle="1" w:styleId="WW8Num23z2">
    <w:name w:val="WW8Num23z2"/>
    <w:rsid w:val="002B6EE3"/>
    <w:rPr>
      <w:rFonts w:ascii="Wingdings" w:hAnsi="Wingdings" w:cs="Wingdings"/>
    </w:rPr>
  </w:style>
  <w:style w:type="character" w:customStyle="1" w:styleId="WW8Num18z3">
    <w:name w:val="WW8Num18z3"/>
    <w:rsid w:val="002B6EE3"/>
  </w:style>
  <w:style w:type="character" w:customStyle="1" w:styleId="WW8Num18z4">
    <w:name w:val="WW8Num18z4"/>
    <w:rsid w:val="002B6EE3"/>
  </w:style>
  <w:style w:type="character" w:customStyle="1" w:styleId="WW8Num18z5">
    <w:name w:val="WW8Num18z5"/>
    <w:rsid w:val="002B6EE3"/>
  </w:style>
  <w:style w:type="character" w:customStyle="1" w:styleId="WW8Num18z6">
    <w:name w:val="WW8Num18z6"/>
    <w:rsid w:val="002B6EE3"/>
  </w:style>
  <w:style w:type="character" w:customStyle="1" w:styleId="WW8Num18z7">
    <w:name w:val="WW8Num18z7"/>
    <w:rsid w:val="002B6EE3"/>
  </w:style>
  <w:style w:type="character" w:customStyle="1" w:styleId="WW8Num18z8">
    <w:name w:val="WW8Num18z8"/>
    <w:rsid w:val="002B6EE3"/>
  </w:style>
  <w:style w:type="character" w:customStyle="1" w:styleId="WW8Num23z4">
    <w:name w:val="WW8Num23z4"/>
    <w:rsid w:val="002B6EE3"/>
  </w:style>
  <w:style w:type="character" w:customStyle="1" w:styleId="WW8Num23z6">
    <w:name w:val="WW8Num23z6"/>
    <w:rsid w:val="002B6EE3"/>
  </w:style>
  <w:style w:type="character" w:customStyle="1" w:styleId="WW8Num23z7">
    <w:name w:val="WW8Num23z7"/>
    <w:rsid w:val="002B6EE3"/>
  </w:style>
  <w:style w:type="character" w:customStyle="1" w:styleId="WW8Num23z8">
    <w:name w:val="WW8Num23z8"/>
    <w:rsid w:val="002B6EE3"/>
  </w:style>
  <w:style w:type="character" w:customStyle="1" w:styleId="WW8Num24z2">
    <w:name w:val="WW8Num24z2"/>
    <w:rsid w:val="002B6EE3"/>
    <w:rPr>
      <w:rFonts w:ascii="Wingdings" w:hAnsi="Wingdings" w:cs="Wingdings"/>
    </w:rPr>
  </w:style>
  <w:style w:type="character" w:customStyle="1" w:styleId="WW8Num24z4">
    <w:name w:val="WW8Num24z4"/>
    <w:rsid w:val="002B6EE3"/>
  </w:style>
  <w:style w:type="character" w:customStyle="1" w:styleId="WW8Num24z6">
    <w:name w:val="WW8Num24z6"/>
    <w:rsid w:val="002B6EE3"/>
  </w:style>
  <w:style w:type="character" w:customStyle="1" w:styleId="WW8Num24z7">
    <w:name w:val="WW8Num24z7"/>
    <w:rsid w:val="002B6EE3"/>
  </w:style>
  <w:style w:type="character" w:customStyle="1" w:styleId="WW8Num24z8">
    <w:name w:val="WW8Num24z8"/>
    <w:rsid w:val="002B6EE3"/>
  </w:style>
  <w:style w:type="character" w:customStyle="1" w:styleId="WW8Num25z0">
    <w:name w:val="WW8Num25z0"/>
    <w:rsid w:val="002B6EE3"/>
    <w:rPr>
      <w:rFonts w:ascii="Symbol" w:hAnsi="Symbol" w:cs="Symbol"/>
    </w:rPr>
  </w:style>
  <w:style w:type="character" w:customStyle="1" w:styleId="WW8Num25z2">
    <w:name w:val="WW8Num25z2"/>
    <w:rsid w:val="002B6EE3"/>
    <w:rPr>
      <w:rFonts w:ascii="Wingdings" w:hAnsi="Wingdings" w:cs="Wingdings"/>
    </w:rPr>
  </w:style>
  <w:style w:type="character" w:customStyle="1" w:styleId="WW8Num27z1">
    <w:name w:val="WW8Num27z1"/>
    <w:rsid w:val="002B6EE3"/>
    <w:rPr>
      <w:rFonts w:ascii="Courier New" w:hAnsi="Courier New" w:cs="Courier New"/>
    </w:rPr>
  </w:style>
  <w:style w:type="character" w:customStyle="1" w:styleId="WW8Num27z2">
    <w:name w:val="WW8Num27z2"/>
    <w:rsid w:val="002B6EE3"/>
    <w:rPr>
      <w:rFonts w:ascii="Wingdings" w:hAnsi="Wingdings" w:cs="Wingdings"/>
    </w:rPr>
  </w:style>
  <w:style w:type="character" w:customStyle="1" w:styleId="WW8Num28z1">
    <w:name w:val="WW8Num28z1"/>
    <w:rsid w:val="002B6EE3"/>
    <w:rPr>
      <w:rFonts w:ascii="Courier New" w:hAnsi="Courier New" w:cs="Courier New"/>
    </w:rPr>
  </w:style>
  <w:style w:type="character" w:customStyle="1" w:styleId="WW8Num28z2">
    <w:name w:val="WW8Num28z2"/>
    <w:rsid w:val="002B6EE3"/>
    <w:rPr>
      <w:rFonts w:ascii="Wingdings" w:hAnsi="Wingdings" w:cs="Wingdings"/>
    </w:rPr>
  </w:style>
  <w:style w:type="character" w:customStyle="1" w:styleId="WW8Num30z2">
    <w:name w:val="WW8Num30z2"/>
    <w:rsid w:val="002B6EE3"/>
  </w:style>
  <w:style w:type="character" w:customStyle="1" w:styleId="WW8Num30z3">
    <w:name w:val="WW8Num30z3"/>
    <w:rsid w:val="002B6EE3"/>
  </w:style>
  <w:style w:type="character" w:customStyle="1" w:styleId="WW8Num30z4">
    <w:name w:val="WW8Num30z4"/>
    <w:rsid w:val="002B6EE3"/>
  </w:style>
  <w:style w:type="character" w:customStyle="1" w:styleId="WW8Num30z5">
    <w:name w:val="WW8Num30z5"/>
    <w:rsid w:val="002B6EE3"/>
  </w:style>
  <w:style w:type="character" w:customStyle="1" w:styleId="WW8Num30z6">
    <w:name w:val="WW8Num30z6"/>
    <w:rsid w:val="002B6EE3"/>
  </w:style>
  <w:style w:type="character" w:customStyle="1" w:styleId="WW8Num30z7">
    <w:name w:val="WW8Num30z7"/>
    <w:rsid w:val="002B6EE3"/>
  </w:style>
  <w:style w:type="character" w:customStyle="1" w:styleId="WW8Num30z8">
    <w:name w:val="WW8Num30z8"/>
    <w:rsid w:val="002B6EE3"/>
  </w:style>
  <w:style w:type="character" w:customStyle="1" w:styleId="WW8Num31z2">
    <w:name w:val="WW8Num31z2"/>
    <w:rsid w:val="002B6EE3"/>
  </w:style>
  <w:style w:type="character" w:customStyle="1" w:styleId="WW8Num31z3">
    <w:name w:val="WW8Num31z3"/>
    <w:rsid w:val="002B6EE3"/>
  </w:style>
  <w:style w:type="character" w:customStyle="1" w:styleId="WW8Num31z4">
    <w:name w:val="WW8Num31z4"/>
    <w:rsid w:val="002B6EE3"/>
  </w:style>
  <w:style w:type="character" w:customStyle="1" w:styleId="WW8Num31z5">
    <w:name w:val="WW8Num31z5"/>
    <w:rsid w:val="002B6EE3"/>
  </w:style>
  <w:style w:type="character" w:customStyle="1" w:styleId="WW8Num31z6">
    <w:name w:val="WW8Num31z6"/>
    <w:rsid w:val="002B6EE3"/>
  </w:style>
  <w:style w:type="character" w:customStyle="1" w:styleId="WW8Num31z7">
    <w:name w:val="WW8Num31z7"/>
    <w:rsid w:val="002B6EE3"/>
  </w:style>
  <w:style w:type="character" w:customStyle="1" w:styleId="WW8Num31z8">
    <w:name w:val="WW8Num31z8"/>
    <w:rsid w:val="002B6EE3"/>
  </w:style>
  <w:style w:type="character" w:customStyle="1" w:styleId="WW8Num32z2">
    <w:name w:val="WW8Num32z2"/>
    <w:rsid w:val="002B6EE3"/>
    <w:rPr>
      <w:rFonts w:ascii="Wingdings" w:hAnsi="Wingdings" w:cs="Wingdings"/>
    </w:rPr>
  </w:style>
  <w:style w:type="character" w:customStyle="1" w:styleId="WW8Num32z4">
    <w:name w:val="WW8Num32z4"/>
    <w:rsid w:val="002B6EE3"/>
  </w:style>
  <w:style w:type="character" w:customStyle="1" w:styleId="WW8Num32z5">
    <w:name w:val="WW8Num32z5"/>
    <w:rsid w:val="002B6EE3"/>
  </w:style>
  <w:style w:type="character" w:customStyle="1" w:styleId="WW8Num32z6">
    <w:name w:val="WW8Num32z6"/>
    <w:rsid w:val="002B6EE3"/>
  </w:style>
  <w:style w:type="character" w:customStyle="1" w:styleId="WW8Num32z7">
    <w:name w:val="WW8Num32z7"/>
    <w:rsid w:val="002B6EE3"/>
  </w:style>
  <w:style w:type="character" w:customStyle="1" w:styleId="WW8Num32z8">
    <w:name w:val="WW8Num32z8"/>
    <w:rsid w:val="002B6EE3"/>
  </w:style>
  <w:style w:type="character" w:customStyle="1" w:styleId="WW8Num33z2">
    <w:name w:val="WW8Num33z2"/>
    <w:rsid w:val="002B6EE3"/>
  </w:style>
  <w:style w:type="character" w:customStyle="1" w:styleId="WW8Num34z1">
    <w:name w:val="WW8Num34z1"/>
    <w:rsid w:val="002B6EE3"/>
  </w:style>
  <w:style w:type="character" w:customStyle="1" w:styleId="WW8Num34z2">
    <w:name w:val="WW8Num34z2"/>
    <w:rsid w:val="002B6EE3"/>
  </w:style>
  <w:style w:type="character" w:customStyle="1" w:styleId="WW8Num34z3">
    <w:name w:val="WW8Num34z3"/>
    <w:rsid w:val="002B6EE3"/>
  </w:style>
  <w:style w:type="character" w:customStyle="1" w:styleId="WW8Num34z4">
    <w:name w:val="WW8Num34z4"/>
    <w:rsid w:val="002B6EE3"/>
  </w:style>
  <w:style w:type="character" w:customStyle="1" w:styleId="WW8Num34z5">
    <w:name w:val="WW8Num34z5"/>
    <w:rsid w:val="002B6EE3"/>
  </w:style>
  <w:style w:type="character" w:customStyle="1" w:styleId="WW8Num34z6">
    <w:name w:val="WW8Num34z6"/>
    <w:rsid w:val="002B6EE3"/>
  </w:style>
  <w:style w:type="character" w:customStyle="1" w:styleId="WW8Num34z7">
    <w:name w:val="WW8Num34z7"/>
    <w:rsid w:val="002B6EE3"/>
  </w:style>
  <w:style w:type="character" w:customStyle="1" w:styleId="WW8Num34z8">
    <w:name w:val="WW8Num34z8"/>
    <w:rsid w:val="002B6EE3"/>
  </w:style>
  <w:style w:type="character" w:customStyle="1" w:styleId="WW8Num29z3">
    <w:name w:val="WW8Num29z3"/>
    <w:rsid w:val="002B6EE3"/>
  </w:style>
  <w:style w:type="character" w:customStyle="1" w:styleId="WW8Num29z4">
    <w:name w:val="WW8Num29z4"/>
    <w:rsid w:val="002B6EE3"/>
  </w:style>
  <w:style w:type="character" w:customStyle="1" w:styleId="WW8Num29z5">
    <w:name w:val="WW8Num29z5"/>
    <w:rsid w:val="002B6EE3"/>
  </w:style>
  <w:style w:type="character" w:customStyle="1" w:styleId="WW8Num29z6">
    <w:name w:val="WW8Num29z6"/>
    <w:rsid w:val="002B6EE3"/>
  </w:style>
  <w:style w:type="character" w:customStyle="1" w:styleId="WW8Num29z7">
    <w:name w:val="WW8Num29z7"/>
    <w:rsid w:val="002B6EE3"/>
  </w:style>
  <w:style w:type="character" w:customStyle="1" w:styleId="WW8Num29z8">
    <w:name w:val="WW8Num29z8"/>
    <w:rsid w:val="002B6EE3"/>
  </w:style>
  <w:style w:type="character" w:customStyle="1" w:styleId="WW8Num33z4">
    <w:name w:val="WW8Num33z4"/>
    <w:rsid w:val="002B6EE3"/>
  </w:style>
  <w:style w:type="character" w:customStyle="1" w:styleId="WW8Num33z5">
    <w:name w:val="WW8Num33z5"/>
    <w:rsid w:val="002B6EE3"/>
  </w:style>
  <w:style w:type="character" w:customStyle="1" w:styleId="WW8Num33z6">
    <w:name w:val="WW8Num33z6"/>
    <w:rsid w:val="002B6EE3"/>
  </w:style>
  <w:style w:type="character" w:customStyle="1" w:styleId="WW8Num33z7">
    <w:name w:val="WW8Num33z7"/>
    <w:rsid w:val="002B6EE3"/>
  </w:style>
  <w:style w:type="character" w:customStyle="1" w:styleId="WW8Num33z8">
    <w:name w:val="WW8Num33z8"/>
    <w:rsid w:val="002B6EE3"/>
  </w:style>
  <w:style w:type="character" w:customStyle="1" w:styleId="WW8Num20z4">
    <w:name w:val="WW8Num20z4"/>
    <w:rsid w:val="002B6EE3"/>
  </w:style>
  <w:style w:type="character" w:customStyle="1" w:styleId="WW8Num20z6">
    <w:name w:val="WW8Num20z6"/>
    <w:rsid w:val="002B6EE3"/>
  </w:style>
  <w:style w:type="character" w:customStyle="1" w:styleId="WW8Num20z7">
    <w:name w:val="WW8Num20z7"/>
    <w:rsid w:val="002B6EE3"/>
  </w:style>
  <w:style w:type="character" w:customStyle="1" w:styleId="WW8Num20z8">
    <w:name w:val="WW8Num20z8"/>
    <w:rsid w:val="002B6EE3"/>
  </w:style>
  <w:style w:type="character" w:customStyle="1" w:styleId="ListLabel1">
    <w:name w:val="ListLabel 1"/>
    <w:rsid w:val="002B6EE3"/>
    <w:rPr>
      <w:rFonts w:cs="Courier New"/>
    </w:rPr>
  </w:style>
  <w:style w:type="paragraph" w:customStyle="1" w:styleId="Tekstpodstawowywcity32">
    <w:name w:val="Tekst podstawowy wcięty 32"/>
    <w:basedOn w:val="Normalny"/>
    <w:rsid w:val="002B6EE3"/>
    <w:pPr>
      <w:widowControl w:val="0"/>
      <w:suppressAutoHyphens/>
      <w:spacing w:after="0" w:line="240" w:lineRule="auto"/>
      <w:ind w:firstLine="374"/>
    </w:pPr>
    <w:rPr>
      <w:rFonts w:ascii="Times New Roman" w:eastAsia="SimSun" w:hAnsi="Times New Roman" w:cs="Mangal"/>
      <w:kern w:val="1"/>
      <w:sz w:val="24"/>
      <w:szCs w:val="24"/>
      <w:lang w:eastAsia="hi-IN" w:bidi="hi-IN"/>
    </w:rPr>
  </w:style>
  <w:style w:type="paragraph" w:customStyle="1" w:styleId="Nagwek51">
    <w:name w:val="Nagłówek 51"/>
    <w:basedOn w:val="Standard"/>
    <w:next w:val="Normalny"/>
    <w:rsid w:val="002B6EE3"/>
    <w:pPr>
      <w:keepNext/>
      <w:numPr>
        <w:numId w:val="0"/>
      </w:numPr>
    </w:pPr>
    <w:rPr>
      <w:b/>
      <w:kern w:val="1"/>
      <w:szCs w:val="20"/>
    </w:rPr>
  </w:style>
  <w:style w:type="paragraph" w:customStyle="1" w:styleId="Bezodstpw1">
    <w:name w:val="Bez odstępów1"/>
    <w:rsid w:val="002B6EE3"/>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EA265-44DB-407F-8558-E1AFE250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40</Pages>
  <Words>8934</Words>
  <Characters>53606</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Sobiecki</dc:creator>
  <cp:lastModifiedBy>Alina Bieglecka</cp:lastModifiedBy>
  <cp:revision>49</cp:revision>
  <cp:lastPrinted>2019-05-19T11:25:00Z</cp:lastPrinted>
  <dcterms:created xsi:type="dcterms:W3CDTF">2019-05-24T12:56:00Z</dcterms:created>
  <dcterms:modified xsi:type="dcterms:W3CDTF">2019-05-31T10:31:00Z</dcterms:modified>
</cp:coreProperties>
</file>