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79" w:rsidRPr="00D21810" w:rsidRDefault="00803379">
      <w:pPr>
        <w:pageBreakBefore/>
        <w:jc w:val="center"/>
        <w:rPr>
          <w:rFonts w:ascii="Arial" w:hAnsi="Arial" w:cs="Arial"/>
          <w:b/>
          <w:bCs/>
          <w:color w:val="000000"/>
          <w:u w:val="single"/>
        </w:rPr>
      </w:pPr>
    </w:p>
    <w:p w:rsidR="00803379" w:rsidRPr="00D21810" w:rsidRDefault="00803379">
      <w:pPr>
        <w:jc w:val="center"/>
        <w:rPr>
          <w:rFonts w:ascii="Arial" w:hAnsi="Arial" w:cs="Arial"/>
          <w:b/>
          <w:bCs/>
          <w:color w:val="000000"/>
          <w:u w:val="single"/>
        </w:rPr>
      </w:pPr>
    </w:p>
    <w:p w:rsidR="00803379" w:rsidRPr="00D21810" w:rsidRDefault="00803379">
      <w:pPr>
        <w:jc w:val="center"/>
        <w:rPr>
          <w:rFonts w:ascii="Arial" w:hAnsi="Arial" w:cs="Arial"/>
          <w:b/>
          <w:bCs/>
          <w:color w:val="000000"/>
          <w:u w:val="single"/>
        </w:rPr>
      </w:pPr>
    </w:p>
    <w:p w:rsidR="00FB087B" w:rsidRDefault="00FB087B" w:rsidP="00FB087B">
      <w:pPr>
        <w:spacing w:line="360" w:lineRule="auto"/>
        <w:jc w:val="center"/>
        <w:rPr>
          <w:rFonts w:ascii="Times New Roman" w:hAnsi="Times New Roman" w:cs="Times New Roman"/>
          <w:b/>
          <w:bCs/>
          <w:i/>
          <w:iCs/>
          <w:shadow/>
          <w:sz w:val="96"/>
          <w:szCs w:val="96"/>
        </w:rPr>
      </w:pPr>
      <w:r>
        <w:rPr>
          <w:rFonts w:ascii="Times New Roman" w:hAnsi="Times New Roman" w:cs="Times New Roman"/>
          <w:b/>
          <w:bCs/>
          <w:i/>
          <w:iCs/>
          <w:shadow/>
          <w:sz w:val="96"/>
          <w:szCs w:val="96"/>
        </w:rPr>
        <w:t>Gmina Dzierzążnia</w:t>
      </w:r>
    </w:p>
    <w:p w:rsidR="00FB087B" w:rsidRDefault="00FB087B" w:rsidP="00FB087B">
      <w:pPr>
        <w:spacing w:line="360" w:lineRule="auto"/>
        <w:jc w:val="center"/>
        <w:rPr>
          <w:rFonts w:ascii="Times New Roman" w:hAnsi="Times New Roman" w:cs="Times New Roman"/>
          <w:b/>
          <w:bCs/>
          <w:i/>
          <w:iCs/>
          <w:shadow/>
          <w:sz w:val="52"/>
          <w:szCs w:val="52"/>
        </w:rPr>
      </w:pPr>
      <w:r>
        <w:rPr>
          <w:rFonts w:ascii="Times New Roman" w:hAnsi="Times New Roman" w:cs="Times New Roman"/>
          <w:b/>
          <w:bCs/>
          <w:i/>
          <w:iCs/>
          <w:shadow/>
          <w:sz w:val="52"/>
          <w:szCs w:val="52"/>
        </w:rPr>
        <w:t>pow. płoński, woj. mazowieckie</w:t>
      </w:r>
    </w:p>
    <w:p w:rsidR="00FB087B" w:rsidRPr="00773C4E" w:rsidRDefault="00FB087B" w:rsidP="00FB087B">
      <w:pPr>
        <w:spacing w:line="360" w:lineRule="auto"/>
        <w:jc w:val="center"/>
        <w:rPr>
          <w:rFonts w:ascii="Times New Roman" w:hAnsi="Times New Roman" w:cs="Times New Roman"/>
          <w:b/>
          <w:bCs/>
          <w:i/>
          <w:iCs/>
          <w:shadow/>
          <w:sz w:val="28"/>
          <w:szCs w:val="28"/>
          <w:lang w:val="en-US"/>
        </w:rPr>
      </w:pPr>
      <w:r w:rsidRPr="00773C4E">
        <w:rPr>
          <w:rFonts w:ascii="Times New Roman" w:hAnsi="Times New Roman" w:cs="Times New Roman"/>
          <w:b/>
          <w:bCs/>
          <w:i/>
          <w:iCs/>
          <w:shadow/>
          <w:sz w:val="28"/>
          <w:szCs w:val="28"/>
          <w:lang w:val="en-US"/>
        </w:rPr>
        <w:t>tel.(23) 661 59 04 ; faks: (23) 6615902 wew. 39</w:t>
      </w:r>
    </w:p>
    <w:p w:rsidR="00FB087B" w:rsidRPr="00773C4E" w:rsidRDefault="00FB087B" w:rsidP="00FB087B">
      <w:pPr>
        <w:spacing w:line="360" w:lineRule="auto"/>
        <w:jc w:val="center"/>
        <w:rPr>
          <w:rFonts w:ascii="Times New Roman" w:hAnsi="Times New Roman" w:cs="Times New Roman"/>
          <w:b/>
          <w:bCs/>
          <w:i/>
          <w:iCs/>
          <w:shadow/>
          <w:sz w:val="28"/>
          <w:szCs w:val="28"/>
          <w:lang w:val="en-US"/>
        </w:rPr>
      </w:pPr>
    </w:p>
    <w:p w:rsidR="00FB087B" w:rsidRPr="00773C4E" w:rsidRDefault="00FB087B" w:rsidP="00FB087B">
      <w:pPr>
        <w:spacing w:line="360" w:lineRule="auto"/>
        <w:jc w:val="center"/>
        <w:rPr>
          <w:rFonts w:ascii="Times New Roman" w:hAnsi="Times New Roman" w:cs="Times New Roman"/>
          <w:b/>
          <w:bCs/>
          <w:i/>
          <w:iCs/>
          <w:shadow/>
          <w:sz w:val="28"/>
          <w:szCs w:val="28"/>
          <w:lang w:val="en-US"/>
        </w:rPr>
      </w:pPr>
      <w:r w:rsidRPr="00773C4E">
        <w:rPr>
          <w:rFonts w:ascii="Times New Roman" w:hAnsi="Times New Roman" w:cs="Times New Roman"/>
          <w:b/>
          <w:bCs/>
          <w:i/>
          <w:iCs/>
          <w:shadow/>
          <w:sz w:val="28"/>
          <w:szCs w:val="28"/>
          <w:lang w:val="en-US"/>
        </w:rPr>
        <w:t>e-maill:</w:t>
      </w:r>
    </w:p>
    <w:p w:rsidR="00FB087B" w:rsidRPr="00773C4E" w:rsidRDefault="00881FF3" w:rsidP="00FB087B">
      <w:pPr>
        <w:shd w:val="clear" w:color="auto" w:fill="FFFFFF"/>
        <w:spacing w:line="360" w:lineRule="auto"/>
        <w:jc w:val="center"/>
        <w:rPr>
          <w:rFonts w:ascii="Times New Roman" w:hAnsi="Times New Roman" w:cs="Times New Roman"/>
          <w:b/>
          <w:bCs/>
          <w:i/>
          <w:iCs/>
          <w:shadow/>
          <w:color w:val="0000CC"/>
          <w:sz w:val="28"/>
          <w:szCs w:val="28"/>
          <w:u w:val="single"/>
          <w:lang w:val="en-US"/>
        </w:rPr>
      </w:pPr>
      <w:r>
        <w:rPr>
          <w:rFonts w:ascii="Times New Roman" w:hAnsi="Times New Roman" w:cs="Times New Roman"/>
          <w:b/>
          <w:bCs/>
          <w:i/>
          <w:iCs/>
          <w:shadow/>
          <w:color w:val="0000CC"/>
          <w:sz w:val="28"/>
          <w:szCs w:val="28"/>
          <w:u w:val="single"/>
          <w:lang w:val="en-US"/>
        </w:rPr>
        <w:t>fundusze</w:t>
      </w:r>
      <w:r w:rsidR="00FB087B" w:rsidRPr="00773C4E">
        <w:rPr>
          <w:rFonts w:ascii="Times New Roman" w:hAnsi="Times New Roman" w:cs="Times New Roman"/>
          <w:b/>
          <w:bCs/>
          <w:i/>
          <w:iCs/>
          <w:shadow/>
          <w:color w:val="0000CC"/>
          <w:sz w:val="28"/>
          <w:szCs w:val="28"/>
          <w:u w:val="single"/>
          <w:lang w:val="en-US"/>
        </w:rPr>
        <w:t>@dzierzaznia.pl</w:t>
      </w:r>
    </w:p>
    <w:p w:rsidR="00FB087B" w:rsidRPr="00773C4E" w:rsidRDefault="00FB087B" w:rsidP="00FB087B">
      <w:pPr>
        <w:shd w:val="clear" w:color="auto" w:fill="FFFFFF"/>
        <w:spacing w:line="360" w:lineRule="auto"/>
        <w:jc w:val="center"/>
        <w:rPr>
          <w:rFonts w:ascii="Times New Roman" w:hAnsi="Times New Roman" w:cs="Times New Roman"/>
          <w:b/>
          <w:bCs/>
          <w:i/>
          <w:iCs/>
          <w:shadow/>
          <w:color w:val="0000CC"/>
          <w:sz w:val="28"/>
          <w:szCs w:val="28"/>
          <w:u w:val="single"/>
          <w:lang w:val="en-US"/>
        </w:rPr>
      </w:pPr>
      <w:r w:rsidRPr="00773C4E">
        <w:rPr>
          <w:rFonts w:ascii="Times New Roman" w:hAnsi="Times New Roman" w:cs="Times New Roman"/>
          <w:b/>
          <w:bCs/>
          <w:i/>
          <w:iCs/>
          <w:shadow/>
          <w:color w:val="0000CC"/>
          <w:sz w:val="28"/>
          <w:szCs w:val="28"/>
          <w:u w:val="single"/>
          <w:lang w:val="en-US"/>
        </w:rPr>
        <w:t>odpady@dzierzaznia.pl</w:t>
      </w:r>
    </w:p>
    <w:p w:rsidR="00FB087B" w:rsidRDefault="00FB087B" w:rsidP="00FB087B">
      <w:pPr>
        <w:spacing w:line="360" w:lineRule="auto"/>
        <w:jc w:val="center"/>
        <w:rPr>
          <w:rFonts w:ascii="Times New Roman" w:hAnsi="Times New Roman" w:cs="Times New Roman"/>
          <w:b/>
          <w:bCs/>
          <w:i/>
          <w:iCs/>
          <w:shadow/>
          <w:sz w:val="28"/>
          <w:szCs w:val="28"/>
        </w:rPr>
      </w:pPr>
      <w:r>
        <w:rPr>
          <w:rFonts w:ascii="Times New Roman" w:hAnsi="Times New Roman" w:cs="Times New Roman"/>
          <w:b/>
          <w:bCs/>
          <w:i/>
          <w:iCs/>
          <w:shadow/>
          <w:sz w:val="28"/>
          <w:szCs w:val="28"/>
        </w:rPr>
        <w:t>adres internetowy:</w:t>
      </w:r>
    </w:p>
    <w:p w:rsidR="00FB087B" w:rsidRDefault="00FB087B" w:rsidP="00FB087B">
      <w:pPr>
        <w:spacing w:line="360" w:lineRule="auto"/>
        <w:jc w:val="center"/>
        <w:rPr>
          <w:rFonts w:ascii="Times New Roman" w:hAnsi="Times New Roman" w:cs="Times New Roman"/>
          <w:b/>
          <w:bCs/>
          <w:i/>
          <w:iCs/>
          <w:shadow/>
          <w:sz w:val="28"/>
          <w:szCs w:val="28"/>
        </w:rPr>
      </w:pPr>
      <w:r>
        <w:rPr>
          <w:rFonts w:ascii="Times New Roman" w:hAnsi="Times New Roman" w:cs="Times New Roman"/>
          <w:b/>
          <w:bCs/>
          <w:i/>
          <w:iCs/>
          <w:shadow/>
          <w:sz w:val="28"/>
          <w:szCs w:val="28"/>
        </w:rPr>
        <w:t xml:space="preserve"> http://ugdzierzaznia.bip.org.pl</w:t>
      </w:r>
    </w:p>
    <w:p w:rsidR="00FB087B" w:rsidRDefault="00FB087B" w:rsidP="00FB087B">
      <w:pPr>
        <w:spacing w:line="360" w:lineRule="auto"/>
        <w:rPr>
          <w:rFonts w:ascii="Times New Roman" w:hAnsi="Times New Roman" w:cs="Times New Roman"/>
          <w:sz w:val="28"/>
          <w:szCs w:val="28"/>
        </w:rPr>
      </w:pPr>
    </w:p>
    <w:p w:rsidR="00FB087B" w:rsidRDefault="00FB087B" w:rsidP="00FB087B">
      <w:pPr>
        <w:spacing w:line="360" w:lineRule="auto"/>
        <w:rPr>
          <w:rFonts w:ascii="Times New Roman" w:hAnsi="Times New Roman" w:cs="Times New Roman"/>
          <w:sz w:val="32"/>
          <w:szCs w:val="32"/>
        </w:rPr>
      </w:pPr>
    </w:p>
    <w:p w:rsidR="00FB087B" w:rsidRDefault="00FB087B" w:rsidP="00FB087B">
      <w:pPr>
        <w:spacing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POSTĘPOWANIE O UDZIELENIE ZAMÓWIENIA PUBLICZNEGO                             NA USŁUGI PROWADZONEGO W TRYBIE PRZETARGU NIEOGRANICZONEGO</w:t>
      </w:r>
    </w:p>
    <w:p w:rsidR="00FB087B" w:rsidRDefault="00FB087B" w:rsidP="00FB087B">
      <w:pPr>
        <w:spacing w:line="36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Odbiór i zagospodarowanie odpadów komunalnych</w:t>
      </w:r>
    </w:p>
    <w:p w:rsidR="00FB087B" w:rsidRDefault="00FB087B" w:rsidP="00FB087B">
      <w:pPr>
        <w:spacing w:line="36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z terenu  Gminy Dzierzążnia</w:t>
      </w:r>
      <w:r w:rsidR="004A5B24">
        <w:rPr>
          <w:rFonts w:ascii="Times New Roman" w:hAnsi="Times New Roman" w:cs="Times New Roman"/>
          <w:b/>
          <w:bCs/>
          <w:i/>
          <w:iCs/>
          <w:sz w:val="36"/>
          <w:szCs w:val="36"/>
        </w:rPr>
        <w:t xml:space="preserve"> w okresie od 01.01.2019r.                      do 30.06.2020r</w:t>
      </w:r>
      <w:r>
        <w:rPr>
          <w:rFonts w:ascii="Times New Roman" w:hAnsi="Times New Roman" w:cs="Times New Roman"/>
          <w:b/>
          <w:bCs/>
          <w:i/>
          <w:iCs/>
          <w:sz w:val="36"/>
          <w:szCs w:val="36"/>
        </w:rPr>
        <w:t>”</w:t>
      </w:r>
    </w:p>
    <w:p w:rsidR="00FB087B" w:rsidRDefault="00FB087B" w:rsidP="00FB087B">
      <w:pPr>
        <w:spacing w:line="360" w:lineRule="auto"/>
        <w:jc w:val="center"/>
        <w:rPr>
          <w:rFonts w:ascii="Times New Roman" w:hAnsi="Times New Roman" w:cs="Times New Roman"/>
          <w:b/>
          <w:bCs/>
          <w:i/>
          <w:iCs/>
          <w:sz w:val="36"/>
          <w:szCs w:val="36"/>
        </w:rPr>
      </w:pPr>
    </w:p>
    <w:p w:rsidR="00FB087B" w:rsidRDefault="00FB087B" w:rsidP="00FB087B">
      <w:pPr>
        <w:spacing w:line="360" w:lineRule="auto"/>
        <w:jc w:val="center"/>
        <w:rPr>
          <w:rFonts w:ascii="Times New Roman" w:hAnsi="Times New Roman" w:cs="Times New Roman"/>
          <w:b/>
          <w:bCs/>
          <w:i/>
          <w:iCs/>
          <w:sz w:val="36"/>
          <w:szCs w:val="36"/>
        </w:rPr>
      </w:pPr>
    </w:p>
    <w:p w:rsidR="00FB087B" w:rsidRDefault="00FB087B" w:rsidP="00FB087B">
      <w:pPr>
        <w:spacing w:line="360" w:lineRule="auto"/>
        <w:jc w:val="both"/>
        <w:rPr>
          <w:rFonts w:ascii="Times New Roman" w:hAnsi="Times New Roman" w:cs="Times New Roman"/>
          <w:b/>
          <w:bCs/>
          <w:i/>
          <w:iCs/>
          <w:shadow/>
          <w:sz w:val="36"/>
          <w:szCs w:val="36"/>
        </w:rPr>
      </w:pPr>
      <w:r>
        <w:rPr>
          <w:rFonts w:ascii="Times New Roman" w:hAnsi="Times New Roman" w:cs="Times New Roman"/>
          <w:b/>
          <w:bCs/>
          <w:i/>
          <w:iCs/>
          <w:shadow/>
          <w:sz w:val="36"/>
          <w:szCs w:val="36"/>
        </w:rPr>
        <w:t>SPECYFIKACJA ISTOTNYCH WARUNKÓW ZAMÓWIENIA</w:t>
      </w:r>
    </w:p>
    <w:p w:rsidR="00FB087B" w:rsidRDefault="00FB087B" w:rsidP="00FB087B">
      <w:pPr>
        <w:jc w:val="center"/>
        <w:rPr>
          <w:rFonts w:ascii="Times New Roman" w:hAnsi="Times New Roman" w:cs="Times New Roman"/>
          <w:b/>
          <w:bCs/>
          <w:color w:val="000000"/>
          <w:sz w:val="36"/>
          <w:szCs w:val="36"/>
          <w:u w:val="single"/>
        </w:rPr>
      </w:pPr>
    </w:p>
    <w:p w:rsidR="00FB087B" w:rsidRDefault="00FB087B" w:rsidP="00FB087B">
      <w:pPr>
        <w:spacing w:line="360" w:lineRule="auto"/>
        <w:jc w:val="center"/>
        <w:rPr>
          <w:rFonts w:ascii="Times New Roman" w:hAnsi="Times New Roman" w:cs="Times New Roman"/>
          <w:sz w:val="36"/>
          <w:szCs w:val="36"/>
        </w:rPr>
      </w:pPr>
    </w:p>
    <w:p w:rsidR="00F57699" w:rsidRDefault="00F57699" w:rsidP="00FB087B">
      <w:pPr>
        <w:spacing w:line="360" w:lineRule="auto"/>
        <w:jc w:val="center"/>
        <w:rPr>
          <w:rFonts w:ascii="Times New Roman" w:hAnsi="Times New Roman" w:cs="Times New Roman"/>
          <w:sz w:val="36"/>
          <w:szCs w:val="36"/>
        </w:rPr>
      </w:pPr>
    </w:p>
    <w:p w:rsidR="00FB087B" w:rsidRDefault="00FB087B">
      <w:pPr>
        <w:spacing w:line="360" w:lineRule="auto"/>
        <w:rPr>
          <w:rFonts w:ascii="Times New Roman" w:hAnsi="Times New Roman" w:cs="Times New Roman"/>
        </w:rPr>
      </w:pPr>
    </w:p>
    <w:p w:rsidR="00F57699" w:rsidRPr="00D150C4" w:rsidRDefault="00F57699" w:rsidP="00F57699">
      <w:pPr>
        <w:outlineLvl w:val="0"/>
        <w:rPr>
          <w:rFonts w:ascii="Arial" w:hAnsi="Arial" w:cs="Arial"/>
          <w:b/>
          <w:color w:val="000000"/>
        </w:rPr>
      </w:pPr>
      <w:r w:rsidRPr="00D150C4">
        <w:rPr>
          <w:rFonts w:ascii="Arial" w:hAnsi="Arial" w:cs="Arial"/>
          <w:b/>
          <w:color w:val="000000"/>
        </w:rPr>
        <w:lastRenderedPageBreak/>
        <w:t>Spis treści</w:t>
      </w:r>
    </w:p>
    <w:p w:rsidR="00F57699" w:rsidRPr="00D150C4" w:rsidRDefault="00F57699" w:rsidP="00F57699">
      <w:pPr>
        <w:outlineLvl w:val="0"/>
        <w:rPr>
          <w:rFonts w:ascii="Arial" w:hAnsi="Arial" w:cs="Arial"/>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6519"/>
        <w:gridCol w:w="950"/>
      </w:tblGrid>
      <w:tr w:rsidR="00F57699" w:rsidRPr="00F57699" w:rsidTr="00C31E5D">
        <w:tc>
          <w:tcPr>
            <w:tcW w:w="1779" w:type="dxa"/>
            <w:vAlign w:val="center"/>
          </w:tcPr>
          <w:p w:rsidR="00F57699" w:rsidRPr="00F57699" w:rsidRDefault="00F57699" w:rsidP="00C31E5D">
            <w:pPr>
              <w:jc w:val="center"/>
              <w:outlineLvl w:val="0"/>
              <w:rPr>
                <w:rFonts w:ascii="Times New Roman" w:hAnsi="Times New Roman" w:cs="Times New Roman"/>
                <w:b/>
                <w:color w:val="000000"/>
              </w:rPr>
            </w:pPr>
            <w:r w:rsidRPr="00F57699">
              <w:rPr>
                <w:rFonts w:ascii="Times New Roman" w:hAnsi="Times New Roman" w:cs="Times New Roman"/>
                <w:b/>
                <w:color w:val="000000"/>
              </w:rPr>
              <w:t>Rozdział</w:t>
            </w:r>
          </w:p>
        </w:tc>
        <w:tc>
          <w:tcPr>
            <w:tcW w:w="6519" w:type="dxa"/>
            <w:vAlign w:val="center"/>
          </w:tcPr>
          <w:p w:rsidR="00F57699" w:rsidRPr="00F57699" w:rsidRDefault="00F57699" w:rsidP="00C31E5D">
            <w:pPr>
              <w:jc w:val="center"/>
              <w:outlineLvl w:val="0"/>
              <w:rPr>
                <w:rFonts w:ascii="Times New Roman" w:hAnsi="Times New Roman" w:cs="Times New Roman"/>
                <w:b/>
                <w:color w:val="000000"/>
              </w:rPr>
            </w:pPr>
            <w:r w:rsidRPr="00F57699">
              <w:rPr>
                <w:rFonts w:ascii="Times New Roman" w:hAnsi="Times New Roman" w:cs="Times New Roman"/>
                <w:b/>
                <w:color w:val="000000"/>
              </w:rPr>
              <w:t>Nazwa</w:t>
            </w:r>
          </w:p>
        </w:tc>
        <w:tc>
          <w:tcPr>
            <w:tcW w:w="950" w:type="dxa"/>
            <w:vAlign w:val="center"/>
          </w:tcPr>
          <w:p w:rsidR="00F57699" w:rsidRPr="00F57699" w:rsidRDefault="00F57699" w:rsidP="00C31E5D">
            <w:pPr>
              <w:jc w:val="center"/>
              <w:outlineLvl w:val="0"/>
              <w:rPr>
                <w:rFonts w:ascii="Times New Roman" w:hAnsi="Times New Roman" w:cs="Times New Roman"/>
                <w:b/>
                <w:color w:val="000000"/>
              </w:rPr>
            </w:pPr>
            <w:r w:rsidRPr="00F57699">
              <w:rPr>
                <w:rFonts w:ascii="Times New Roman" w:hAnsi="Times New Roman" w:cs="Times New Roman"/>
                <w:b/>
                <w:color w:val="000000"/>
              </w:rPr>
              <w:t>Nr strony</w:t>
            </w:r>
          </w:p>
        </w:tc>
      </w:tr>
      <w:tr w:rsidR="00F57699" w:rsidRPr="00F57699" w:rsidTr="00C31E5D">
        <w:tc>
          <w:tcPr>
            <w:tcW w:w="1779" w:type="dxa"/>
          </w:tcPr>
          <w:p w:rsidR="00F57699" w:rsidRPr="00F57699" w:rsidRDefault="00F57699" w:rsidP="00C31E5D">
            <w:pPr>
              <w:outlineLvl w:val="0"/>
              <w:rPr>
                <w:rFonts w:ascii="Times New Roman" w:hAnsi="Times New Roman" w:cs="Times New Roman"/>
                <w:b/>
                <w:color w:val="000000"/>
              </w:rPr>
            </w:pPr>
            <w:r w:rsidRPr="00F57699">
              <w:rPr>
                <w:rFonts w:ascii="Times New Roman" w:hAnsi="Times New Roman" w:cs="Times New Roman"/>
                <w:b/>
                <w:color w:val="000000"/>
              </w:rPr>
              <w:t>Rozdział I</w:t>
            </w:r>
          </w:p>
        </w:tc>
        <w:tc>
          <w:tcPr>
            <w:tcW w:w="6519" w:type="dxa"/>
          </w:tcPr>
          <w:p w:rsidR="00F57699" w:rsidRPr="00F57699" w:rsidRDefault="00F57699" w:rsidP="00C31E5D">
            <w:pPr>
              <w:outlineLvl w:val="0"/>
              <w:rPr>
                <w:rFonts w:ascii="Times New Roman" w:hAnsi="Times New Roman" w:cs="Times New Roman"/>
                <w:color w:val="000000"/>
              </w:rPr>
            </w:pPr>
            <w:r w:rsidRPr="00F57699">
              <w:rPr>
                <w:rFonts w:ascii="Times New Roman" w:hAnsi="Times New Roman" w:cs="Times New Roman"/>
                <w:color w:val="000000"/>
              </w:rPr>
              <w:t>Nazwa oraz adres Zamawiającego</w:t>
            </w:r>
          </w:p>
        </w:tc>
        <w:tc>
          <w:tcPr>
            <w:tcW w:w="950" w:type="dxa"/>
            <w:vAlign w:val="center"/>
          </w:tcPr>
          <w:p w:rsidR="00F57699" w:rsidRPr="00F57699" w:rsidRDefault="00875B69" w:rsidP="00C31E5D">
            <w:pPr>
              <w:jc w:val="center"/>
              <w:outlineLvl w:val="0"/>
              <w:rPr>
                <w:rFonts w:ascii="Times New Roman" w:hAnsi="Times New Roman" w:cs="Times New Roman"/>
                <w:color w:val="000000"/>
              </w:rPr>
            </w:pPr>
            <w:r>
              <w:rPr>
                <w:rFonts w:ascii="Times New Roman" w:hAnsi="Times New Roman" w:cs="Times New Roman"/>
                <w:color w:val="000000"/>
              </w:rPr>
              <w:t>3</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II</w:t>
            </w:r>
          </w:p>
        </w:tc>
        <w:tc>
          <w:tcPr>
            <w:tcW w:w="6519" w:type="dxa"/>
          </w:tcPr>
          <w:p w:rsidR="00F57699" w:rsidRPr="00F57699" w:rsidRDefault="00F57699" w:rsidP="00C31E5D">
            <w:pPr>
              <w:outlineLvl w:val="0"/>
              <w:rPr>
                <w:rFonts w:ascii="Times New Roman" w:hAnsi="Times New Roman" w:cs="Times New Roman"/>
                <w:color w:val="000000"/>
              </w:rPr>
            </w:pPr>
            <w:r w:rsidRPr="00F57699">
              <w:rPr>
                <w:rFonts w:ascii="Times New Roman" w:hAnsi="Times New Roman" w:cs="Times New Roman"/>
                <w:color w:val="000000"/>
              </w:rPr>
              <w:t>Tryb udzielenia zamówienia</w:t>
            </w:r>
          </w:p>
        </w:tc>
        <w:tc>
          <w:tcPr>
            <w:tcW w:w="950" w:type="dxa"/>
            <w:vAlign w:val="center"/>
          </w:tcPr>
          <w:p w:rsidR="00F57699" w:rsidRPr="00F57699" w:rsidRDefault="00875B69" w:rsidP="00C31E5D">
            <w:pPr>
              <w:jc w:val="center"/>
              <w:outlineLvl w:val="0"/>
              <w:rPr>
                <w:rFonts w:ascii="Times New Roman" w:hAnsi="Times New Roman" w:cs="Times New Roman"/>
                <w:color w:val="000000"/>
              </w:rPr>
            </w:pPr>
            <w:r>
              <w:rPr>
                <w:rFonts w:ascii="Times New Roman" w:hAnsi="Times New Roman" w:cs="Times New Roman"/>
                <w:color w:val="000000"/>
              </w:rPr>
              <w:t>3</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III</w:t>
            </w:r>
          </w:p>
        </w:tc>
        <w:tc>
          <w:tcPr>
            <w:tcW w:w="6519" w:type="dxa"/>
          </w:tcPr>
          <w:p w:rsidR="00F57699" w:rsidRPr="00F57699" w:rsidRDefault="00F57699" w:rsidP="00C31E5D">
            <w:pPr>
              <w:outlineLvl w:val="0"/>
              <w:rPr>
                <w:rFonts w:ascii="Times New Roman" w:hAnsi="Times New Roman" w:cs="Times New Roman"/>
                <w:color w:val="000000"/>
              </w:rPr>
            </w:pPr>
            <w:r w:rsidRPr="00F57699">
              <w:rPr>
                <w:rFonts w:ascii="Times New Roman" w:hAnsi="Times New Roman" w:cs="Times New Roman"/>
                <w:color w:val="000000"/>
              </w:rPr>
              <w:t>Opis przedmiotu zamówienia</w:t>
            </w:r>
          </w:p>
        </w:tc>
        <w:tc>
          <w:tcPr>
            <w:tcW w:w="950" w:type="dxa"/>
            <w:vAlign w:val="center"/>
          </w:tcPr>
          <w:p w:rsidR="00F57699" w:rsidRPr="00F57699" w:rsidRDefault="00875B69" w:rsidP="00C31E5D">
            <w:pPr>
              <w:jc w:val="center"/>
              <w:outlineLvl w:val="0"/>
              <w:rPr>
                <w:rFonts w:ascii="Times New Roman" w:hAnsi="Times New Roman" w:cs="Times New Roman"/>
                <w:color w:val="000000"/>
              </w:rPr>
            </w:pPr>
            <w:r>
              <w:rPr>
                <w:rFonts w:ascii="Times New Roman" w:hAnsi="Times New Roman" w:cs="Times New Roman"/>
                <w:color w:val="000000"/>
              </w:rPr>
              <w:t>4</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IV</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Wymagania, o których mowa w art. 29 ust. 3a Pzp</w:t>
            </w:r>
          </w:p>
        </w:tc>
        <w:tc>
          <w:tcPr>
            <w:tcW w:w="950" w:type="dxa"/>
            <w:vAlign w:val="center"/>
          </w:tcPr>
          <w:p w:rsidR="00F57699" w:rsidRPr="00F57699" w:rsidRDefault="00875B69" w:rsidP="00ED529A">
            <w:pPr>
              <w:jc w:val="center"/>
              <w:outlineLvl w:val="0"/>
              <w:rPr>
                <w:rFonts w:ascii="Times New Roman" w:hAnsi="Times New Roman" w:cs="Times New Roman"/>
                <w:color w:val="000000"/>
              </w:rPr>
            </w:pPr>
            <w:r>
              <w:rPr>
                <w:rFonts w:ascii="Times New Roman" w:hAnsi="Times New Roman" w:cs="Times New Roman"/>
                <w:color w:val="000000"/>
              </w:rPr>
              <w:t>1</w:t>
            </w:r>
            <w:r w:rsidR="00ED529A">
              <w:rPr>
                <w:rFonts w:ascii="Times New Roman" w:hAnsi="Times New Roman" w:cs="Times New Roman"/>
                <w:color w:val="000000"/>
              </w:rPr>
              <w:t>0</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V</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Termin wykonania zamówienia</w:t>
            </w:r>
          </w:p>
        </w:tc>
        <w:tc>
          <w:tcPr>
            <w:tcW w:w="950" w:type="dxa"/>
            <w:vAlign w:val="center"/>
          </w:tcPr>
          <w:p w:rsidR="00F57699" w:rsidRPr="00F57699" w:rsidRDefault="00ED529A" w:rsidP="001355D6">
            <w:pPr>
              <w:jc w:val="center"/>
              <w:outlineLvl w:val="0"/>
              <w:rPr>
                <w:rFonts w:ascii="Times New Roman" w:hAnsi="Times New Roman" w:cs="Times New Roman"/>
                <w:color w:val="000000"/>
              </w:rPr>
            </w:pPr>
            <w:r>
              <w:rPr>
                <w:rFonts w:ascii="Times New Roman" w:hAnsi="Times New Roman" w:cs="Times New Roman"/>
                <w:color w:val="000000"/>
              </w:rPr>
              <w:t>1</w:t>
            </w:r>
            <w:r w:rsidR="001355D6">
              <w:rPr>
                <w:rFonts w:ascii="Times New Roman" w:hAnsi="Times New Roman" w:cs="Times New Roman"/>
                <w:color w:val="000000"/>
              </w:rPr>
              <w:t>2</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VI</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Części zamówienia</w:t>
            </w:r>
          </w:p>
        </w:tc>
        <w:tc>
          <w:tcPr>
            <w:tcW w:w="950" w:type="dxa"/>
            <w:vAlign w:val="center"/>
          </w:tcPr>
          <w:p w:rsidR="00F57699" w:rsidRPr="00F57699" w:rsidRDefault="001355D6" w:rsidP="00C31E5D">
            <w:pPr>
              <w:jc w:val="center"/>
              <w:outlineLvl w:val="0"/>
              <w:rPr>
                <w:rFonts w:ascii="Times New Roman" w:hAnsi="Times New Roman" w:cs="Times New Roman"/>
                <w:color w:val="000000"/>
              </w:rPr>
            </w:pPr>
            <w:r>
              <w:rPr>
                <w:rFonts w:ascii="Times New Roman" w:hAnsi="Times New Roman" w:cs="Times New Roman"/>
                <w:color w:val="000000"/>
              </w:rPr>
              <w:t>12</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VII</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Zamówienia uzupełniające</w:t>
            </w:r>
          </w:p>
        </w:tc>
        <w:tc>
          <w:tcPr>
            <w:tcW w:w="950" w:type="dxa"/>
            <w:vAlign w:val="center"/>
          </w:tcPr>
          <w:p w:rsidR="00F57699" w:rsidRPr="00F57699" w:rsidRDefault="00875B69" w:rsidP="00ED529A">
            <w:pPr>
              <w:jc w:val="center"/>
              <w:outlineLvl w:val="0"/>
              <w:rPr>
                <w:rFonts w:ascii="Times New Roman" w:hAnsi="Times New Roman" w:cs="Times New Roman"/>
                <w:color w:val="000000"/>
              </w:rPr>
            </w:pPr>
            <w:r>
              <w:rPr>
                <w:rFonts w:ascii="Times New Roman" w:hAnsi="Times New Roman" w:cs="Times New Roman"/>
                <w:color w:val="000000"/>
              </w:rPr>
              <w:t>1</w:t>
            </w:r>
            <w:r w:rsidR="001355D6">
              <w:rPr>
                <w:rFonts w:ascii="Times New Roman" w:hAnsi="Times New Roman" w:cs="Times New Roman"/>
                <w:color w:val="000000"/>
              </w:rPr>
              <w:t>2</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VIII</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Oferty wariantowe</w:t>
            </w:r>
          </w:p>
        </w:tc>
        <w:tc>
          <w:tcPr>
            <w:tcW w:w="950" w:type="dxa"/>
            <w:vAlign w:val="center"/>
          </w:tcPr>
          <w:p w:rsidR="00F57699" w:rsidRPr="00F57699" w:rsidRDefault="001355D6" w:rsidP="00C31E5D">
            <w:pPr>
              <w:jc w:val="center"/>
              <w:outlineLvl w:val="0"/>
              <w:rPr>
                <w:rFonts w:ascii="Times New Roman" w:hAnsi="Times New Roman" w:cs="Times New Roman"/>
                <w:color w:val="000000"/>
              </w:rPr>
            </w:pPr>
            <w:r>
              <w:rPr>
                <w:rFonts w:ascii="Times New Roman" w:hAnsi="Times New Roman" w:cs="Times New Roman"/>
                <w:color w:val="000000"/>
              </w:rPr>
              <w:t>12</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IX</w:t>
            </w:r>
          </w:p>
        </w:tc>
        <w:tc>
          <w:tcPr>
            <w:tcW w:w="6519" w:type="dxa"/>
          </w:tcPr>
          <w:p w:rsidR="00F57699" w:rsidRPr="00F57699" w:rsidRDefault="00881FF3" w:rsidP="00753250">
            <w:pPr>
              <w:outlineLvl w:val="0"/>
              <w:rPr>
                <w:rFonts w:ascii="Times New Roman" w:hAnsi="Times New Roman" w:cs="Times New Roman"/>
                <w:color w:val="000000"/>
              </w:rPr>
            </w:pPr>
            <w:r>
              <w:rPr>
                <w:rFonts w:ascii="Times New Roman" w:hAnsi="Times New Roman" w:cs="Times New Roman"/>
                <w:color w:val="000000"/>
              </w:rPr>
              <w:t>Warunki udziału w postępowaniu</w:t>
            </w:r>
            <w:r w:rsidR="00753250">
              <w:rPr>
                <w:rFonts w:ascii="Times New Roman" w:hAnsi="Times New Roman" w:cs="Times New Roman"/>
                <w:color w:val="000000"/>
              </w:rPr>
              <w:t xml:space="preserve"> oraz spełnienie tych warunków </w:t>
            </w:r>
          </w:p>
        </w:tc>
        <w:tc>
          <w:tcPr>
            <w:tcW w:w="950" w:type="dxa"/>
            <w:vAlign w:val="center"/>
          </w:tcPr>
          <w:p w:rsidR="00F57699" w:rsidRPr="00F57699" w:rsidRDefault="001355D6" w:rsidP="00C31E5D">
            <w:pPr>
              <w:jc w:val="center"/>
              <w:outlineLvl w:val="0"/>
              <w:rPr>
                <w:rFonts w:ascii="Times New Roman" w:hAnsi="Times New Roman" w:cs="Times New Roman"/>
                <w:color w:val="000000"/>
              </w:rPr>
            </w:pPr>
            <w:r>
              <w:rPr>
                <w:rFonts w:ascii="Times New Roman" w:hAnsi="Times New Roman" w:cs="Times New Roman"/>
                <w:color w:val="000000"/>
              </w:rPr>
              <w:t>12</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X</w:t>
            </w:r>
          </w:p>
        </w:tc>
        <w:tc>
          <w:tcPr>
            <w:tcW w:w="6519" w:type="dxa"/>
          </w:tcPr>
          <w:p w:rsidR="00F57699" w:rsidRPr="00F57699" w:rsidRDefault="00EB7DD2" w:rsidP="00C31E5D">
            <w:pPr>
              <w:outlineLvl w:val="0"/>
              <w:rPr>
                <w:rFonts w:ascii="Times New Roman" w:hAnsi="Times New Roman" w:cs="Times New Roman"/>
                <w:color w:val="000000"/>
              </w:rPr>
            </w:pPr>
            <w:r>
              <w:rPr>
                <w:rFonts w:ascii="Times New Roman" w:hAnsi="Times New Roman" w:cs="Times New Roman"/>
                <w:color w:val="000000"/>
              </w:rPr>
              <w:t>Wykaz oświadczeń lub dokumentów, potwierdzających spełnienie warunków udziału w postępowaniu oraz braku podstaw wykluczenia</w:t>
            </w:r>
          </w:p>
        </w:tc>
        <w:tc>
          <w:tcPr>
            <w:tcW w:w="950" w:type="dxa"/>
            <w:vAlign w:val="center"/>
          </w:tcPr>
          <w:p w:rsidR="00F57699" w:rsidRPr="00F57699" w:rsidRDefault="00ED529A" w:rsidP="001355D6">
            <w:pPr>
              <w:jc w:val="center"/>
              <w:outlineLvl w:val="0"/>
              <w:rPr>
                <w:rFonts w:ascii="Times New Roman" w:hAnsi="Times New Roman" w:cs="Times New Roman"/>
                <w:color w:val="000000"/>
              </w:rPr>
            </w:pPr>
            <w:r>
              <w:rPr>
                <w:rFonts w:ascii="Times New Roman" w:hAnsi="Times New Roman" w:cs="Times New Roman"/>
                <w:color w:val="000000"/>
              </w:rPr>
              <w:t>1</w:t>
            </w:r>
            <w:r w:rsidR="001355D6">
              <w:rPr>
                <w:rFonts w:ascii="Times New Roman" w:hAnsi="Times New Roman" w:cs="Times New Roman"/>
                <w:color w:val="000000"/>
              </w:rPr>
              <w:t>6</w:t>
            </w:r>
          </w:p>
        </w:tc>
      </w:tr>
      <w:tr w:rsidR="00F57699" w:rsidRPr="00F57699" w:rsidTr="00C31E5D">
        <w:tc>
          <w:tcPr>
            <w:tcW w:w="1779" w:type="dxa"/>
          </w:tcPr>
          <w:p w:rsidR="00F57699" w:rsidRPr="00F57699" w:rsidRDefault="00F57699" w:rsidP="00C31E5D">
            <w:pPr>
              <w:autoSpaceDE w:val="0"/>
              <w:rPr>
                <w:rFonts w:ascii="Times New Roman" w:hAnsi="Times New Roman" w:cs="Times New Roman"/>
                <w:b/>
                <w:color w:val="000000"/>
              </w:rPr>
            </w:pPr>
            <w:r w:rsidRPr="00F57699">
              <w:rPr>
                <w:rFonts w:ascii="Times New Roman" w:hAnsi="Times New Roman" w:cs="Times New Roman"/>
                <w:b/>
                <w:color w:val="000000"/>
              </w:rPr>
              <w:t>Rozdział XI</w:t>
            </w:r>
          </w:p>
        </w:tc>
        <w:tc>
          <w:tcPr>
            <w:tcW w:w="6519" w:type="dxa"/>
          </w:tcPr>
          <w:p w:rsidR="00F57699" w:rsidRPr="00F57699" w:rsidRDefault="00875B69" w:rsidP="00E509F1">
            <w:pPr>
              <w:outlineLvl w:val="0"/>
              <w:rPr>
                <w:rFonts w:ascii="Times New Roman" w:hAnsi="Times New Roman" w:cs="Times New Roman"/>
                <w:color w:val="000000"/>
              </w:rPr>
            </w:pPr>
            <w:r>
              <w:rPr>
                <w:rFonts w:ascii="Times New Roman" w:hAnsi="Times New Roman" w:cs="Times New Roman"/>
                <w:color w:val="000000"/>
              </w:rPr>
              <w:t>Inne dokumenty</w:t>
            </w:r>
          </w:p>
        </w:tc>
        <w:tc>
          <w:tcPr>
            <w:tcW w:w="950" w:type="dxa"/>
            <w:vAlign w:val="center"/>
          </w:tcPr>
          <w:p w:rsidR="00F57699" w:rsidRPr="00F57699" w:rsidRDefault="00875B69" w:rsidP="00C31E5D">
            <w:pPr>
              <w:jc w:val="center"/>
              <w:outlineLvl w:val="0"/>
              <w:rPr>
                <w:rFonts w:ascii="Times New Roman" w:hAnsi="Times New Roman" w:cs="Times New Roman"/>
                <w:color w:val="000000"/>
              </w:rPr>
            </w:pPr>
            <w:r>
              <w:rPr>
                <w:rFonts w:ascii="Times New Roman" w:hAnsi="Times New Roman" w:cs="Times New Roman"/>
                <w:color w:val="000000"/>
              </w:rPr>
              <w:t>18</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Pr>
                <w:rFonts w:ascii="Times New Roman" w:hAnsi="Times New Roman" w:cs="Times New Roman"/>
                <w:b/>
                <w:color w:val="000000"/>
              </w:rPr>
              <w:t>Rozdział XII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Zasady składania oświadczeń i dokumentów oraz wyboru oferty</w:t>
            </w:r>
          </w:p>
        </w:tc>
        <w:tc>
          <w:tcPr>
            <w:tcW w:w="950" w:type="dxa"/>
            <w:vAlign w:val="center"/>
          </w:tcPr>
          <w:p w:rsidR="00875B69" w:rsidRPr="00F57699" w:rsidRDefault="00ED529A" w:rsidP="00875B69">
            <w:pPr>
              <w:jc w:val="center"/>
              <w:outlineLvl w:val="0"/>
              <w:rPr>
                <w:rFonts w:ascii="Times New Roman" w:hAnsi="Times New Roman" w:cs="Times New Roman"/>
                <w:color w:val="000000"/>
              </w:rPr>
            </w:pPr>
            <w:r>
              <w:rPr>
                <w:rFonts w:ascii="Times New Roman" w:hAnsi="Times New Roman" w:cs="Times New Roman"/>
                <w:color w:val="000000"/>
              </w:rPr>
              <w:t>18</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XII</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Informacje o sposobie porozumiewania się Zamawiającego z Wykonawcami oraz przekazania oświadczeń i dokumentów</w:t>
            </w:r>
          </w:p>
        </w:tc>
        <w:tc>
          <w:tcPr>
            <w:tcW w:w="950" w:type="dxa"/>
            <w:vAlign w:val="center"/>
          </w:tcPr>
          <w:p w:rsidR="00875B69" w:rsidRPr="00F57699" w:rsidRDefault="00616E39" w:rsidP="00875B69">
            <w:pPr>
              <w:autoSpaceDE w:val="0"/>
              <w:jc w:val="center"/>
              <w:rPr>
                <w:rFonts w:ascii="Times New Roman" w:hAnsi="Times New Roman" w:cs="Times New Roman"/>
                <w:color w:val="000000"/>
              </w:rPr>
            </w:pPr>
            <w:r>
              <w:rPr>
                <w:rFonts w:ascii="Times New Roman" w:hAnsi="Times New Roman" w:cs="Times New Roman"/>
                <w:color w:val="000000"/>
              </w:rPr>
              <w:t>20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Pr>
                <w:rFonts w:ascii="Times New Roman" w:hAnsi="Times New Roman" w:cs="Times New Roman"/>
                <w:b/>
                <w:color w:val="000000"/>
              </w:rPr>
              <w:t>Rozdział XIV</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Wymagania dotyczące wadium</w:t>
            </w:r>
          </w:p>
        </w:tc>
        <w:tc>
          <w:tcPr>
            <w:tcW w:w="950" w:type="dxa"/>
            <w:vAlign w:val="center"/>
          </w:tcPr>
          <w:p w:rsidR="00875B69" w:rsidRPr="00F57699" w:rsidRDefault="00ED529A" w:rsidP="001355D6">
            <w:pPr>
              <w:autoSpaceDE w:val="0"/>
              <w:jc w:val="center"/>
              <w:rPr>
                <w:rFonts w:ascii="Times New Roman" w:hAnsi="Times New Roman" w:cs="Times New Roman"/>
                <w:color w:val="000000"/>
              </w:rPr>
            </w:pPr>
            <w:r>
              <w:rPr>
                <w:rFonts w:ascii="Times New Roman" w:hAnsi="Times New Roman" w:cs="Times New Roman"/>
                <w:color w:val="000000"/>
              </w:rPr>
              <w:t>2</w:t>
            </w:r>
            <w:r w:rsidR="001355D6">
              <w:rPr>
                <w:rFonts w:ascii="Times New Roman" w:hAnsi="Times New Roman" w:cs="Times New Roman"/>
                <w:color w:val="000000"/>
              </w:rPr>
              <w:t>1</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Pr>
                <w:rFonts w:ascii="Times New Roman" w:hAnsi="Times New Roman" w:cs="Times New Roman"/>
                <w:b/>
                <w:color w:val="000000"/>
              </w:rPr>
              <w:t>Rozdział X</w:t>
            </w:r>
            <w:r w:rsidRPr="00F57699">
              <w:rPr>
                <w:rFonts w:ascii="Times New Roman" w:hAnsi="Times New Roman" w:cs="Times New Roman"/>
                <w:b/>
                <w:color w:val="000000"/>
              </w:rPr>
              <w:t>V</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Termin związania ofertą</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22</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XV</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Opis sposobu przygotowania ofert</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22</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XVI</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Miejsce oraz termin składania i otwarcia ofert</w:t>
            </w:r>
          </w:p>
        </w:tc>
        <w:tc>
          <w:tcPr>
            <w:tcW w:w="950" w:type="dxa"/>
            <w:vAlign w:val="center"/>
          </w:tcPr>
          <w:p w:rsidR="00875B69" w:rsidRPr="00F57699" w:rsidRDefault="00ED529A" w:rsidP="00875B69">
            <w:pPr>
              <w:jc w:val="center"/>
              <w:outlineLvl w:val="0"/>
              <w:rPr>
                <w:rFonts w:ascii="Times New Roman" w:hAnsi="Times New Roman" w:cs="Times New Roman"/>
                <w:color w:val="000000"/>
              </w:rPr>
            </w:pPr>
            <w:r>
              <w:rPr>
                <w:rFonts w:ascii="Times New Roman" w:hAnsi="Times New Roman" w:cs="Times New Roman"/>
                <w:color w:val="000000"/>
              </w:rPr>
              <w:t>23</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XVII</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Opis sposobu obliczenia ceny</w:t>
            </w:r>
          </w:p>
        </w:tc>
        <w:tc>
          <w:tcPr>
            <w:tcW w:w="950" w:type="dxa"/>
            <w:vAlign w:val="center"/>
          </w:tcPr>
          <w:p w:rsidR="00875B69" w:rsidRPr="00F57699" w:rsidRDefault="00616E39" w:rsidP="00875B69">
            <w:pPr>
              <w:jc w:val="center"/>
              <w:outlineLvl w:val="0"/>
              <w:rPr>
                <w:rFonts w:ascii="Times New Roman" w:hAnsi="Times New Roman" w:cs="Times New Roman"/>
                <w:color w:val="000000"/>
              </w:rPr>
            </w:pPr>
            <w:r>
              <w:rPr>
                <w:rFonts w:ascii="Times New Roman" w:hAnsi="Times New Roman" w:cs="Times New Roman"/>
                <w:color w:val="000000"/>
              </w:rPr>
              <w:t>24</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w:t>
            </w:r>
            <w:r>
              <w:rPr>
                <w:rFonts w:ascii="Times New Roman" w:hAnsi="Times New Roman" w:cs="Times New Roman"/>
                <w:b/>
                <w:color w:val="000000"/>
              </w:rPr>
              <w:t>IX</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Informacje o formalnościach jakie powinny zostać dopełnione po wyborze oferty w celu zawarcia umowy w sprawie zamówienia publicznego</w:t>
            </w:r>
          </w:p>
        </w:tc>
        <w:tc>
          <w:tcPr>
            <w:tcW w:w="950" w:type="dxa"/>
            <w:vAlign w:val="center"/>
          </w:tcPr>
          <w:p w:rsidR="00875B69" w:rsidRPr="00F57699" w:rsidRDefault="00616E39" w:rsidP="001355D6">
            <w:pPr>
              <w:jc w:val="center"/>
              <w:outlineLvl w:val="0"/>
              <w:rPr>
                <w:rFonts w:ascii="Times New Roman" w:hAnsi="Times New Roman" w:cs="Times New Roman"/>
                <w:color w:val="000000"/>
              </w:rPr>
            </w:pPr>
            <w:r>
              <w:rPr>
                <w:rFonts w:ascii="Times New Roman" w:hAnsi="Times New Roman" w:cs="Times New Roman"/>
                <w:color w:val="000000"/>
              </w:rPr>
              <w:t>2</w:t>
            </w:r>
            <w:r w:rsidR="001355D6">
              <w:rPr>
                <w:rFonts w:ascii="Times New Roman" w:hAnsi="Times New Roman" w:cs="Times New Roman"/>
                <w:color w:val="000000"/>
              </w:rPr>
              <w:t>7</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Wymagania dotyczące zabezpieczenia należytego wykonania umowy w sprawie zamówienia publicznego</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28</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Zmiany postanowień zawartej umowy w stosunku do treści oferty, na podstawie której dokonano wyboru wykonawcy</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29</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XXI</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Pouczenie o środkach ochrony prawnej przysługujących Wykonawcy w toku postępowania o udzielenie zamówienia</w:t>
            </w:r>
          </w:p>
        </w:tc>
        <w:tc>
          <w:tcPr>
            <w:tcW w:w="950" w:type="dxa"/>
            <w:vAlign w:val="center"/>
          </w:tcPr>
          <w:p w:rsidR="00875B69" w:rsidRPr="00F57699" w:rsidRDefault="00616E39" w:rsidP="001355D6">
            <w:pPr>
              <w:jc w:val="center"/>
              <w:outlineLvl w:val="0"/>
              <w:rPr>
                <w:rFonts w:ascii="Times New Roman" w:hAnsi="Times New Roman" w:cs="Times New Roman"/>
                <w:color w:val="000000"/>
              </w:rPr>
            </w:pPr>
            <w:r>
              <w:rPr>
                <w:rFonts w:ascii="Times New Roman" w:hAnsi="Times New Roman" w:cs="Times New Roman"/>
                <w:color w:val="000000"/>
              </w:rPr>
              <w:t>2</w:t>
            </w:r>
            <w:r w:rsidR="001355D6">
              <w:rPr>
                <w:rFonts w:ascii="Times New Roman" w:hAnsi="Times New Roman" w:cs="Times New Roman"/>
                <w:color w:val="000000"/>
              </w:rPr>
              <w:t>9</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XXII</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Informacja dotycząca walut obcych w jakich mogą być prowadzone rozliczenia między Zamawiającym a Wykonawcą, jeżeli Zamawiający przewiduje rozliczenia w walutach obcych</w:t>
            </w:r>
          </w:p>
        </w:tc>
        <w:tc>
          <w:tcPr>
            <w:tcW w:w="950" w:type="dxa"/>
            <w:vAlign w:val="center"/>
          </w:tcPr>
          <w:p w:rsidR="00875B69" w:rsidRPr="00F57699" w:rsidRDefault="001355D6" w:rsidP="001355D6">
            <w:pPr>
              <w:jc w:val="center"/>
              <w:outlineLvl w:val="0"/>
              <w:rPr>
                <w:rFonts w:ascii="Times New Roman" w:hAnsi="Times New Roman" w:cs="Times New Roman"/>
                <w:color w:val="000000"/>
              </w:rPr>
            </w:pPr>
            <w:r>
              <w:rPr>
                <w:rFonts w:ascii="Times New Roman" w:hAnsi="Times New Roman" w:cs="Times New Roman"/>
                <w:color w:val="000000"/>
              </w:rPr>
              <w:t>30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XXI</w:t>
            </w:r>
            <w:r>
              <w:rPr>
                <w:rFonts w:ascii="Times New Roman" w:hAnsi="Times New Roman" w:cs="Times New Roman"/>
                <w:b/>
                <w:color w:val="000000"/>
              </w:rPr>
              <w:t>V</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Informacja czy Zamawiający przewiduje aukcje elektroniczną</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30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XXV</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 xml:space="preserve">Informacja o przewidywanych zamówieniach, o których mowa w art. 67 ust. 1 pkt. 6 Pzp </w:t>
            </w:r>
          </w:p>
        </w:tc>
        <w:tc>
          <w:tcPr>
            <w:tcW w:w="950" w:type="dxa"/>
            <w:vAlign w:val="center"/>
          </w:tcPr>
          <w:p w:rsidR="00875B69" w:rsidRPr="00F57699" w:rsidRDefault="001355D6" w:rsidP="00875B69">
            <w:pPr>
              <w:jc w:val="center"/>
              <w:outlineLvl w:val="0"/>
              <w:rPr>
                <w:rFonts w:ascii="Times New Roman" w:hAnsi="Times New Roman" w:cs="Times New Roman"/>
                <w:color w:val="000000"/>
              </w:rPr>
            </w:pPr>
            <w:r>
              <w:rPr>
                <w:rFonts w:ascii="Times New Roman" w:hAnsi="Times New Roman" w:cs="Times New Roman"/>
                <w:color w:val="000000"/>
              </w:rPr>
              <w:t>30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XXV</w:t>
            </w:r>
            <w:r>
              <w:rPr>
                <w:rFonts w:ascii="Times New Roman" w:hAnsi="Times New Roman" w:cs="Times New Roman"/>
                <w:b/>
                <w:color w:val="000000"/>
              </w:rPr>
              <w:t>I</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Wymagania o których mowa w art. 29 ust.4 Pzp</w:t>
            </w:r>
          </w:p>
        </w:tc>
        <w:tc>
          <w:tcPr>
            <w:tcW w:w="950" w:type="dxa"/>
          </w:tcPr>
          <w:p w:rsidR="00875B69" w:rsidRPr="00F57699" w:rsidRDefault="001355D6" w:rsidP="00875B69">
            <w:pPr>
              <w:autoSpaceDE w:val="0"/>
              <w:jc w:val="center"/>
              <w:rPr>
                <w:rFonts w:ascii="Times New Roman" w:hAnsi="Times New Roman" w:cs="Times New Roman"/>
                <w:color w:val="000000"/>
              </w:rPr>
            </w:pPr>
            <w:r>
              <w:rPr>
                <w:rFonts w:ascii="Times New Roman" w:hAnsi="Times New Roman" w:cs="Times New Roman"/>
                <w:color w:val="000000"/>
              </w:rPr>
              <w:t>30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XXVI</w:t>
            </w:r>
            <w:r>
              <w:rPr>
                <w:rFonts w:ascii="Times New Roman" w:hAnsi="Times New Roman" w:cs="Times New Roman"/>
                <w:b/>
                <w:color w:val="000000"/>
              </w:rPr>
              <w:t>I</w:t>
            </w:r>
          </w:p>
        </w:tc>
        <w:tc>
          <w:tcPr>
            <w:tcW w:w="6519" w:type="dxa"/>
          </w:tcPr>
          <w:p w:rsidR="00875B69" w:rsidRPr="00F57699" w:rsidRDefault="00875B69" w:rsidP="00875B69">
            <w:pPr>
              <w:jc w:val="both"/>
              <w:rPr>
                <w:rFonts w:ascii="Times New Roman" w:hAnsi="Times New Roman" w:cs="Times New Roman"/>
                <w:lang w:eastAsia="ar-SA"/>
              </w:rPr>
            </w:pPr>
            <w:r>
              <w:rPr>
                <w:rFonts w:ascii="Times New Roman" w:hAnsi="Times New Roman" w:cs="Times New Roman"/>
                <w:lang w:eastAsia="ar-SA"/>
              </w:rPr>
              <w:t>Wysokość zwrotu kosztów udziału w postępowaniu</w:t>
            </w:r>
          </w:p>
        </w:tc>
        <w:tc>
          <w:tcPr>
            <w:tcW w:w="950" w:type="dxa"/>
          </w:tcPr>
          <w:p w:rsidR="00875B69" w:rsidRPr="00F57699" w:rsidRDefault="001355D6" w:rsidP="00875B69">
            <w:pPr>
              <w:autoSpaceDE w:val="0"/>
              <w:jc w:val="center"/>
              <w:rPr>
                <w:rFonts w:ascii="Times New Roman" w:hAnsi="Times New Roman" w:cs="Times New Roman"/>
                <w:color w:val="000000"/>
              </w:rPr>
            </w:pPr>
            <w:r>
              <w:rPr>
                <w:rFonts w:ascii="Times New Roman" w:hAnsi="Times New Roman" w:cs="Times New Roman"/>
                <w:color w:val="000000"/>
              </w:rPr>
              <w:t>30</w:t>
            </w:r>
          </w:p>
        </w:tc>
      </w:tr>
      <w:tr w:rsidR="00EA30B2" w:rsidRPr="00F57699" w:rsidTr="00C31E5D">
        <w:tc>
          <w:tcPr>
            <w:tcW w:w="1779" w:type="dxa"/>
          </w:tcPr>
          <w:p w:rsidR="00EA30B2" w:rsidRDefault="00EA30B2" w:rsidP="00875B69">
            <w:pPr>
              <w:autoSpaceDE w:val="0"/>
              <w:rPr>
                <w:rFonts w:ascii="Times New Roman" w:hAnsi="Times New Roman" w:cs="Times New Roman"/>
                <w:b/>
                <w:color w:val="000000"/>
              </w:rPr>
            </w:pPr>
          </w:p>
          <w:p w:rsidR="00EA30B2" w:rsidRPr="00F57699" w:rsidRDefault="00EA30B2" w:rsidP="00875B69">
            <w:pPr>
              <w:autoSpaceDE w:val="0"/>
              <w:rPr>
                <w:rFonts w:ascii="Times New Roman" w:hAnsi="Times New Roman" w:cs="Times New Roman"/>
                <w:b/>
                <w:color w:val="000000"/>
              </w:rPr>
            </w:pPr>
            <w:r>
              <w:rPr>
                <w:rFonts w:ascii="Times New Roman" w:hAnsi="Times New Roman" w:cs="Times New Roman"/>
                <w:b/>
                <w:color w:val="000000"/>
              </w:rPr>
              <w:t>Rozdział XXVIII</w:t>
            </w:r>
          </w:p>
        </w:tc>
        <w:tc>
          <w:tcPr>
            <w:tcW w:w="6519" w:type="dxa"/>
          </w:tcPr>
          <w:p w:rsidR="00EA30B2" w:rsidRDefault="00EA30B2" w:rsidP="00875B69">
            <w:pPr>
              <w:jc w:val="both"/>
              <w:rPr>
                <w:rFonts w:ascii="Times New Roman" w:hAnsi="Times New Roman" w:cs="Times New Roman"/>
                <w:lang w:eastAsia="ar-SA"/>
              </w:rPr>
            </w:pPr>
            <w:r>
              <w:rPr>
                <w:rFonts w:ascii="Times New Roman" w:hAnsi="Times New Roman" w:cs="Times New Roman"/>
                <w:lang w:eastAsia="ar-SA"/>
              </w:rPr>
              <w:t>Obowiązek informacyjny wynikający z art. 13 RODO</w:t>
            </w:r>
          </w:p>
        </w:tc>
        <w:tc>
          <w:tcPr>
            <w:tcW w:w="950" w:type="dxa"/>
          </w:tcPr>
          <w:p w:rsidR="00EA30B2" w:rsidRDefault="001355D6" w:rsidP="00875B69">
            <w:pPr>
              <w:autoSpaceDE w:val="0"/>
              <w:jc w:val="center"/>
              <w:rPr>
                <w:rFonts w:ascii="Times New Roman" w:hAnsi="Times New Roman" w:cs="Times New Roman"/>
                <w:color w:val="000000"/>
              </w:rPr>
            </w:pPr>
            <w:r>
              <w:rPr>
                <w:rFonts w:ascii="Times New Roman" w:hAnsi="Times New Roman" w:cs="Times New Roman"/>
                <w:color w:val="000000"/>
              </w:rPr>
              <w:t>30</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w:t>
            </w:r>
            <w:r w:rsidR="00EA30B2">
              <w:rPr>
                <w:rFonts w:ascii="Times New Roman" w:hAnsi="Times New Roman" w:cs="Times New Roman"/>
                <w:b/>
                <w:color w:val="000000"/>
              </w:rPr>
              <w:t>IX</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Postanowienia końcowe</w:t>
            </w:r>
          </w:p>
        </w:tc>
        <w:tc>
          <w:tcPr>
            <w:tcW w:w="950" w:type="dxa"/>
          </w:tcPr>
          <w:p w:rsidR="00875B69" w:rsidRPr="00F57699" w:rsidRDefault="001355D6" w:rsidP="00ED529A">
            <w:pPr>
              <w:autoSpaceDE w:val="0"/>
              <w:jc w:val="center"/>
              <w:rPr>
                <w:rFonts w:ascii="Times New Roman" w:hAnsi="Times New Roman" w:cs="Times New Roman"/>
                <w:color w:val="000000"/>
              </w:rPr>
            </w:pPr>
            <w:r>
              <w:rPr>
                <w:rFonts w:ascii="Times New Roman" w:hAnsi="Times New Roman" w:cs="Times New Roman"/>
                <w:color w:val="000000"/>
              </w:rPr>
              <w:t>31</w:t>
            </w:r>
          </w:p>
        </w:tc>
      </w:tr>
      <w:tr w:rsidR="00875B69" w:rsidRPr="00F57699" w:rsidTr="00C31E5D">
        <w:tc>
          <w:tcPr>
            <w:tcW w:w="1779" w:type="dxa"/>
          </w:tcPr>
          <w:p w:rsidR="00875B69" w:rsidRPr="00F57699" w:rsidRDefault="00875B69" w:rsidP="00875B69">
            <w:pPr>
              <w:autoSpaceDE w:val="0"/>
              <w:rPr>
                <w:rFonts w:ascii="Times New Roman" w:hAnsi="Times New Roman" w:cs="Times New Roman"/>
                <w:b/>
                <w:color w:val="000000"/>
              </w:rPr>
            </w:pPr>
            <w:r w:rsidRPr="00F57699">
              <w:rPr>
                <w:rFonts w:ascii="Times New Roman" w:hAnsi="Times New Roman" w:cs="Times New Roman"/>
                <w:b/>
                <w:color w:val="000000"/>
              </w:rPr>
              <w:t>Rozdział XX</w:t>
            </w:r>
            <w:r>
              <w:rPr>
                <w:rFonts w:ascii="Times New Roman" w:hAnsi="Times New Roman" w:cs="Times New Roman"/>
                <w:b/>
                <w:color w:val="000000"/>
              </w:rPr>
              <w:t>X</w:t>
            </w:r>
          </w:p>
        </w:tc>
        <w:tc>
          <w:tcPr>
            <w:tcW w:w="6519" w:type="dxa"/>
          </w:tcPr>
          <w:p w:rsidR="00875B69" w:rsidRPr="00F57699" w:rsidRDefault="00875B69" w:rsidP="00875B69">
            <w:pPr>
              <w:outlineLvl w:val="0"/>
              <w:rPr>
                <w:rFonts w:ascii="Times New Roman" w:hAnsi="Times New Roman" w:cs="Times New Roman"/>
                <w:color w:val="000000"/>
              </w:rPr>
            </w:pPr>
            <w:r>
              <w:rPr>
                <w:rFonts w:ascii="Times New Roman" w:hAnsi="Times New Roman" w:cs="Times New Roman"/>
                <w:color w:val="000000"/>
              </w:rPr>
              <w:t>Załączniki do Specyfikacji</w:t>
            </w:r>
          </w:p>
        </w:tc>
        <w:tc>
          <w:tcPr>
            <w:tcW w:w="950" w:type="dxa"/>
          </w:tcPr>
          <w:p w:rsidR="00875B69" w:rsidRPr="00F57699" w:rsidRDefault="00616E39" w:rsidP="00ED529A">
            <w:pPr>
              <w:autoSpaceDE w:val="0"/>
              <w:jc w:val="center"/>
              <w:rPr>
                <w:rFonts w:ascii="Times New Roman" w:hAnsi="Times New Roman" w:cs="Times New Roman"/>
                <w:color w:val="000000"/>
              </w:rPr>
            </w:pPr>
            <w:r>
              <w:rPr>
                <w:rFonts w:ascii="Times New Roman" w:hAnsi="Times New Roman" w:cs="Times New Roman"/>
                <w:color w:val="000000"/>
              </w:rPr>
              <w:t>3</w:t>
            </w:r>
            <w:r w:rsidR="00ED529A">
              <w:rPr>
                <w:rFonts w:ascii="Times New Roman" w:hAnsi="Times New Roman" w:cs="Times New Roman"/>
                <w:color w:val="000000"/>
              </w:rPr>
              <w:t>1</w:t>
            </w:r>
          </w:p>
        </w:tc>
      </w:tr>
    </w:tbl>
    <w:p w:rsidR="00F57699" w:rsidRPr="00F57699" w:rsidRDefault="00F57699" w:rsidP="00F57699">
      <w:pPr>
        <w:outlineLvl w:val="0"/>
        <w:rPr>
          <w:rFonts w:ascii="Times New Roman" w:hAnsi="Times New Roman" w:cs="Times New Roman"/>
          <w:color w:val="000000"/>
        </w:rPr>
      </w:pPr>
    </w:p>
    <w:p w:rsidR="00F57699" w:rsidRPr="00F57699" w:rsidRDefault="00F57699" w:rsidP="00F57699">
      <w:pPr>
        <w:ind w:left="3540"/>
        <w:rPr>
          <w:rFonts w:ascii="Times New Roman" w:hAnsi="Times New Roman" w:cs="Times New Roman"/>
          <w:b/>
          <w:bCs/>
          <w:color w:val="000000"/>
        </w:rPr>
      </w:pPr>
    </w:p>
    <w:p w:rsidR="00803379" w:rsidRPr="00B208C1" w:rsidRDefault="00B208C1" w:rsidP="001D6D43">
      <w:pPr>
        <w:rPr>
          <w:rFonts w:ascii="Times New Roman" w:hAnsi="Times New Roman" w:cs="Times New Roman"/>
          <w:b/>
          <w:bCs/>
          <w:color w:val="000000"/>
        </w:rPr>
      </w:pPr>
      <w:r w:rsidRPr="00B208C1">
        <w:rPr>
          <w:rFonts w:ascii="Times New Roman" w:hAnsi="Times New Roman" w:cs="Times New Roman"/>
          <w:b/>
          <w:bCs/>
          <w:color w:val="000000"/>
        </w:rPr>
        <w:t>R</w:t>
      </w:r>
      <w:r w:rsidR="00803379" w:rsidRPr="00B208C1">
        <w:rPr>
          <w:rFonts w:ascii="Times New Roman" w:hAnsi="Times New Roman" w:cs="Times New Roman"/>
          <w:b/>
          <w:bCs/>
          <w:color w:val="000000"/>
        </w:rPr>
        <w:t xml:space="preserve">ozdział </w:t>
      </w:r>
      <w:r w:rsidR="00F57699">
        <w:rPr>
          <w:rFonts w:ascii="Times New Roman" w:hAnsi="Times New Roman" w:cs="Times New Roman"/>
          <w:b/>
          <w:bCs/>
          <w:color w:val="000000"/>
        </w:rPr>
        <w:t>I</w:t>
      </w:r>
      <w:r w:rsidR="001D6D43">
        <w:rPr>
          <w:rFonts w:ascii="Times New Roman" w:hAnsi="Times New Roman" w:cs="Times New Roman"/>
          <w:b/>
          <w:bCs/>
          <w:color w:val="000000"/>
        </w:rPr>
        <w:t xml:space="preserve"> - </w:t>
      </w:r>
      <w:r w:rsidR="00803379" w:rsidRPr="00B208C1">
        <w:rPr>
          <w:rFonts w:ascii="Times New Roman" w:hAnsi="Times New Roman" w:cs="Times New Roman"/>
          <w:b/>
          <w:bCs/>
          <w:color w:val="000000"/>
        </w:rPr>
        <w:t>Nazwa oraz adres Zamawiającego</w:t>
      </w:r>
    </w:p>
    <w:p w:rsidR="00803379" w:rsidRDefault="00803379" w:rsidP="003A7721">
      <w:pPr>
        <w:rPr>
          <w:rFonts w:ascii="Times New Roman" w:hAnsi="Times New Roman" w:cs="Times New Roman"/>
          <w:b/>
          <w:bCs/>
        </w:rPr>
      </w:pPr>
    </w:p>
    <w:p w:rsidR="003A7721" w:rsidRPr="00B208C1" w:rsidRDefault="00011548" w:rsidP="00144B94">
      <w:pPr>
        <w:numPr>
          <w:ilvl w:val="0"/>
          <w:numId w:val="27"/>
        </w:numPr>
        <w:rPr>
          <w:rFonts w:ascii="Times New Roman" w:hAnsi="Times New Roman" w:cs="Times New Roman"/>
          <w:b/>
          <w:bCs/>
        </w:rPr>
      </w:pPr>
      <w:r>
        <w:rPr>
          <w:rFonts w:ascii="Times New Roman" w:hAnsi="Times New Roman" w:cs="Times New Roman"/>
          <w:b/>
          <w:bCs/>
        </w:rPr>
        <w:t xml:space="preserve">Nazwa i adres </w:t>
      </w:r>
    </w:p>
    <w:tbl>
      <w:tblPr>
        <w:tblW w:w="0" w:type="auto"/>
        <w:tblInd w:w="-51"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1454"/>
        <w:gridCol w:w="8252"/>
      </w:tblGrid>
      <w:tr w:rsidR="00803379" w:rsidRPr="00B208C1">
        <w:tc>
          <w:tcPr>
            <w:tcW w:w="1395" w:type="dxa"/>
            <w:tcBorders>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 xml:space="preserve">Nazwa: </w:t>
            </w:r>
            <w:r w:rsidRPr="00B208C1">
              <w:rPr>
                <w:rFonts w:ascii="Times New Roman" w:hAnsi="Times New Roman" w:cs="Times New Roman"/>
                <w:b/>
                <w:bCs/>
                <w:i/>
                <w:iCs/>
              </w:rPr>
              <w:tab/>
            </w:r>
          </w:p>
        </w:tc>
        <w:tc>
          <w:tcPr>
            <w:tcW w:w="8252" w:type="dxa"/>
            <w:tcBorders>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Gmina Dzierzążnia</w:t>
            </w:r>
          </w:p>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reprezentowana przez Wójta Gminy - mgr inż. Witolda Pająka</w:t>
            </w:r>
          </w:p>
        </w:tc>
      </w:tr>
      <w:tr w:rsidR="00803379" w:rsidRPr="00B208C1">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NIP:</w:t>
            </w:r>
          </w:p>
        </w:tc>
        <w:tc>
          <w:tcPr>
            <w:tcW w:w="8252" w:type="dxa"/>
            <w:tcBorders>
              <w:top w:val="nil"/>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567 – 18 – 51 – 785</w:t>
            </w:r>
          </w:p>
        </w:tc>
      </w:tr>
      <w:tr w:rsidR="00803379" w:rsidRPr="00B208C1">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Adres:</w:t>
            </w:r>
          </w:p>
        </w:tc>
        <w:tc>
          <w:tcPr>
            <w:tcW w:w="8252" w:type="dxa"/>
            <w:tcBorders>
              <w:top w:val="nil"/>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Dzierzążnia 28, 09 – 164 Dzierzążnia</w:t>
            </w:r>
          </w:p>
        </w:tc>
      </w:tr>
      <w:tr w:rsidR="00803379" w:rsidRPr="00B208C1">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Strona internetowa:</w:t>
            </w:r>
          </w:p>
        </w:tc>
        <w:tc>
          <w:tcPr>
            <w:tcW w:w="8252" w:type="dxa"/>
            <w:tcBorders>
              <w:top w:val="nil"/>
              <w:left w:val="single" w:sz="2" w:space="0" w:color="000000"/>
              <w:right w:val="single" w:sz="2" w:space="0" w:color="000000"/>
            </w:tcBorders>
            <w:tcMar>
              <w:left w:w="52" w:type="dxa"/>
            </w:tcMar>
          </w:tcPr>
          <w:p w:rsidR="00803379" w:rsidRPr="00B208C1" w:rsidRDefault="00025541">
            <w:pPr>
              <w:autoSpaceDE w:val="0"/>
              <w:spacing w:line="360" w:lineRule="auto"/>
              <w:jc w:val="center"/>
              <w:rPr>
                <w:rStyle w:val="czeinternetowe"/>
                <w:rFonts w:ascii="Times New Roman" w:hAnsi="Times New Roman" w:cs="Times New Roman"/>
                <w:b/>
                <w:bCs/>
                <w:i/>
                <w:iCs/>
              </w:rPr>
            </w:pPr>
            <w:hyperlink r:id="rId8" w:tgtFrame="_top">
              <w:r w:rsidR="00803379" w:rsidRPr="00B208C1">
                <w:rPr>
                  <w:rStyle w:val="czeinternetowe"/>
                  <w:rFonts w:ascii="Times New Roman" w:hAnsi="Times New Roman" w:cs="Times New Roman"/>
                  <w:b/>
                  <w:bCs/>
                  <w:i/>
                  <w:iCs/>
                </w:rPr>
                <w:t>http://ugdzierzaznia.bip.org.pl</w:t>
              </w:r>
            </w:hyperlink>
          </w:p>
        </w:tc>
      </w:tr>
      <w:tr w:rsidR="00803379" w:rsidRPr="00B208C1">
        <w:trPr>
          <w:trHeight w:val="294"/>
        </w:trPr>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E-mail:</w:t>
            </w:r>
          </w:p>
        </w:tc>
        <w:tc>
          <w:tcPr>
            <w:tcW w:w="8252" w:type="dxa"/>
            <w:tcBorders>
              <w:top w:val="nil"/>
              <w:left w:val="single" w:sz="2" w:space="0" w:color="000000"/>
              <w:right w:val="single" w:sz="2" w:space="0" w:color="000000"/>
            </w:tcBorders>
            <w:tcMar>
              <w:left w:w="52" w:type="dxa"/>
            </w:tcMar>
          </w:tcPr>
          <w:p w:rsidR="00803379" w:rsidRPr="00B208C1" w:rsidRDefault="00963997" w:rsidP="00963997">
            <w:pPr>
              <w:autoSpaceDE w:val="0"/>
              <w:spacing w:line="360" w:lineRule="auto"/>
              <w:jc w:val="center"/>
              <w:rPr>
                <w:rFonts w:ascii="Times New Roman" w:hAnsi="Times New Roman" w:cs="Times New Roman"/>
                <w:b/>
                <w:bCs/>
                <w:i/>
                <w:iCs/>
                <w:color w:val="0000FF"/>
                <w:u w:val="single"/>
              </w:rPr>
            </w:pPr>
            <w:r>
              <w:rPr>
                <w:rFonts w:ascii="Times New Roman" w:hAnsi="Times New Roman" w:cs="Times New Roman"/>
                <w:b/>
                <w:bCs/>
                <w:i/>
                <w:iCs/>
                <w:color w:val="0000FF"/>
                <w:u w:val="single"/>
              </w:rPr>
              <w:t>fundusze</w:t>
            </w:r>
            <w:r w:rsidR="00803379" w:rsidRPr="00B208C1">
              <w:rPr>
                <w:rFonts w:ascii="Times New Roman" w:hAnsi="Times New Roman" w:cs="Times New Roman"/>
                <w:b/>
                <w:bCs/>
                <w:i/>
                <w:iCs/>
                <w:color w:val="0000FF"/>
                <w:u w:val="single"/>
              </w:rPr>
              <w:t xml:space="preserve">@dzierzaznia.pl </w:t>
            </w:r>
            <w:r w:rsidR="00803379" w:rsidRPr="00B208C1">
              <w:rPr>
                <w:rFonts w:ascii="Times New Roman" w:hAnsi="Times New Roman" w:cs="Times New Roman"/>
                <w:b/>
                <w:bCs/>
                <w:i/>
                <w:iCs/>
                <w:color w:val="000000"/>
              </w:rPr>
              <w:t xml:space="preserve"> lub </w:t>
            </w:r>
            <w:r w:rsidR="00803379" w:rsidRPr="00B208C1">
              <w:rPr>
                <w:rFonts w:ascii="Times New Roman" w:hAnsi="Times New Roman" w:cs="Times New Roman"/>
                <w:b/>
                <w:bCs/>
                <w:i/>
                <w:iCs/>
                <w:color w:val="0000FF"/>
                <w:u w:val="single"/>
              </w:rPr>
              <w:t>odpady@dzierzaznia.pl</w:t>
            </w:r>
          </w:p>
        </w:tc>
      </w:tr>
      <w:tr w:rsidR="00803379" w:rsidRPr="00B208C1">
        <w:trPr>
          <w:trHeight w:val="294"/>
        </w:trPr>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Numer telefonu:</w:t>
            </w:r>
          </w:p>
        </w:tc>
        <w:tc>
          <w:tcPr>
            <w:tcW w:w="8252" w:type="dxa"/>
            <w:tcBorders>
              <w:top w:val="nil"/>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23 661 59 02</w:t>
            </w:r>
          </w:p>
        </w:tc>
      </w:tr>
      <w:tr w:rsidR="00803379" w:rsidRPr="00B208C1">
        <w:trPr>
          <w:trHeight w:val="294"/>
        </w:trPr>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rPr>
            </w:pPr>
            <w:r w:rsidRPr="00B208C1">
              <w:rPr>
                <w:rFonts w:ascii="Times New Roman" w:hAnsi="Times New Roman" w:cs="Times New Roman"/>
                <w:b/>
                <w:bCs/>
                <w:i/>
                <w:iCs/>
              </w:rPr>
              <w:t>Numer faksu:</w:t>
            </w:r>
            <w:r w:rsidRPr="00B208C1">
              <w:rPr>
                <w:rFonts w:ascii="Times New Roman" w:hAnsi="Times New Roman" w:cs="Times New Roman"/>
                <w:b/>
                <w:bCs/>
                <w:i/>
                <w:iCs/>
              </w:rPr>
              <w:tab/>
            </w:r>
          </w:p>
        </w:tc>
        <w:tc>
          <w:tcPr>
            <w:tcW w:w="8252" w:type="dxa"/>
            <w:tcBorders>
              <w:top w:val="nil"/>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rPr>
            </w:pPr>
            <w:r w:rsidRPr="00B208C1">
              <w:rPr>
                <w:rFonts w:ascii="Times New Roman" w:hAnsi="Times New Roman" w:cs="Times New Roman"/>
                <w:b/>
                <w:bCs/>
                <w:i/>
                <w:iCs/>
              </w:rPr>
              <w:t>23 661 59 02 wew. 39</w:t>
            </w:r>
          </w:p>
        </w:tc>
      </w:tr>
      <w:tr w:rsidR="00803379" w:rsidRPr="00B208C1">
        <w:trPr>
          <w:trHeight w:val="294"/>
        </w:trPr>
        <w:tc>
          <w:tcPr>
            <w:tcW w:w="1395" w:type="dxa"/>
            <w:tcBorders>
              <w:top w:val="nil"/>
              <w:right w:val="nil"/>
            </w:tcBorders>
            <w:tcMar>
              <w:left w:w="52" w:type="dxa"/>
            </w:tcMar>
          </w:tcPr>
          <w:p w:rsidR="00803379" w:rsidRPr="00B208C1" w:rsidRDefault="00803379">
            <w:pPr>
              <w:autoSpaceDE w:val="0"/>
              <w:spacing w:line="360" w:lineRule="auto"/>
              <w:jc w:val="both"/>
              <w:rPr>
                <w:rFonts w:ascii="Times New Roman" w:hAnsi="Times New Roman" w:cs="Times New Roman"/>
                <w:b/>
                <w:bCs/>
                <w:i/>
                <w:iCs/>
                <w:color w:val="000000"/>
              </w:rPr>
            </w:pPr>
            <w:r w:rsidRPr="00B208C1">
              <w:rPr>
                <w:rFonts w:ascii="Times New Roman" w:hAnsi="Times New Roman" w:cs="Times New Roman"/>
                <w:b/>
                <w:bCs/>
                <w:i/>
                <w:iCs/>
                <w:color w:val="000000"/>
              </w:rPr>
              <w:t>Czas urzędowania:</w:t>
            </w:r>
          </w:p>
        </w:tc>
        <w:tc>
          <w:tcPr>
            <w:tcW w:w="8252" w:type="dxa"/>
            <w:tcBorders>
              <w:top w:val="nil"/>
              <w:left w:val="single" w:sz="2" w:space="0" w:color="000000"/>
              <w:right w:val="single" w:sz="2" w:space="0" w:color="000000"/>
            </w:tcBorders>
            <w:tcMar>
              <w:left w:w="52" w:type="dxa"/>
            </w:tcMar>
          </w:tcPr>
          <w:p w:rsidR="00803379" w:rsidRPr="00B208C1" w:rsidRDefault="00803379">
            <w:pPr>
              <w:autoSpaceDE w:val="0"/>
              <w:spacing w:line="360" w:lineRule="auto"/>
              <w:jc w:val="center"/>
              <w:rPr>
                <w:rFonts w:ascii="Times New Roman" w:hAnsi="Times New Roman" w:cs="Times New Roman"/>
                <w:b/>
                <w:bCs/>
                <w:i/>
                <w:iCs/>
                <w:color w:val="000000"/>
                <w:position w:val="26"/>
                <w:vertAlign w:val="superscript"/>
              </w:rPr>
            </w:pPr>
            <w:r w:rsidRPr="00B208C1">
              <w:rPr>
                <w:rFonts w:ascii="Times New Roman" w:hAnsi="Times New Roman" w:cs="Times New Roman"/>
                <w:b/>
                <w:bCs/>
                <w:i/>
                <w:iCs/>
                <w:color w:val="000000"/>
              </w:rPr>
              <w:t>od poniedziałku do piątku, w godz. 8</w:t>
            </w:r>
            <w:r w:rsidRPr="00B208C1">
              <w:rPr>
                <w:rFonts w:ascii="Times New Roman" w:hAnsi="Times New Roman" w:cs="Times New Roman"/>
                <w:b/>
                <w:bCs/>
                <w:i/>
                <w:iCs/>
                <w:color w:val="000000"/>
                <w:vertAlign w:val="superscript"/>
              </w:rPr>
              <w:t>00</w:t>
            </w:r>
            <w:r w:rsidRPr="00B208C1">
              <w:rPr>
                <w:rFonts w:ascii="Times New Roman" w:hAnsi="Times New Roman" w:cs="Times New Roman"/>
                <w:b/>
                <w:bCs/>
                <w:i/>
                <w:iCs/>
                <w:color w:val="000000"/>
              </w:rPr>
              <w:t xml:space="preserve"> – 16</w:t>
            </w:r>
            <w:r w:rsidRPr="00B208C1">
              <w:rPr>
                <w:rFonts w:ascii="Times New Roman" w:hAnsi="Times New Roman" w:cs="Times New Roman"/>
                <w:b/>
                <w:bCs/>
                <w:i/>
                <w:iCs/>
                <w:color w:val="000000"/>
                <w:vertAlign w:val="superscript"/>
              </w:rPr>
              <w:t>00</w:t>
            </w:r>
          </w:p>
        </w:tc>
      </w:tr>
    </w:tbl>
    <w:p w:rsidR="003A7721" w:rsidRDefault="003A7721">
      <w:pPr>
        <w:autoSpaceDE w:val="0"/>
        <w:spacing w:line="360" w:lineRule="auto"/>
        <w:jc w:val="both"/>
        <w:rPr>
          <w:rFonts w:ascii="Times New Roman" w:hAnsi="Times New Roman" w:cs="Times New Roman"/>
          <w:b/>
          <w:bCs/>
          <w:color w:val="0000FF"/>
        </w:rPr>
      </w:pPr>
    </w:p>
    <w:p w:rsidR="00803379" w:rsidRPr="00B208C1"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t xml:space="preserve">Rozdział </w:t>
      </w:r>
      <w:r w:rsidR="00F57699">
        <w:rPr>
          <w:rFonts w:ascii="Times New Roman" w:hAnsi="Times New Roman" w:cs="Times New Roman"/>
          <w:b/>
          <w:bCs/>
          <w:color w:val="000000"/>
        </w:rPr>
        <w:t>II</w:t>
      </w:r>
      <w:r w:rsidR="001D6D43">
        <w:rPr>
          <w:rFonts w:ascii="Times New Roman" w:hAnsi="Times New Roman" w:cs="Times New Roman"/>
          <w:b/>
          <w:bCs/>
          <w:color w:val="000000"/>
        </w:rPr>
        <w:t xml:space="preserve"> - </w:t>
      </w:r>
      <w:r w:rsidRPr="00B208C1">
        <w:rPr>
          <w:rFonts w:ascii="Times New Roman" w:hAnsi="Times New Roman" w:cs="Times New Roman"/>
          <w:b/>
          <w:bCs/>
          <w:color w:val="000000"/>
        </w:rPr>
        <w:t>Tryb udzielenia zamówienia oraz miejsca, w których zostało zamieszczone</w:t>
      </w:r>
    </w:p>
    <w:p w:rsidR="00803379" w:rsidRPr="00B208C1" w:rsidRDefault="00803379" w:rsidP="000E73BD">
      <w:pPr>
        <w:jc w:val="center"/>
        <w:rPr>
          <w:rFonts w:ascii="Times New Roman" w:hAnsi="Times New Roman" w:cs="Times New Roman"/>
          <w:b/>
          <w:bCs/>
          <w:color w:val="000000"/>
        </w:rPr>
      </w:pPr>
      <w:r w:rsidRPr="00B208C1">
        <w:rPr>
          <w:rFonts w:ascii="Times New Roman" w:hAnsi="Times New Roman" w:cs="Times New Roman"/>
          <w:b/>
          <w:bCs/>
          <w:color w:val="000000"/>
        </w:rPr>
        <w:t>ogłoszenie o zamówieniu</w:t>
      </w:r>
    </w:p>
    <w:p w:rsidR="00B07ECA" w:rsidRPr="00B208C1" w:rsidRDefault="00B07ECA" w:rsidP="000E73BD">
      <w:pPr>
        <w:jc w:val="center"/>
        <w:rPr>
          <w:rFonts w:ascii="Times New Roman" w:hAnsi="Times New Roman" w:cs="Times New Roman"/>
          <w:b/>
          <w:bCs/>
          <w:color w:val="000000"/>
        </w:rPr>
      </w:pPr>
    </w:p>
    <w:p w:rsidR="00011548" w:rsidRDefault="00B07ECA" w:rsidP="00011548">
      <w:pPr>
        <w:pStyle w:val="Default"/>
        <w:jc w:val="both"/>
        <w:rPr>
          <w:rFonts w:ascii="Times New Roman" w:hAnsi="Times New Roman" w:cs="Times New Roman"/>
        </w:rPr>
      </w:pPr>
      <w:r w:rsidRPr="00B208C1">
        <w:rPr>
          <w:rFonts w:ascii="Times New Roman" w:hAnsi="Times New Roman" w:cs="Times New Roman"/>
        </w:rPr>
        <w:t xml:space="preserve">1. </w:t>
      </w:r>
      <w:r w:rsidR="00011548">
        <w:rPr>
          <w:rFonts w:ascii="Times New Roman" w:hAnsi="Times New Roman" w:cs="Times New Roman"/>
        </w:rPr>
        <w:t xml:space="preserve">Postępowanie o udzielenie zamówienia publicznego prowadzone jest na podstawie przepisów ustawy  </w:t>
      </w:r>
      <w:r w:rsidRPr="00B208C1">
        <w:rPr>
          <w:rFonts w:ascii="Times New Roman" w:hAnsi="Times New Roman" w:cs="Times New Roman"/>
        </w:rPr>
        <w:t xml:space="preserve"> z dnia 29 stycznia 2004r. Prawo zamówień publicznych</w:t>
      </w:r>
      <w:r w:rsidR="00011548">
        <w:rPr>
          <w:rFonts w:ascii="Times New Roman" w:hAnsi="Times New Roman" w:cs="Times New Roman"/>
        </w:rPr>
        <w:t xml:space="preserve"> (t.j. z 2018r. poz. 1986) wydanych na podstawie art. 11 ust. 8 oraz aktów wykonawczych tej ustawy.</w:t>
      </w:r>
      <w:r w:rsidRPr="00B208C1">
        <w:rPr>
          <w:rFonts w:ascii="Times New Roman" w:hAnsi="Times New Roman" w:cs="Times New Roman"/>
        </w:rPr>
        <w:t xml:space="preserve"> </w:t>
      </w:r>
    </w:p>
    <w:p w:rsidR="00803379" w:rsidRDefault="00B07ECA" w:rsidP="00011548">
      <w:pPr>
        <w:pStyle w:val="Default"/>
        <w:jc w:val="both"/>
        <w:rPr>
          <w:rFonts w:ascii="Times New Roman" w:hAnsi="Times New Roman" w:cs="Times New Roman"/>
        </w:rPr>
      </w:pPr>
      <w:r w:rsidRPr="00B208C1">
        <w:rPr>
          <w:rFonts w:ascii="Times New Roman" w:hAnsi="Times New Roman" w:cs="Times New Roman"/>
          <w:b/>
          <w:bCs/>
        </w:rPr>
        <w:t xml:space="preserve">2.Zamawiający zastrzega sobie możliwość dokonania w pierwszej kolejności oceny ofert, </w:t>
      </w:r>
      <w:r w:rsidR="00F430DE">
        <w:rPr>
          <w:rFonts w:ascii="Times New Roman" w:hAnsi="Times New Roman" w:cs="Times New Roman"/>
          <w:b/>
          <w:bCs/>
        </w:rPr>
        <w:t xml:space="preserve">                 </w:t>
      </w:r>
      <w:r w:rsidRPr="00B208C1">
        <w:rPr>
          <w:rFonts w:ascii="Times New Roman" w:hAnsi="Times New Roman" w:cs="Times New Roman"/>
          <w:b/>
          <w:bCs/>
        </w:rPr>
        <w:t xml:space="preserve">a następnie zbadania, czy Wykonawca którego oferta została oceniona jako najkorzystniejsza, nie podlega wykluczeniu oraz spełnia warunki udziału  w postępowaniu. (art. 24aa).  </w:t>
      </w:r>
      <w:r w:rsidR="00803379" w:rsidRPr="00B208C1">
        <w:rPr>
          <w:rFonts w:ascii="Times New Roman" w:hAnsi="Times New Roman" w:cs="Times New Roman"/>
        </w:rPr>
        <w:t>Prawo zamówień publicznych (t.j. Dz. U. z 201</w:t>
      </w:r>
      <w:r w:rsidR="00011548">
        <w:rPr>
          <w:rFonts w:ascii="Times New Roman" w:hAnsi="Times New Roman" w:cs="Times New Roman"/>
        </w:rPr>
        <w:t>8</w:t>
      </w:r>
      <w:r w:rsidR="00803379" w:rsidRPr="00B208C1">
        <w:rPr>
          <w:rFonts w:ascii="Times New Roman" w:hAnsi="Times New Roman" w:cs="Times New Roman"/>
        </w:rPr>
        <w:t xml:space="preserve"> r. poz. </w:t>
      </w:r>
      <w:r w:rsidRPr="00B208C1">
        <w:rPr>
          <w:rFonts w:ascii="Times New Roman" w:hAnsi="Times New Roman" w:cs="Times New Roman"/>
        </w:rPr>
        <w:t xml:space="preserve"> </w:t>
      </w:r>
      <w:r w:rsidR="00011548">
        <w:rPr>
          <w:rFonts w:ascii="Times New Roman" w:hAnsi="Times New Roman" w:cs="Times New Roman"/>
        </w:rPr>
        <w:t>1986</w:t>
      </w:r>
      <w:r w:rsidR="00803379" w:rsidRPr="00B208C1">
        <w:rPr>
          <w:rFonts w:ascii="Times New Roman" w:hAnsi="Times New Roman" w:cs="Times New Roman"/>
        </w:rPr>
        <w:t>).</w:t>
      </w:r>
    </w:p>
    <w:p w:rsidR="00803379" w:rsidRPr="00B208C1" w:rsidRDefault="00803379" w:rsidP="00144B94">
      <w:pPr>
        <w:numPr>
          <w:ilvl w:val="0"/>
          <w:numId w:val="21"/>
        </w:numPr>
        <w:jc w:val="both"/>
        <w:rPr>
          <w:rFonts w:ascii="Times New Roman" w:hAnsi="Times New Roman" w:cs="Times New Roman"/>
          <w:color w:val="000000"/>
        </w:rPr>
      </w:pPr>
      <w:r w:rsidRPr="00B208C1">
        <w:rPr>
          <w:rFonts w:ascii="Times New Roman" w:hAnsi="Times New Roman" w:cs="Times New Roman"/>
          <w:color w:val="000000"/>
        </w:rPr>
        <w:t>Podstawa prawna opracowania specyfikacji istotnych warunków zamówienia:</w:t>
      </w:r>
    </w:p>
    <w:p w:rsidR="00803379" w:rsidRPr="00B208C1"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Ustawa z dnia 29 stycznia 2004 roku Prawo zamówień</w:t>
      </w:r>
      <w:r w:rsidR="00B07ECA" w:rsidRPr="00B208C1">
        <w:rPr>
          <w:rFonts w:ascii="Times New Roman" w:hAnsi="Times New Roman" w:cs="Times New Roman"/>
          <w:color w:val="000000"/>
        </w:rPr>
        <w:t xml:space="preserve"> publicznych (t.j. Dz. U. z 201</w:t>
      </w:r>
      <w:r w:rsidR="002046C6">
        <w:rPr>
          <w:rFonts w:ascii="Times New Roman" w:hAnsi="Times New Roman" w:cs="Times New Roman"/>
          <w:color w:val="000000"/>
        </w:rPr>
        <w:t>8</w:t>
      </w:r>
      <w:r w:rsidRPr="00B208C1">
        <w:rPr>
          <w:rFonts w:ascii="Times New Roman" w:hAnsi="Times New Roman" w:cs="Times New Roman"/>
          <w:color w:val="000000"/>
        </w:rPr>
        <w:t xml:space="preserve">r. </w:t>
      </w:r>
      <w:r w:rsidR="00C52A0D">
        <w:rPr>
          <w:rFonts w:ascii="Times New Roman" w:hAnsi="Times New Roman" w:cs="Times New Roman"/>
          <w:color w:val="000000"/>
        </w:rPr>
        <w:t xml:space="preserve">            </w:t>
      </w:r>
      <w:r w:rsidRPr="00B208C1">
        <w:rPr>
          <w:rFonts w:ascii="Times New Roman" w:hAnsi="Times New Roman" w:cs="Times New Roman"/>
          <w:color w:val="000000"/>
        </w:rPr>
        <w:t xml:space="preserve">poz. </w:t>
      </w:r>
      <w:r w:rsidR="002046C6">
        <w:rPr>
          <w:rFonts w:ascii="Times New Roman" w:hAnsi="Times New Roman" w:cs="Times New Roman"/>
          <w:color w:val="000000"/>
        </w:rPr>
        <w:t>1986</w:t>
      </w:r>
      <w:r w:rsidRPr="00B208C1">
        <w:rPr>
          <w:rFonts w:ascii="Times New Roman" w:hAnsi="Times New Roman" w:cs="Times New Roman"/>
          <w:color w:val="000000"/>
        </w:rPr>
        <w:t>,</w:t>
      </w:r>
    </w:p>
    <w:p w:rsidR="00803379" w:rsidRPr="00B208C1"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 xml:space="preserve">Rozporządzenie Prezesa Rady Ministrów z dnia </w:t>
      </w:r>
      <w:r w:rsidR="00B07ECA" w:rsidRPr="00B208C1">
        <w:rPr>
          <w:rFonts w:ascii="Times New Roman" w:hAnsi="Times New Roman" w:cs="Times New Roman"/>
          <w:color w:val="000000"/>
        </w:rPr>
        <w:t xml:space="preserve">26 lipca 2016 </w:t>
      </w:r>
      <w:r w:rsidRPr="00B208C1">
        <w:rPr>
          <w:rFonts w:ascii="Times New Roman" w:hAnsi="Times New Roman" w:cs="Times New Roman"/>
          <w:color w:val="000000"/>
        </w:rPr>
        <w:t xml:space="preserve"> roku w sprawie rodzajów dokumentów, jakich może żądać zamawiający od wykonawcy</w:t>
      </w:r>
      <w:r w:rsidR="00B07ECA" w:rsidRPr="00B208C1">
        <w:rPr>
          <w:rFonts w:ascii="Times New Roman" w:hAnsi="Times New Roman" w:cs="Times New Roman"/>
          <w:color w:val="000000"/>
        </w:rPr>
        <w:t xml:space="preserve"> w postępowaniu o udzielenie zamówienia   (Dz. U. z 2016</w:t>
      </w:r>
      <w:r w:rsidRPr="00B208C1">
        <w:rPr>
          <w:rFonts w:ascii="Times New Roman" w:hAnsi="Times New Roman" w:cs="Times New Roman"/>
          <w:color w:val="000000"/>
        </w:rPr>
        <w:t xml:space="preserve"> r poz. </w:t>
      </w:r>
      <w:r w:rsidR="00B07ECA" w:rsidRPr="00B208C1">
        <w:rPr>
          <w:rFonts w:ascii="Times New Roman" w:hAnsi="Times New Roman" w:cs="Times New Roman"/>
          <w:color w:val="000000"/>
        </w:rPr>
        <w:t>1126</w:t>
      </w:r>
      <w:r w:rsidRPr="00B208C1">
        <w:rPr>
          <w:rFonts w:ascii="Times New Roman" w:hAnsi="Times New Roman" w:cs="Times New Roman"/>
          <w:color w:val="000000"/>
        </w:rPr>
        <w:t>),</w:t>
      </w:r>
    </w:p>
    <w:p w:rsidR="00803379" w:rsidRPr="00B208C1"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Rozporządzenie Prezesa Rady Ministrów z dnia 2</w:t>
      </w:r>
      <w:r w:rsidR="00B07ECA" w:rsidRPr="00B208C1">
        <w:rPr>
          <w:rFonts w:ascii="Times New Roman" w:hAnsi="Times New Roman" w:cs="Times New Roman"/>
          <w:color w:val="000000"/>
        </w:rPr>
        <w:t>8</w:t>
      </w:r>
      <w:r w:rsidRPr="00B208C1">
        <w:rPr>
          <w:rFonts w:ascii="Times New Roman" w:hAnsi="Times New Roman" w:cs="Times New Roman"/>
          <w:color w:val="000000"/>
        </w:rPr>
        <w:t xml:space="preserve"> grudnia 201</w:t>
      </w:r>
      <w:r w:rsidR="00B07ECA" w:rsidRPr="00B208C1">
        <w:rPr>
          <w:rFonts w:ascii="Times New Roman" w:hAnsi="Times New Roman" w:cs="Times New Roman"/>
          <w:color w:val="000000"/>
        </w:rPr>
        <w:t>5</w:t>
      </w:r>
      <w:r w:rsidRPr="00B208C1">
        <w:rPr>
          <w:rFonts w:ascii="Times New Roman" w:hAnsi="Times New Roman" w:cs="Times New Roman"/>
          <w:color w:val="000000"/>
        </w:rPr>
        <w:t xml:space="preserve"> roku w sprawie średniego kursu złotego w stosunku do euro stanowiącego podstawę przeliczania wartości zamówień publicznych</w:t>
      </w:r>
      <w:r w:rsidR="00B07ECA" w:rsidRPr="00B208C1">
        <w:rPr>
          <w:rFonts w:ascii="Times New Roman" w:hAnsi="Times New Roman" w:cs="Times New Roman"/>
          <w:color w:val="000000"/>
        </w:rPr>
        <w:t xml:space="preserve">    </w:t>
      </w:r>
      <w:r w:rsidRPr="00B208C1">
        <w:rPr>
          <w:rFonts w:ascii="Times New Roman" w:hAnsi="Times New Roman" w:cs="Times New Roman"/>
          <w:color w:val="000000"/>
        </w:rPr>
        <w:t xml:space="preserve"> (Dz. U. z 201</w:t>
      </w:r>
      <w:r w:rsidR="00E51B3E">
        <w:rPr>
          <w:rFonts w:ascii="Times New Roman" w:hAnsi="Times New Roman" w:cs="Times New Roman"/>
          <w:color w:val="000000"/>
        </w:rPr>
        <w:t>7</w:t>
      </w:r>
      <w:r w:rsidRPr="00B208C1">
        <w:rPr>
          <w:rFonts w:ascii="Times New Roman" w:hAnsi="Times New Roman" w:cs="Times New Roman"/>
          <w:color w:val="000000"/>
        </w:rPr>
        <w:t xml:space="preserve">r. poz. </w:t>
      </w:r>
      <w:r w:rsidR="00B07ECA" w:rsidRPr="00B208C1">
        <w:rPr>
          <w:rFonts w:ascii="Times New Roman" w:hAnsi="Times New Roman" w:cs="Times New Roman"/>
          <w:color w:val="000000"/>
        </w:rPr>
        <w:t>2</w:t>
      </w:r>
      <w:r w:rsidR="00E51B3E">
        <w:rPr>
          <w:rFonts w:ascii="Times New Roman" w:hAnsi="Times New Roman" w:cs="Times New Roman"/>
          <w:color w:val="000000"/>
        </w:rPr>
        <w:t>477</w:t>
      </w:r>
      <w:r w:rsidRPr="00B208C1">
        <w:rPr>
          <w:rFonts w:ascii="Times New Roman" w:hAnsi="Times New Roman" w:cs="Times New Roman"/>
          <w:color w:val="000000"/>
        </w:rPr>
        <w:t>),</w:t>
      </w:r>
    </w:p>
    <w:p w:rsidR="00803379" w:rsidRPr="00B208C1"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Ustawa z dn</w:t>
      </w:r>
      <w:r w:rsidR="00E51B3E">
        <w:rPr>
          <w:rFonts w:ascii="Times New Roman" w:hAnsi="Times New Roman" w:cs="Times New Roman"/>
          <w:color w:val="000000"/>
        </w:rPr>
        <w:t>i</w:t>
      </w:r>
      <w:r w:rsidRPr="00B208C1">
        <w:rPr>
          <w:rFonts w:ascii="Times New Roman" w:hAnsi="Times New Roman" w:cs="Times New Roman"/>
          <w:color w:val="000000"/>
        </w:rPr>
        <w:t>a 14 grudnia 201</w:t>
      </w:r>
      <w:r w:rsidR="00B07ECA" w:rsidRPr="00B208C1">
        <w:rPr>
          <w:rFonts w:ascii="Times New Roman" w:hAnsi="Times New Roman" w:cs="Times New Roman"/>
          <w:color w:val="000000"/>
        </w:rPr>
        <w:t>2 roku o odpadach (Dz. U. z 201</w:t>
      </w:r>
      <w:r w:rsidR="00E51B3E">
        <w:rPr>
          <w:rFonts w:ascii="Times New Roman" w:hAnsi="Times New Roman" w:cs="Times New Roman"/>
          <w:color w:val="000000"/>
        </w:rPr>
        <w:t>8</w:t>
      </w:r>
      <w:r w:rsidRPr="00B208C1">
        <w:rPr>
          <w:rFonts w:ascii="Times New Roman" w:hAnsi="Times New Roman" w:cs="Times New Roman"/>
          <w:color w:val="000000"/>
        </w:rPr>
        <w:t xml:space="preserve">r. poz. </w:t>
      </w:r>
      <w:r w:rsidR="00E51B3E">
        <w:rPr>
          <w:rFonts w:ascii="Times New Roman" w:hAnsi="Times New Roman" w:cs="Times New Roman"/>
          <w:color w:val="000000"/>
        </w:rPr>
        <w:t>992</w:t>
      </w:r>
      <w:r w:rsidRPr="00B208C1">
        <w:rPr>
          <w:rFonts w:ascii="Times New Roman" w:hAnsi="Times New Roman" w:cs="Times New Roman"/>
          <w:color w:val="000000"/>
        </w:rPr>
        <w:t>),</w:t>
      </w:r>
    </w:p>
    <w:p w:rsidR="00803379" w:rsidRPr="00B208C1"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Ustawa z dnia 13 września 1996 roku o utrzymaniu czystości i porządku w gminach</w:t>
      </w:r>
      <w:r w:rsidR="00925599">
        <w:rPr>
          <w:rFonts w:ascii="Times New Roman" w:hAnsi="Times New Roman" w:cs="Times New Roman"/>
          <w:color w:val="000000"/>
        </w:rPr>
        <w:t xml:space="preserve">                          </w:t>
      </w:r>
      <w:r w:rsidRPr="00B208C1">
        <w:rPr>
          <w:rFonts w:ascii="Times New Roman" w:hAnsi="Times New Roman" w:cs="Times New Roman"/>
          <w:color w:val="000000"/>
        </w:rPr>
        <w:t xml:space="preserve"> (t.j. Dz. U.</w:t>
      </w:r>
      <w:r w:rsidR="00162890">
        <w:rPr>
          <w:rFonts w:ascii="Times New Roman" w:hAnsi="Times New Roman" w:cs="Times New Roman"/>
          <w:color w:val="000000"/>
        </w:rPr>
        <w:t xml:space="preserve"> </w:t>
      </w:r>
      <w:r w:rsidRPr="00B208C1">
        <w:rPr>
          <w:rFonts w:ascii="Times New Roman" w:hAnsi="Times New Roman" w:cs="Times New Roman"/>
          <w:color w:val="000000"/>
        </w:rPr>
        <w:t xml:space="preserve"> z 201</w:t>
      </w:r>
      <w:r w:rsidR="00E51B3E">
        <w:rPr>
          <w:rFonts w:ascii="Times New Roman" w:hAnsi="Times New Roman" w:cs="Times New Roman"/>
          <w:color w:val="000000"/>
        </w:rPr>
        <w:t>8</w:t>
      </w:r>
      <w:r w:rsidRPr="00B208C1">
        <w:rPr>
          <w:rFonts w:ascii="Times New Roman" w:hAnsi="Times New Roman" w:cs="Times New Roman"/>
          <w:color w:val="000000"/>
        </w:rPr>
        <w:t xml:space="preserve">r. poz. </w:t>
      </w:r>
      <w:r w:rsidR="00E51B3E">
        <w:rPr>
          <w:rFonts w:ascii="Times New Roman" w:hAnsi="Times New Roman" w:cs="Times New Roman"/>
          <w:color w:val="000000"/>
        </w:rPr>
        <w:t>1454</w:t>
      </w:r>
      <w:r w:rsidRPr="00B208C1">
        <w:rPr>
          <w:rFonts w:ascii="Times New Roman" w:hAnsi="Times New Roman" w:cs="Times New Roman"/>
          <w:color w:val="000000"/>
        </w:rPr>
        <w:t>),</w:t>
      </w:r>
    </w:p>
    <w:p w:rsidR="00803379" w:rsidRDefault="00803379" w:rsidP="00144B94">
      <w:pPr>
        <w:numPr>
          <w:ilvl w:val="0"/>
          <w:numId w:val="2"/>
        </w:numPr>
        <w:jc w:val="both"/>
        <w:rPr>
          <w:rFonts w:ascii="Times New Roman" w:hAnsi="Times New Roman" w:cs="Times New Roman"/>
          <w:color w:val="000000"/>
        </w:rPr>
      </w:pPr>
      <w:r w:rsidRPr="00B208C1">
        <w:rPr>
          <w:rFonts w:ascii="Times New Roman" w:hAnsi="Times New Roman" w:cs="Times New Roman"/>
          <w:color w:val="000000"/>
        </w:rPr>
        <w:t xml:space="preserve">Rozporządzenie Ministra Środowiska z dnia 11 stycznia 2013 roku w sprawie szczegółowych wymagań w zakresie odbierania odpadów komunalnych od właścicieli nieruchomości </w:t>
      </w:r>
      <w:r w:rsidR="00963997">
        <w:rPr>
          <w:rFonts w:ascii="Times New Roman" w:hAnsi="Times New Roman" w:cs="Times New Roman"/>
          <w:color w:val="000000"/>
        </w:rPr>
        <w:t xml:space="preserve">                 </w:t>
      </w:r>
      <w:r w:rsidRPr="00B208C1">
        <w:rPr>
          <w:rFonts w:ascii="Times New Roman" w:hAnsi="Times New Roman" w:cs="Times New Roman"/>
          <w:color w:val="000000"/>
        </w:rPr>
        <w:t>(Dz. U</w:t>
      </w:r>
      <w:r w:rsidR="00162890">
        <w:rPr>
          <w:rFonts w:ascii="Times New Roman" w:hAnsi="Times New Roman" w:cs="Times New Roman"/>
          <w:color w:val="000000"/>
        </w:rPr>
        <w:t xml:space="preserve"> </w:t>
      </w:r>
      <w:r w:rsidRPr="00B208C1">
        <w:rPr>
          <w:rFonts w:ascii="Times New Roman" w:hAnsi="Times New Roman" w:cs="Times New Roman"/>
          <w:color w:val="000000"/>
        </w:rPr>
        <w:t xml:space="preserve"> </w:t>
      </w:r>
      <w:r w:rsidR="00162890">
        <w:rPr>
          <w:rFonts w:ascii="Times New Roman" w:hAnsi="Times New Roman" w:cs="Times New Roman"/>
          <w:color w:val="000000"/>
        </w:rPr>
        <w:t>z</w:t>
      </w:r>
      <w:r w:rsidRPr="00B208C1">
        <w:rPr>
          <w:rFonts w:ascii="Times New Roman" w:hAnsi="Times New Roman" w:cs="Times New Roman"/>
          <w:color w:val="000000"/>
        </w:rPr>
        <w:t xml:space="preserve"> 2013 r. poz. 122).</w:t>
      </w:r>
    </w:p>
    <w:p w:rsidR="005142D4" w:rsidRPr="00B208C1" w:rsidRDefault="005142D4" w:rsidP="00144B94">
      <w:pPr>
        <w:numPr>
          <w:ilvl w:val="0"/>
          <w:numId w:val="2"/>
        </w:numPr>
        <w:jc w:val="both"/>
        <w:rPr>
          <w:rFonts w:ascii="Times New Roman" w:hAnsi="Times New Roman" w:cs="Times New Roman"/>
          <w:color w:val="000000"/>
        </w:rPr>
      </w:pPr>
      <w:r>
        <w:rPr>
          <w:rFonts w:ascii="Times New Roman" w:hAnsi="Times New Roman" w:cs="Times New Roman"/>
          <w:color w:val="000000"/>
        </w:rPr>
        <w:t xml:space="preserve">Rozporządzenie Ministra Środowiska z dnia 29 grudnia 2016r. w sprawie szczegółowego </w:t>
      </w:r>
      <w:r>
        <w:rPr>
          <w:rFonts w:ascii="Times New Roman" w:hAnsi="Times New Roman" w:cs="Times New Roman"/>
          <w:color w:val="000000"/>
        </w:rPr>
        <w:lastRenderedPageBreak/>
        <w:t>sposobu selektywnego zbierania wybranych frakcji odpadów (dz. U. z 2017r., poz. 19)</w:t>
      </w:r>
    </w:p>
    <w:p w:rsidR="00963997" w:rsidRDefault="00963997" w:rsidP="000E73BD">
      <w:pPr>
        <w:rPr>
          <w:rFonts w:ascii="Times New Roman" w:hAnsi="Times New Roman" w:cs="Times New Roman"/>
          <w:b/>
          <w:bCs/>
          <w:color w:val="000000"/>
        </w:rPr>
      </w:pPr>
    </w:p>
    <w:p w:rsidR="00803379" w:rsidRDefault="001D6D43" w:rsidP="000E73BD">
      <w:pPr>
        <w:rPr>
          <w:rFonts w:ascii="Times New Roman" w:hAnsi="Times New Roman" w:cs="Times New Roman"/>
          <w:b/>
          <w:bCs/>
          <w:color w:val="000000"/>
        </w:rPr>
      </w:pPr>
      <w:r>
        <w:rPr>
          <w:rFonts w:ascii="Times New Roman" w:hAnsi="Times New Roman" w:cs="Times New Roman"/>
          <w:b/>
          <w:bCs/>
          <w:color w:val="000000"/>
        </w:rPr>
        <w:t xml:space="preserve">Rozdział III - </w:t>
      </w:r>
      <w:r w:rsidR="00803379" w:rsidRPr="00B208C1">
        <w:rPr>
          <w:rFonts w:ascii="Times New Roman" w:hAnsi="Times New Roman" w:cs="Times New Roman"/>
          <w:b/>
          <w:bCs/>
          <w:color w:val="000000"/>
        </w:rPr>
        <w:t>Opis przedmiotu zamówienia</w:t>
      </w:r>
    </w:p>
    <w:p w:rsidR="00925599" w:rsidRPr="00B208C1" w:rsidRDefault="00925599" w:rsidP="000E73BD">
      <w:pPr>
        <w:rPr>
          <w:rFonts w:ascii="Times New Roman" w:hAnsi="Times New Roman" w:cs="Times New Roman"/>
          <w:b/>
          <w:bCs/>
          <w:color w:val="000000"/>
        </w:rPr>
      </w:pPr>
    </w:p>
    <w:p w:rsidR="00320E17" w:rsidRPr="00B208C1" w:rsidRDefault="00320E17" w:rsidP="00144B94">
      <w:pPr>
        <w:numPr>
          <w:ilvl w:val="0"/>
          <w:numId w:val="25"/>
        </w:numPr>
        <w:jc w:val="both"/>
        <w:rPr>
          <w:rFonts w:ascii="Times New Roman" w:hAnsi="Times New Roman" w:cs="Times New Roman"/>
          <w:b/>
          <w:bCs/>
          <w:color w:val="000000"/>
        </w:rPr>
      </w:pPr>
      <w:r w:rsidRPr="00B208C1">
        <w:rPr>
          <w:rFonts w:ascii="Times New Roman" w:hAnsi="Times New Roman" w:cs="Times New Roman"/>
          <w:b/>
          <w:bCs/>
          <w:color w:val="000000"/>
        </w:rPr>
        <w:t>Przedmiot zamówienia zgodnie ze Wspólnym Słownikiem Zamówień (CPV)</w:t>
      </w:r>
    </w:p>
    <w:tbl>
      <w:tblPr>
        <w:tblW w:w="0" w:type="auto"/>
        <w:tblInd w:w="-51"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1755"/>
        <w:gridCol w:w="7892"/>
      </w:tblGrid>
      <w:tr w:rsidR="00320E17" w:rsidRPr="00B208C1" w:rsidTr="00320E17">
        <w:tc>
          <w:tcPr>
            <w:tcW w:w="1755" w:type="dxa"/>
            <w:tcBorders>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90500000-2</w:t>
            </w:r>
          </w:p>
        </w:tc>
        <w:tc>
          <w:tcPr>
            <w:tcW w:w="7892" w:type="dxa"/>
            <w:tcBorders>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color w:val="000000"/>
              </w:rPr>
              <w:t xml:space="preserve">Usługi związane z odpadami komunalnymi </w:t>
            </w:r>
          </w:p>
        </w:tc>
      </w:tr>
      <w:tr w:rsidR="00320E17" w:rsidRPr="00B208C1" w:rsidTr="00320E17">
        <w:tc>
          <w:tcPr>
            <w:tcW w:w="1755" w:type="dxa"/>
            <w:tcBorders>
              <w:top w:val="nil"/>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90511000-2</w:t>
            </w:r>
          </w:p>
        </w:tc>
        <w:tc>
          <w:tcPr>
            <w:tcW w:w="7892" w:type="dxa"/>
            <w:tcBorders>
              <w:top w:val="nil"/>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color w:val="000000"/>
              </w:rPr>
              <w:t>Usługi wywozu odpadów</w:t>
            </w:r>
          </w:p>
        </w:tc>
      </w:tr>
      <w:tr w:rsidR="00320E17" w:rsidRPr="00B208C1" w:rsidTr="00320E17">
        <w:tc>
          <w:tcPr>
            <w:tcW w:w="1755" w:type="dxa"/>
            <w:tcBorders>
              <w:top w:val="nil"/>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90512000-4</w:t>
            </w:r>
          </w:p>
        </w:tc>
        <w:tc>
          <w:tcPr>
            <w:tcW w:w="7892" w:type="dxa"/>
            <w:tcBorders>
              <w:top w:val="nil"/>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color w:val="000000"/>
              </w:rPr>
              <w:t>Usługi transportu odpadów</w:t>
            </w:r>
          </w:p>
        </w:tc>
      </w:tr>
      <w:tr w:rsidR="00320E17" w:rsidRPr="00B208C1" w:rsidTr="00320E17">
        <w:tc>
          <w:tcPr>
            <w:tcW w:w="1755" w:type="dxa"/>
            <w:tcBorders>
              <w:top w:val="nil"/>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90513100-9</w:t>
            </w:r>
          </w:p>
        </w:tc>
        <w:tc>
          <w:tcPr>
            <w:tcW w:w="7892" w:type="dxa"/>
            <w:tcBorders>
              <w:top w:val="nil"/>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color w:val="000000"/>
              </w:rPr>
              <w:t>Usługi wywozu odpadów pochodzących z gospodarstw domowych</w:t>
            </w:r>
          </w:p>
        </w:tc>
      </w:tr>
      <w:tr w:rsidR="00320E17" w:rsidRPr="00B208C1" w:rsidTr="00320E17">
        <w:tc>
          <w:tcPr>
            <w:tcW w:w="1755" w:type="dxa"/>
            <w:tcBorders>
              <w:top w:val="nil"/>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90514000-3</w:t>
            </w:r>
          </w:p>
        </w:tc>
        <w:tc>
          <w:tcPr>
            <w:tcW w:w="7892" w:type="dxa"/>
            <w:tcBorders>
              <w:top w:val="nil"/>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b/>
                <w:bCs/>
                <w:color w:val="000000"/>
              </w:rPr>
              <w:t xml:space="preserve"> </w:t>
            </w:r>
            <w:r w:rsidRPr="00B208C1">
              <w:rPr>
                <w:rFonts w:ascii="Times New Roman" w:hAnsi="Times New Roman" w:cs="Times New Roman"/>
                <w:color w:val="000000"/>
              </w:rPr>
              <w:t>Usługi recyklingu odpadów</w:t>
            </w:r>
          </w:p>
        </w:tc>
      </w:tr>
      <w:tr w:rsidR="00320E17" w:rsidRPr="00B208C1" w:rsidTr="00320E17">
        <w:tc>
          <w:tcPr>
            <w:tcW w:w="1755" w:type="dxa"/>
            <w:tcBorders>
              <w:top w:val="nil"/>
              <w:right w:val="nil"/>
            </w:tcBorders>
            <w:tcMar>
              <w:left w:w="52" w:type="dxa"/>
            </w:tcMar>
          </w:tcPr>
          <w:p w:rsidR="00320E17" w:rsidRPr="00B208C1" w:rsidRDefault="00320E17" w:rsidP="000E73BD">
            <w:pPr>
              <w:jc w:val="both"/>
              <w:rPr>
                <w:rFonts w:ascii="Times New Roman" w:hAnsi="Times New Roman" w:cs="Times New Roman"/>
                <w:b/>
                <w:bCs/>
                <w:color w:val="000000"/>
              </w:rPr>
            </w:pPr>
            <w:r w:rsidRPr="00B208C1">
              <w:rPr>
                <w:rFonts w:ascii="Times New Roman" w:hAnsi="Times New Roman" w:cs="Times New Roman"/>
                <w:b/>
                <w:bCs/>
                <w:color w:val="000000"/>
              </w:rPr>
              <w:t>90533000-2</w:t>
            </w:r>
          </w:p>
        </w:tc>
        <w:tc>
          <w:tcPr>
            <w:tcW w:w="7892" w:type="dxa"/>
            <w:tcBorders>
              <w:top w:val="nil"/>
              <w:left w:val="single" w:sz="2" w:space="0" w:color="000000"/>
              <w:right w:val="single" w:sz="2" w:space="0" w:color="000000"/>
            </w:tcBorders>
            <w:tcMar>
              <w:left w:w="52" w:type="dxa"/>
            </w:tcMar>
          </w:tcPr>
          <w:p w:rsidR="00320E17" w:rsidRPr="00B208C1" w:rsidRDefault="00320E17" w:rsidP="000E73BD">
            <w:pPr>
              <w:jc w:val="both"/>
              <w:rPr>
                <w:rFonts w:ascii="Times New Roman" w:hAnsi="Times New Roman" w:cs="Times New Roman"/>
                <w:color w:val="000000"/>
              </w:rPr>
            </w:pPr>
            <w:r w:rsidRPr="00B208C1">
              <w:rPr>
                <w:rFonts w:ascii="Times New Roman" w:hAnsi="Times New Roman" w:cs="Times New Roman"/>
                <w:color w:val="000000"/>
              </w:rPr>
              <w:t>Usługi gospodarki odpadami</w:t>
            </w:r>
          </w:p>
        </w:tc>
      </w:tr>
    </w:tbl>
    <w:p w:rsidR="00803379" w:rsidRDefault="00803379" w:rsidP="000E73BD">
      <w:pPr>
        <w:jc w:val="both"/>
        <w:rPr>
          <w:rFonts w:ascii="Times New Roman" w:hAnsi="Times New Roman" w:cs="Times New Roman"/>
          <w:color w:val="000000"/>
        </w:rPr>
      </w:pPr>
      <w:r w:rsidRPr="00B208C1">
        <w:rPr>
          <w:rFonts w:ascii="Times New Roman" w:hAnsi="Times New Roman" w:cs="Times New Roman"/>
          <w:color w:val="000000"/>
        </w:rPr>
        <w:t xml:space="preserve">Przedmiotem zamówienia jest odbieranie i zagospodarowanie wskazanych w opisie przedmiotu zamówienia odpadów komunalnych z nieruchomości, na których zamieszkują mieszkańcy, położonych na terenie Gminy Dzierzążnia, w sposób zapewniający osiągnięcie odpowiednich poziomów recyklingu, przygotowania do ponownego użycia i odzysku innymi metodami oraz ograniczenie masy odpadów komunalnych ulegających biodegradacji przekazywanych do składowania, zgodnie z przepisami ustawy </w:t>
      </w:r>
      <w:r w:rsidR="00EF5921" w:rsidRPr="00B208C1">
        <w:rPr>
          <w:rFonts w:ascii="Times New Roman" w:hAnsi="Times New Roman" w:cs="Times New Roman"/>
          <w:color w:val="000000"/>
        </w:rPr>
        <w:t xml:space="preserve">         </w:t>
      </w:r>
      <w:r w:rsidRPr="00B208C1">
        <w:rPr>
          <w:rFonts w:ascii="Times New Roman" w:hAnsi="Times New Roman" w:cs="Times New Roman"/>
          <w:color w:val="000000"/>
        </w:rPr>
        <w:t>z dnia 13 września 1996 r. o utrzymaniu czystości i porządku w gminach (t.j. Dz. U. z 201</w:t>
      </w:r>
      <w:r w:rsidR="00E51B3E">
        <w:rPr>
          <w:rFonts w:ascii="Times New Roman" w:hAnsi="Times New Roman" w:cs="Times New Roman"/>
          <w:color w:val="000000"/>
        </w:rPr>
        <w:t>8</w:t>
      </w:r>
      <w:r w:rsidRPr="00B208C1">
        <w:rPr>
          <w:rFonts w:ascii="Times New Roman" w:hAnsi="Times New Roman" w:cs="Times New Roman"/>
          <w:color w:val="000000"/>
        </w:rPr>
        <w:t xml:space="preserve"> r. poz.</w:t>
      </w:r>
      <w:r w:rsidR="00E51B3E">
        <w:rPr>
          <w:rFonts w:ascii="Times New Roman" w:hAnsi="Times New Roman" w:cs="Times New Roman"/>
          <w:color w:val="000000"/>
        </w:rPr>
        <w:t>1454</w:t>
      </w:r>
      <w:r w:rsidRPr="00B208C1">
        <w:rPr>
          <w:rFonts w:ascii="Times New Roman" w:hAnsi="Times New Roman" w:cs="Times New Roman"/>
          <w:color w:val="000000"/>
        </w:rPr>
        <w:t xml:space="preserve">) </w:t>
      </w:r>
      <w:r w:rsidR="00162890">
        <w:rPr>
          <w:rFonts w:ascii="Times New Roman" w:hAnsi="Times New Roman" w:cs="Times New Roman"/>
          <w:color w:val="000000"/>
        </w:rPr>
        <w:t xml:space="preserve">  </w:t>
      </w:r>
      <w:r w:rsidRPr="00B208C1">
        <w:rPr>
          <w:rFonts w:ascii="Times New Roman" w:hAnsi="Times New Roman" w:cs="Times New Roman"/>
          <w:color w:val="000000"/>
        </w:rPr>
        <w:t xml:space="preserve">z zapisami Wojewódzkiego Planu Gospodarki Odpadami, przyjętego uchwałą Sejmiku Województwa Mazowieckiego nr 211/12 z dnia 22 października 2012 roku w sprawie uchwalenia Wojewódzkiego Planu Gospodarki Odpadami dla Mazowsza na lata 2012 - 2017 z uwzględnieniem lat 2018 - 2023 </w:t>
      </w:r>
      <w:r w:rsidR="00162890">
        <w:rPr>
          <w:rFonts w:ascii="Times New Roman" w:hAnsi="Times New Roman" w:cs="Times New Roman"/>
          <w:color w:val="000000"/>
        </w:rPr>
        <w:t xml:space="preserve">          </w:t>
      </w:r>
      <w:r w:rsidRPr="00B208C1">
        <w:rPr>
          <w:rFonts w:ascii="Times New Roman" w:hAnsi="Times New Roman" w:cs="Times New Roman"/>
          <w:color w:val="000000"/>
        </w:rPr>
        <w:t xml:space="preserve">z załącznikami, zapisami Regulaminu utrzymania czystości i porządku na terenie Gminy Dzierzążnia, przyjętego uchwałą Rady Gminy w Dzierzążni nr </w:t>
      </w:r>
      <w:r w:rsidR="00E51B3E">
        <w:rPr>
          <w:rFonts w:ascii="Times New Roman" w:hAnsi="Times New Roman" w:cs="Times New Roman"/>
          <w:color w:val="000000"/>
        </w:rPr>
        <w:t>182</w:t>
      </w:r>
      <w:r w:rsidR="00925599">
        <w:rPr>
          <w:rFonts w:ascii="Times New Roman" w:hAnsi="Times New Roman" w:cs="Times New Roman"/>
          <w:color w:val="000000"/>
        </w:rPr>
        <w:t>/</w:t>
      </w:r>
      <w:r w:rsidRPr="00B208C1">
        <w:rPr>
          <w:rFonts w:ascii="Times New Roman" w:hAnsi="Times New Roman" w:cs="Times New Roman"/>
          <w:color w:val="000000"/>
        </w:rPr>
        <w:t>X</w:t>
      </w:r>
      <w:r w:rsidR="00E51B3E">
        <w:rPr>
          <w:rFonts w:ascii="Times New Roman" w:hAnsi="Times New Roman" w:cs="Times New Roman"/>
          <w:color w:val="000000"/>
        </w:rPr>
        <w:t>XVII</w:t>
      </w:r>
      <w:r w:rsidRPr="00B208C1">
        <w:rPr>
          <w:rFonts w:ascii="Times New Roman" w:hAnsi="Times New Roman" w:cs="Times New Roman"/>
          <w:color w:val="000000"/>
        </w:rPr>
        <w:t>/201</w:t>
      </w:r>
      <w:r w:rsidR="00E51B3E">
        <w:rPr>
          <w:rFonts w:ascii="Times New Roman" w:hAnsi="Times New Roman" w:cs="Times New Roman"/>
          <w:color w:val="000000"/>
        </w:rPr>
        <w:t>7</w:t>
      </w:r>
      <w:r w:rsidRPr="00B208C1">
        <w:rPr>
          <w:rFonts w:ascii="Times New Roman" w:hAnsi="Times New Roman" w:cs="Times New Roman"/>
          <w:color w:val="000000"/>
        </w:rPr>
        <w:t xml:space="preserve"> z dnia </w:t>
      </w:r>
      <w:r w:rsidR="00E51B3E">
        <w:rPr>
          <w:rFonts w:ascii="Times New Roman" w:hAnsi="Times New Roman" w:cs="Times New Roman"/>
          <w:color w:val="000000"/>
        </w:rPr>
        <w:t>12 czerwca 2017</w:t>
      </w:r>
      <w:r w:rsidRPr="00B208C1">
        <w:rPr>
          <w:rFonts w:ascii="Times New Roman" w:hAnsi="Times New Roman" w:cs="Times New Roman"/>
          <w:color w:val="000000"/>
        </w:rPr>
        <w:t xml:space="preserve"> roku</w:t>
      </w:r>
      <w:r w:rsidR="00E51B3E">
        <w:rPr>
          <w:rFonts w:ascii="Times New Roman" w:hAnsi="Times New Roman" w:cs="Times New Roman"/>
          <w:color w:val="000000"/>
        </w:rPr>
        <w:t xml:space="preserve">                          </w:t>
      </w:r>
      <w:r w:rsidRPr="00B208C1">
        <w:rPr>
          <w:rFonts w:ascii="Times New Roman" w:hAnsi="Times New Roman" w:cs="Times New Roman"/>
          <w:color w:val="000000"/>
        </w:rPr>
        <w:t xml:space="preserve"> w sprawie uchwalenia Regulaminu utrzymania czystości i porządku na terenie Gminy Dzierzążnia, oraz Uchwałą </w:t>
      </w:r>
      <w:r w:rsidR="00925599">
        <w:rPr>
          <w:rFonts w:ascii="Times New Roman" w:hAnsi="Times New Roman" w:cs="Times New Roman"/>
          <w:color w:val="000000"/>
        </w:rPr>
        <w:t>115</w:t>
      </w:r>
      <w:r w:rsidRPr="00B208C1">
        <w:rPr>
          <w:rFonts w:ascii="Times New Roman" w:hAnsi="Times New Roman" w:cs="Times New Roman"/>
          <w:color w:val="000000"/>
        </w:rPr>
        <w:t>/XVII/201</w:t>
      </w:r>
      <w:r w:rsidR="00925599">
        <w:rPr>
          <w:rFonts w:ascii="Times New Roman" w:hAnsi="Times New Roman" w:cs="Times New Roman"/>
          <w:color w:val="000000"/>
        </w:rPr>
        <w:t>6</w:t>
      </w:r>
      <w:r w:rsidRPr="00B208C1">
        <w:rPr>
          <w:rFonts w:ascii="Times New Roman" w:hAnsi="Times New Roman" w:cs="Times New Roman"/>
          <w:color w:val="000000"/>
        </w:rPr>
        <w:t xml:space="preserve"> Rady Gminy w Dzierzążni z dnia </w:t>
      </w:r>
      <w:r w:rsidR="00925599">
        <w:rPr>
          <w:rFonts w:ascii="Times New Roman" w:hAnsi="Times New Roman" w:cs="Times New Roman"/>
          <w:color w:val="000000"/>
        </w:rPr>
        <w:t>26 lipca 2016</w:t>
      </w:r>
      <w:r w:rsidRPr="00B208C1">
        <w:rPr>
          <w:rFonts w:ascii="Times New Roman" w:hAnsi="Times New Roman" w:cs="Times New Roman"/>
          <w:color w:val="000000"/>
        </w:rPr>
        <w:t xml:space="preserve"> roku w sprawie szczegółowego sposobu </w:t>
      </w:r>
      <w:r w:rsidR="00925599">
        <w:rPr>
          <w:rFonts w:ascii="Times New Roman" w:hAnsi="Times New Roman" w:cs="Times New Roman"/>
          <w:color w:val="000000"/>
        </w:rPr>
        <w:t xml:space="preserve">  </w:t>
      </w:r>
      <w:r w:rsidRPr="00B208C1">
        <w:rPr>
          <w:rFonts w:ascii="Times New Roman" w:hAnsi="Times New Roman" w:cs="Times New Roman"/>
          <w:color w:val="000000"/>
        </w:rPr>
        <w:t xml:space="preserve">i zakresu świadczenia usług w zakresie odbierania odpadów komunalnych od właścicieli nieruchomości z terenu Gminy Dzierzążnia, zagospodarowania tych odpadów, w zamian za uiszczoną przez właściciela nieruchomości opłatę za gospodarowanie odpadami komunalnymi, </w:t>
      </w:r>
      <w:r w:rsidR="00EF5921" w:rsidRPr="00B208C1">
        <w:rPr>
          <w:rFonts w:ascii="Times New Roman" w:hAnsi="Times New Roman" w:cs="Times New Roman"/>
          <w:color w:val="000000"/>
        </w:rPr>
        <w:t xml:space="preserve">  </w:t>
      </w:r>
      <w:r w:rsidRPr="00B208C1">
        <w:rPr>
          <w:rFonts w:ascii="Times New Roman" w:hAnsi="Times New Roman" w:cs="Times New Roman"/>
          <w:color w:val="000000"/>
        </w:rPr>
        <w:t>w szczególności ilość odpadów komunalnych odbieranych od właściciela nieruchomości, częstotliwość odbierania odpadów komunalnych od właściciela nieruchomości i sposób świadczenia usług przez punkt selektywnego zbierania odpadów komunalnych.</w:t>
      </w:r>
    </w:p>
    <w:p w:rsidR="00925599" w:rsidRDefault="00925599" w:rsidP="000E73BD">
      <w:pPr>
        <w:jc w:val="both"/>
        <w:rPr>
          <w:rFonts w:ascii="Times New Roman" w:hAnsi="Times New Roman" w:cs="Times New Roman"/>
          <w:color w:val="000000"/>
        </w:rPr>
      </w:pPr>
    </w:p>
    <w:p w:rsidR="00803379" w:rsidRPr="00B208C1" w:rsidRDefault="00320E17" w:rsidP="000E73BD">
      <w:pPr>
        <w:ind w:left="360"/>
        <w:jc w:val="both"/>
        <w:rPr>
          <w:rFonts w:ascii="Times New Roman" w:hAnsi="Times New Roman" w:cs="Times New Roman"/>
          <w:b/>
          <w:bCs/>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 xml:space="preserve">Zakres prac obejmuje:  </w:t>
      </w:r>
    </w:p>
    <w:p w:rsidR="00803379" w:rsidRPr="00B208C1" w:rsidRDefault="00320E17" w:rsidP="000E73BD">
      <w:pPr>
        <w:jc w:val="both"/>
        <w:rPr>
          <w:rFonts w:ascii="Times New Roman" w:hAnsi="Times New Roman" w:cs="Times New Roman"/>
          <w:b/>
          <w:bCs/>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.1. Odbieranie odpadów komunalnych z nieruchomości, na których zamieszkują mieszkańcy</w:t>
      </w:r>
      <w:r w:rsidR="00803379" w:rsidRPr="00B208C1">
        <w:rPr>
          <w:rFonts w:ascii="Times New Roman" w:hAnsi="Times New Roman" w:cs="Times New Roman"/>
          <w:b/>
          <w:bCs/>
          <w:color w:val="000000"/>
        </w:rPr>
        <w:br/>
        <w:t>z zachowaniem harmonogramu i sposobu selektywnej zbiórki, w tym:</w:t>
      </w:r>
    </w:p>
    <w:p w:rsidR="00803379" w:rsidRPr="00B208C1" w:rsidRDefault="00320E17" w:rsidP="000E73BD">
      <w:pPr>
        <w:jc w:val="both"/>
        <w:rPr>
          <w:rFonts w:ascii="Times New Roman" w:hAnsi="Times New Roman" w:cs="Times New Roman"/>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.1.1</w:t>
      </w:r>
      <w:r w:rsidR="00803379" w:rsidRPr="00B208C1">
        <w:rPr>
          <w:rFonts w:ascii="Times New Roman" w:hAnsi="Times New Roman" w:cs="Times New Roman"/>
          <w:color w:val="000000"/>
        </w:rPr>
        <w:t xml:space="preserve">. Odbieranie odpadów komunalnych niesegregowanych – (zmieszanych), </w:t>
      </w:r>
      <w:r w:rsidR="00803379" w:rsidRPr="00B208C1">
        <w:rPr>
          <w:rFonts w:ascii="Times New Roman" w:hAnsi="Times New Roman" w:cs="Times New Roman"/>
          <w:i/>
          <w:iCs/>
          <w:color w:val="000000"/>
        </w:rPr>
        <w:t>(kod odpadu 20 03 01);</w:t>
      </w:r>
      <w:r w:rsidR="00803379" w:rsidRPr="00B208C1">
        <w:rPr>
          <w:rFonts w:ascii="Times New Roman" w:hAnsi="Times New Roman" w:cs="Times New Roman"/>
          <w:i/>
          <w:iCs/>
          <w:color w:val="000000"/>
        </w:rPr>
        <w:br/>
        <w:t xml:space="preserve"> </w:t>
      </w:r>
      <w:r w:rsidR="00803379" w:rsidRPr="00B208C1">
        <w:rPr>
          <w:rFonts w:ascii="Times New Roman" w:hAnsi="Times New Roman" w:cs="Times New Roman"/>
          <w:color w:val="000000"/>
        </w:rPr>
        <w:t>w pojemnikach; 120 litrów lub 240 litrów ( raz w miesiącu), w zależności od liczby osób zamieszkałych                            w  gospodarstwie domowym.</w:t>
      </w:r>
    </w:p>
    <w:p w:rsidR="00803379" w:rsidRPr="00B208C1" w:rsidRDefault="00320E17" w:rsidP="000E73BD">
      <w:pPr>
        <w:jc w:val="both"/>
        <w:rPr>
          <w:rFonts w:ascii="Times New Roman" w:hAnsi="Times New Roman" w:cs="Times New Roman"/>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.1.2.</w:t>
      </w:r>
      <w:r w:rsidR="00803379" w:rsidRPr="00B208C1">
        <w:rPr>
          <w:rFonts w:ascii="Times New Roman" w:hAnsi="Times New Roman" w:cs="Times New Roman"/>
          <w:color w:val="000000"/>
        </w:rPr>
        <w:t xml:space="preserve"> Odbieranie odpadów komunalnych zbieranych w sposób selektywny w każdej ilości wyselekcjonowanych ( raz w miesiącu):</w:t>
      </w:r>
    </w:p>
    <w:p w:rsidR="00803379" w:rsidRPr="00B208C1" w:rsidRDefault="00803379" w:rsidP="00144B94">
      <w:pPr>
        <w:numPr>
          <w:ilvl w:val="0"/>
          <w:numId w:val="3"/>
        </w:numPr>
        <w:jc w:val="both"/>
        <w:rPr>
          <w:rFonts w:ascii="Times New Roman" w:hAnsi="Times New Roman" w:cs="Times New Roman"/>
          <w:color w:val="000000"/>
        </w:rPr>
      </w:pPr>
      <w:r w:rsidRPr="00B208C1">
        <w:rPr>
          <w:rFonts w:ascii="Times New Roman" w:hAnsi="Times New Roman" w:cs="Times New Roman"/>
          <w:color w:val="000000"/>
        </w:rPr>
        <w:t>Szkło,</w:t>
      </w:r>
    </w:p>
    <w:p w:rsidR="00803379" w:rsidRPr="00B208C1" w:rsidRDefault="00803379" w:rsidP="00144B94">
      <w:pPr>
        <w:numPr>
          <w:ilvl w:val="0"/>
          <w:numId w:val="3"/>
        </w:numPr>
        <w:jc w:val="both"/>
        <w:rPr>
          <w:rFonts w:ascii="Times New Roman" w:hAnsi="Times New Roman" w:cs="Times New Roman"/>
          <w:color w:val="000000"/>
        </w:rPr>
      </w:pPr>
      <w:r w:rsidRPr="00B208C1">
        <w:rPr>
          <w:rFonts w:ascii="Times New Roman" w:hAnsi="Times New Roman" w:cs="Times New Roman"/>
          <w:color w:val="000000"/>
        </w:rPr>
        <w:t>Tworzywa sztuczne, papier, tektura i metale.</w:t>
      </w:r>
    </w:p>
    <w:p w:rsidR="00803379" w:rsidRPr="00B208C1" w:rsidRDefault="00320E17" w:rsidP="000E73BD">
      <w:pPr>
        <w:jc w:val="both"/>
        <w:rPr>
          <w:rFonts w:ascii="Times New Roman" w:hAnsi="Times New Roman" w:cs="Times New Roman"/>
          <w:b/>
          <w:bCs/>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.2. Odbiór selektywnie zebranych odpadów z  3 pojemników (tzw. dzwonów), ustawionych przy remizie OSP w Dzierzążni.  Pojemniki typu „dzwon” o poj.  1,5 m</w:t>
      </w:r>
      <w:r w:rsidR="00803379" w:rsidRPr="00B208C1">
        <w:rPr>
          <w:rFonts w:ascii="Times New Roman" w:hAnsi="Times New Roman" w:cs="Times New Roman"/>
          <w:b/>
          <w:bCs/>
          <w:color w:val="000000"/>
          <w:vertAlign w:val="superscript"/>
        </w:rPr>
        <w:t>3</w:t>
      </w:r>
      <w:r w:rsidR="00803379" w:rsidRPr="00B208C1">
        <w:rPr>
          <w:rFonts w:ascii="Times New Roman" w:hAnsi="Times New Roman" w:cs="Times New Roman"/>
          <w:b/>
          <w:bCs/>
          <w:color w:val="000000"/>
        </w:rPr>
        <w:t xml:space="preserve"> będą odbierane na żądanie </w:t>
      </w:r>
      <w:r w:rsidR="00162890">
        <w:rPr>
          <w:rFonts w:ascii="Times New Roman" w:hAnsi="Times New Roman" w:cs="Times New Roman"/>
          <w:b/>
          <w:bCs/>
          <w:color w:val="000000"/>
        </w:rPr>
        <w:t>Z</w:t>
      </w:r>
      <w:r w:rsidR="00803379" w:rsidRPr="00B208C1">
        <w:rPr>
          <w:rFonts w:ascii="Times New Roman" w:hAnsi="Times New Roman" w:cs="Times New Roman"/>
          <w:b/>
          <w:bCs/>
          <w:color w:val="000000"/>
        </w:rPr>
        <w:t>amawiającego po całkowitym zapełnieniu. Wykonanie w ciągu  72 godz. od momentu zgłoszenia.</w:t>
      </w:r>
    </w:p>
    <w:p w:rsidR="00803379" w:rsidRPr="00B208C1" w:rsidRDefault="00803379" w:rsidP="00144B94">
      <w:pPr>
        <w:numPr>
          <w:ilvl w:val="0"/>
          <w:numId w:val="4"/>
        </w:numPr>
        <w:jc w:val="both"/>
        <w:rPr>
          <w:rFonts w:ascii="Times New Roman" w:hAnsi="Times New Roman" w:cs="Times New Roman"/>
          <w:color w:val="000000"/>
        </w:rPr>
      </w:pPr>
      <w:r w:rsidRPr="00B208C1">
        <w:rPr>
          <w:rFonts w:ascii="Times New Roman" w:hAnsi="Times New Roman" w:cs="Times New Roman"/>
          <w:color w:val="000000"/>
        </w:rPr>
        <w:t>papier (kod 15 01 01; 20 01 01) ,</w:t>
      </w:r>
    </w:p>
    <w:p w:rsidR="00803379" w:rsidRPr="00B208C1" w:rsidRDefault="00803379" w:rsidP="00144B94">
      <w:pPr>
        <w:numPr>
          <w:ilvl w:val="0"/>
          <w:numId w:val="4"/>
        </w:numPr>
        <w:jc w:val="both"/>
        <w:rPr>
          <w:rFonts w:ascii="Times New Roman" w:hAnsi="Times New Roman" w:cs="Times New Roman"/>
          <w:color w:val="000000"/>
        </w:rPr>
      </w:pPr>
      <w:r w:rsidRPr="00B208C1">
        <w:rPr>
          <w:rFonts w:ascii="Times New Roman" w:hAnsi="Times New Roman" w:cs="Times New Roman"/>
          <w:color w:val="000000"/>
        </w:rPr>
        <w:t>szkło (kod 15 01 07; 20 01 02),</w:t>
      </w:r>
    </w:p>
    <w:p w:rsidR="00803379" w:rsidRPr="00B208C1" w:rsidRDefault="00803379" w:rsidP="00144B94">
      <w:pPr>
        <w:numPr>
          <w:ilvl w:val="0"/>
          <w:numId w:val="4"/>
        </w:numPr>
        <w:jc w:val="both"/>
        <w:rPr>
          <w:rFonts w:ascii="Times New Roman" w:hAnsi="Times New Roman" w:cs="Times New Roman"/>
          <w:color w:val="000000"/>
        </w:rPr>
      </w:pPr>
      <w:r w:rsidRPr="00B208C1">
        <w:rPr>
          <w:rFonts w:ascii="Times New Roman" w:hAnsi="Times New Roman" w:cs="Times New Roman"/>
          <w:color w:val="000000"/>
        </w:rPr>
        <w:t>tworzywa sztuczne (kod 15 01 02; 15 01 05; 20 01 39)</w:t>
      </w:r>
    </w:p>
    <w:p w:rsidR="00803379" w:rsidRPr="00B208C1" w:rsidRDefault="00320E17" w:rsidP="000E73BD">
      <w:pPr>
        <w:jc w:val="both"/>
        <w:rPr>
          <w:rFonts w:ascii="Times New Roman" w:hAnsi="Times New Roman" w:cs="Times New Roman"/>
          <w:b/>
          <w:bCs/>
          <w:color w:val="000000"/>
        </w:rPr>
      </w:pPr>
      <w:r>
        <w:rPr>
          <w:rFonts w:ascii="Times New Roman" w:hAnsi="Times New Roman" w:cs="Times New Roman"/>
          <w:b/>
          <w:bCs/>
          <w:color w:val="000000"/>
        </w:rPr>
        <w:t>2</w:t>
      </w:r>
      <w:r w:rsidR="00803379" w:rsidRPr="00B208C1">
        <w:rPr>
          <w:rFonts w:ascii="Times New Roman" w:hAnsi="Times New Roman" w:cs="Times New Roman"/>
          <w:b/>
          <w:bCs/>
          <w:color w:val="000000"/>
        </w:rPr>
        <w:t xml:space="preserve">.3. </w:t>
      </w:r>
      <w:r w:rsidR="005142D4">
        <w:rPr>
          <w:rFonts w:ascii="Times New Roman" w:hAnsi="Times New Roman" w:cs="Times New Roman"/>
          <w:b/>
          <w:bCs/>
          <w:color w:val="000000"/>
        </w:rPr>
        <w:t xml:space="preserve">Odbiór </w:t>
      </w:r>
      <w:r w:rsidR="00803379" w:rsidRPr="00B208C1">
        <w:rPr>
          <w:rFonts w:ascii="Times New Roman" w:hAnsi="Times New Roman" w:cs="Times New Roman"/>
          <w:b/>
          <w:bCs/>
          <w:color w:val="000000"/>
        </w:rPr>
        <w:t xml:space="preserve">Odpadów Komunalnych,  </w:t>
      </w:r>
      <w:r w:rsidR="005142D4">
        <w:rPr>
          <w:rFonts w:ascii="Times New Roman" w:hAnsi="Times New Roman" w:cs="Times New Roman"/>
          <w:b/>
          <w:bCs/>
          <w:color w:val="000000"/>
        </w:rPr>
        <w:t xml:space="preserve">sprzed posesji </w:t>
      </w:r>
      <w:r w:rsidR="00803379" w:rsidRPr="00B208C1">
        <w:rPr>
          <w:rFonts w:ascii="Times New Roman" w:hAnsi="Times New Roman" w:cs="Times New Roman"/>
          <w:b/>
          <w:bCs/>
          <w:color w:val="000000"/>
        </w:rPr>
        <w:t>w którym będą zbierane następujące rodzaje odpadów:</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Wielkogabarytowych i mebli </w:t>
      </w:r>
      <w:r w:rsidRPr="00B208C1">
        <w:rPr>
          <w:rFonts w:ascii="Times New Roman" w:hAnsi="Times New Roman" w:cs="Times New Roman"/>
          <w:i/>
          <w:iCs/>
          <w:color w:val="000000"/>
        </w:rPr>
        <w:t>(kod 20 03 07)</w:t>
      </w:r>
    </w:p>
    <w:p w:rsidR="00803379" w:rsidRPr="00B208C1" w:rsidRDefault="00803379" w:rsidP="00144B94">
      <w:pPr>
        <w:numPr>
          <w:ilvl w:val="0"/>
          <w:numId w:val="5"/>
        </w:numPr>
        <w:rPr>
          <w:rFonts w:ascii="Times New Roman" w:hAnsi="Times New Roman" w:cs="Times New Roman"/>
          <w:color w:val="000000"/>
        </w:rPr>
      </w:pPr>
      <w:r w:rsidRPr="00B208C1">
        <w:rPr>
          <w:rFonts w:ascii="Times New Roman" w:hAnsi="Times New Roman" w:cs="Times New Roman"/>
          <w:color w:val="000000"/>
        </w:rPr>
        <w:t xml:space="preserve">Rozbiórkowych i budowlanych </w:t>
      </w:r>
      <w:r w:rsidRPr="00B208C1">
        <w:rPr>
          <w:rFonts w:ascii="Times New Roman" w:hAnsi="Times New Roman" w:cs="Times New Roman"/>
          <w:i/>
          <w:iCs/>
          <w:color w:val="000000"/>
        </w:rPr>
        <w:t>(kod 17 01 01; 17 01 02; 17 01 03; 17 01 07; 17 01 80; 17 01 82; 17 02 01; 17 02 02; 17 02 03; 17 02 04*)</w:t>
      </w:r>
      <w:r w:rsidRPr="00B208C1">
        <w:rPr>
          <w:rFonts w:ascii="Times New Roman" w:hAnsi="Times New Roman" w:cs="Times New Roman"/>
          <w:color w:val="000000"/>
        </w:rPr>
        <w:t>,</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lastRenderedPageBreak/>
        <w:t xml:space="preserve">Resztek farb, lakierów, klejów, żywic, środków do konserwacji i ochrony drewna oraz opakowań po nich </w:t>
      </w:r>
      <w:r w:rsidRPr="00B208C1">
        <w:rPr>
          <w:rFonts w:ascii="Times New Roman" w:hAnsi="Times New Roman" w:cs="Times New Roman"/>
          <w:i/>
          <w:iCs/>
          <w:color w:val="000000"/>
        </w:rPr>
        <w:t>(kod 20 01 27*; 20 01 28; 15 01 10*; 15 01 11*)</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 Rozpuszczalniki, środki czyszczące i opakowania po nich; </w:t>
      </w:r>
      <w:r w:rsidRPr="00B208C1">
        <w:rPr>
          <w:rFonts w:ascii="Times New Roman" w:hAnsi="Times New Roman" w:cs="Times New Roman"/>
          <w:i/>
          <w:iCs/>
          <w:color w:val="000000"/>
        </w:rPr>
        <w:t>(kod 20 01 13*; 20 01 14*; 20 01 15*; 20 01 29*; 20 01 30; 15 01 10*; 15 01 11*)</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 Zbiorniki po aerozolach, pozostałości po środkach dezynfekcji i dezynsekcji oraz domowych opakowań po nich </w:t>
      </w:r>
      <w:r w:rsidRPr="00B208C1">
        <w:rPr>
          <w:rFonts w:ascii="Times New Roman" w:hAnsi="Times New Roman" w:cs="Times New Roman"/>
          <w:i/>
          <w:iCs/>
          <w:color w:val="000000"/>
        </w:rPr>
        <w:t>(kod 15 01 10*; 15 01 11*)</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Baterie i akumulatory </w:t>
      </w:r>
      <w:r w:rsidRPr="00B208C1">
        <w:rPr>
          <w:rFonts w:ascii="Times New Roman" w:hAnsi="Times New Roman" w:cs="Times New Roman"/>
          <w:i/>
          <w:iCs/>
          <w:color w:val="000000"/>
        </w:rPr>
        <w:t>(kod 20 01 33*; 20 01 34*)</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Przepracowane oleje </w:t>
      </w:r>
      <w:r w:rsidRPr="00B208C1">
        <w:rPr>
          <w:rFonts w:ascii="Times New Roman" w:hAnsi="Times New Roman" w:cs="Times New Roman"/>
          <w:i/>
          <w:iCs/>
          <w:color w:val="000000"/>
        </w:rPr>
        <w:t>(kod 20 01 26*)</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Przeterminowane leki </w:t>
      </w:r>
      <w:r w:rsidRPr="00B208C1">
        <w:rPr>
          <w:rFonts w:ascii="Times New Roman" w:hAnsi="Times New Roman" w:cs="Times New Roman"/>
          <w:i/>
          <w:iCs/>
          <w:color w:val="000000"/>
        </w:rPr>
        <w:t>(kod 20 01 31*; 20 01 32)</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Lampy fluorescencyjne i inne odpady zawierające rtęć </w:t>
      </w:r>
      <w:r w:rsidRPr="00B208C1">
        <w:rPr>
          <w:rFonts w:ascii="Times New Roman" w:hAnsi="Times New Roman" w:cs="Times New Roman"/>
          <w:i/>
          <w:iCs/>
          <w:color w:val="000000"/>
        </w:rPr>
        <w:t>(kod 20 01 21*)</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Zużytego sprzętu elektrycznego i elektronicznego </w:t>
      </w:r>
      <w:r w:rsidRPr="00B208C1">
        <w:rPr>
          <w:rFonts w:ascii="Times New Roman" w:hAnsi="Times New Roman" w:cs="Times New Roman"/>
          <w:i/>
          <w:iCs/>
          <w:color w:val="000000"/>
        </w:rPr>
        <w:t>(kod 20 01 23*; 20 01 35*; 20 01 36)</w:t>
      </w:r>
    </w:p>
    <w:p w:rsidR="00803379" w:rsidRPr="00B208C1" w:rsidRDefault="00803379" w:rsidP="00144B94">
      <w:pPr>
        <w:numPr>
          <w:ilvl w:val="0"/>
          <w:numId w:val="5"/>
        </w:numPr>
        <w:rPr>
          <w:rFonts w:ascii="Times New Roman" w:hAnsi="Times New Roman" w:cs="Times New Roman"/>
          <w:i/>
          <w:iCs/>
          <w:color w:val="000000"/>
        </w:rPr>
      </w:pPr>
      <w:r w:rsidRPr="00B208C1">
        <w:rPr>
          <w:rFonts w:ascii="Times New Roman" w:hAnsi="Times New Roman" w:cs="Times New Roman"/>
          <w:color w:val="000000"/>
        </w:rPr>
        <w:t xml:space="preserve">Zużytych opon </w:t>
      </w:r>
      <w:r w:rsidRPr="00B208C1">
        <w:rPr>
          <w:rFonts w:ascii="Times New Roman" w:hAnsi="Times New Roman" w:cs="Times New Roman"/>
          <w:i/>
          <w:iCs/>
          <w:color w:val="000000"/>
        </w:rPr>
        <w:t>(kod 16 01 03)</w:t>
      </w:r>
    </w:p>
    <w:p w:rsidR="00803379" w:rsidRDefault="00162890" w:rsidP="00144B94">
      <w:pPr>
        <w:numPr>
          <w:ilvl w:val="0"/>
          <w:numId w:val="5"/>
        </w:numPr>
        <w:rPr>
          <w:rFonts w:ascii="Times New Roman" w:hAnsi="Times New Roman" w:cs="Times New Roman"/>
          <w:color w:val="000000"/>
        </w:rPr>
      </w:pPr>
      <w:r>
        <w:rPr>
          <w:rFonts w:ascii="Times New Roman" w:hAnsi="Times New Roman" w:cs="Times New Roman"/>
          <w:color w:val="000000"/>
        </w:rPr>
        <w:t>Z</w:t>
      </w:r>
      <w:r w:rsidR="00803379" w:rsidRPr="00B208C1">
        <w:rPr>
          <w:rFonts w:ascii="Times New Roman" w:hAnsi="Times New Roman" w:cs="Times New Roman"/>
          <w:color w:val="000000"/>
        </w:rPr>
        <w:t>użyte kartridże i tonery</w:t>
      </w:r>
    </w:p>
    <w:p w:rsidR="00391B03" w:rsidRPr="00B208C1" w:rsidRDefault="00391B03" w:rsidP="00391B03">
      <w:pPr>
        <w:ind w:left="360"/>
        <w:rPr>
          <w:rFonts w:ascii="Times New Roman" w:hAnsi="Times New Roman" w:cs="Times New Roman"/>
          <w:color w:val="000000"/>
        </w:rPr>
      </w:pPr>
      <w:r>
        <w:rPr>
          <w:rFonts w:ascii="Times New Roman" w:hAnsi="Times New Roman" w:cs="Times New Roman"/>
          <w:color w:val="000000"/>
        </w:rPr>
        <w:t>Odbiór w/w odpadów następował będzie bezpośrednio sprzed nieruchomości zamieszkałej.</w:t>
      </w:r>
    </w:p>
    <w:p w:rsidR="00803379" w:rsidRPr="00B208C1" w:rsidRDefault="00803379" w:rsidP="000E73BD">
      <w:pPr>
        <w:ind w:left="-720"/>
        <w:jc w:val="both"/>
        <w:rPr>
          <w:rFonts w:ascii="Times New Roman" w:hAnsi="Times New Roman" w:cs="Times New Roman"/>
          <w:b/>
          <w:bCs/>
          <w:i/>
          <w:iCs/>
        </w:rPr>
      </w:pPr>
      <w:r w:rsidRPr="00B208C1">
        <w:rPr>
          <w:rFonts w:ascii="Times New Roman" w:hAnsi="Times New Roman" w:cs="Times New Roman"/>
          <w:b/>
          <w:bCs/>
          <w:color w:val="000000"/>
        </w:rPr>
        <w:tab/>
      </w:r>
      <w:r w:rsidR="00320E17">
        <w:rPr>
          <w:rFonts w:ascii="Times New Roman" w:hAnsi="Times New Roman" w:cs="Times New Roman"/>
          <w:b/>
          <w:bCs/>
          <w:color w:val="000000"/>
        </w:rPr>
        <w:t>2</w:t>
      </w:r>
      <w:r w:rsidRPr="00B208C1">
        <w:rPr>
          <w:rFonts w:ascii="Times New Roman" w:hAnsi="Times New Roman" w:cs="Times New Roman"/>
          <w:b/>
          <w:bCs/>
          <w:color w:val="000000"/>
        </w:rPr>
        <w:t>.4.</w:t>
      </w:r>
      <w:r w:rsidRPr="00B208C1">
        <w:rPr>
          <w:rFonts w:ascii="Times New Roman" w:hAnsi="Times New Roman" w:cs="Times New Roman"/>
          <w:b/>
          <w:bCs/>
        </w:rPr>
        <w:t xml:space="preserve">     Wyposażenie nieruchomości w pojemniki/worki przez wykonawcę</w:t>
      </w:r>
      <w:r w:rsidRPr="00B208C1">
        <w:rPr>
          <w:rFonts w:ascii="Times New Roman" w:hAnsi="Times New Roman" w:cs="Times New Roman"/>
          <w:b/>
          <w:bCs/>
          <w:i/>
          <w:iCs/>
        </w:rPr>
        <w:t>:</w:t>
      </w:r>
    </w:p>
    <w:p w:rsidR="00803379" w:rsidRPr="00B208C1" w:rsidRDefault="00803379" w:rsidP="00144B94">
      <w:pPr>
        <w:numPr>
          <w:ilvl w:val="0"/>
          <w:numId w:val="19"/>
        </w:numPr>
        <w:autoSpaceDE w:val="0"/>
        <w:jc w:val="both"/>
        <w:rPr>
          <w:rFonts w:ascii="Times New Roman" w:hAnsi="Times New Roman" w:cs="Times New Roman"/>
        </w:rPr>
      </w:pPr>
      <w:r w:rsidRPr="00B208C1">
        <w:rPr>
          <w:rFonts w:ascii="Times New Roman" w:hAnsi="Times New Roman" w:cs="Times New Roman"/>
        </w:rPr>
        <w:t>wyposażenie nieruchomości w pojemniki ( o poj. 120 l. oraz o poj. 240 l.) na odpady niesegregowane (zamieszane) oraz wymiana pojemników z terenu nieruchomości zaopatrzonych w pojemniki wg wykazu dostarczonego przez Zamawiającego.</w:t>
      </w:r>
    </w:p>
    <w:p w:rsidR="00803379" w:rsidRPr="00B208C1" w:rsidRDefault="00803379" w:rsidP="00144B94">
      <w:pPr>
        <w:numPr>
          <w:ilvl w:val="0"/>
          <w:numId w:val="19"/>
        </w:numPr>
        <w:autoSpaceDE w:val="0"/>
        <w:jc w:val="both"/>
        <w:rPr>
          <w:rFonts w:ascii="Times New Roman" w:hAnsi="Times New Roman" w:cs="Times New Roman"/>
          <w:color w:val="000000"/>
        </w:rPr>
      </w:pPr>
      <w:r w:rsidRPr="00B208C1">
        <w:rPr>
          <w:rFonts w:ascii="Times New Roman" w:hAnsi="Times New Roman" w:cs="Times New Roman"/>
        </w:rPr>
        <w:t xml:space="preserve">wyposażenie obsługiwanych nieruchomości worek/worki z tworzyw sztucznych, do selektywnej zbiórki odpadów, </w:t>
      </w:r>
      <w:r w:rsidRPr="00B208C1">
        <w:rPr>
          <w:rFonts w:ascii="Times New Roman" w:hAnsi="Times New Roman" w:cs="Times New Roman"/>
          <w:color w:val="000000"/>
        </w:rPr>
        <w:t>) Wprowadza się worki koloru:</w:t>
      </w:r>
    </w:p>
    <w:p w:rsidR="00803379" w:rsidRPr="00B208C1" w:rsidRDefault="00803379" w:rsidP="00144B94">
      <w:pPr>
        <w:numPr>
          <w:ilvl w:val="0"/>
          <w:numId w:val="6"/>
        </w:numPr>
        <w:rPr>
          <w:rFonts w:ascii="Times New Roman" w:hAnsi="Times New Roman" w:cs="Times New Roman"/>
          <w:color w:val="000000"/>
        </w:rPr>
      </w:pPr>
      <w:r w:rsidRPr="00B208C1">
        <w:rPr>
          <w:rFonts w:ascii="Times New Roman" w:hAnsi="Times New Roman" w:cs="Times New Roman"/>
          <w:color w:val="000000"/>
        </w:rPr>
        <w:t xml:space="preserve"> zielonego - na odbiór szkła,</w:t>
      </w:r>
    </w:p>
    <w:p w:rsidR="00803379" w:rsidRDefault="00803379" w:rsidP="00144B94">
      <w:pPr>
        <w:numPr>
          <w:ilvl w:val="0"/>
          <w:numId w:val="6"/>
        </w:numPr>
        <w:autoSpaceDE w:val="0"/>
        <w:jc w:val="both"/>
        <w:rPr>
          <w:rFonts w:ascii="Times New Roman" w:hAnsi="Times New Roman" w:cs="Times New Roman"/>
          <w:color w:val="000000"/>
        </w:rPr>
      </w:pPr>
      <w:r w:rsidRPr="00B208C1">
        <w:rPr>
          <w:rFonts w:ascii="Times New Roman" w:hAnsi="Times New Roman" w:cs="Times New Roman"/>
          <w:color w:val="000000"/>
        </w:rPr>
        <w:t>żółtego - na odbiór tworzyw sztucznych i metalu.</w:t>
      </w:r>
    </w:p>
    <w:p w:rsidR="00DD6A01" w:rsidRPr="00B208C1" w:rsidRDefault="00DD6A01" w:rsidP="00144B94">
      <w:pPr>
        <w:numPr>
          <w:ilvl w:val="0"/>
          <w:numId w:val="6"/>
        </w:numPr>
        <w:autoSpaceDE w:val="0"/>
        <w:jc w:val="both"/>
        <w:rPr>
          <w:rFonts w:ascii="Times New Roman" w:hAnsi="Times New Roman" w:cs="Times New Roman"/>
          <w:color w:val="000000"/>
        </w:rPr>
      </w:pPr>
      <w:r>
        <w:rPr>
          <w:rFonts w:ascii="Times New Roman" w:hAnsi="Times New Roman" w:cs="Times New Roman"/>
          <w:color w:val="000000"/>
        </w:rPr>
        <w:t>niebieskiego – na odbiór papieru i tektury</w:t>
      </w:r>
    </w:p>
    <w:p w:rsidR="00803379" w:rsidRDefault="00803379" w:rsidP="00144B94">
      <w:pPr>
        <w:numPr>
          <w:ilvl w:val="0"/>
          <w:numId w:val="19"/>
        </w:numPr>
        <w:autoSpaceDE w:val="0"/>
        <w:jc w:val="both"/>
        <w:rPr>
          <w:rFonts w:ascii="Times New Roman" w:hAnsi="Times New Roman" w:cs="Times New Roman"/>
          <w:color w:val="000000"/>
        </w:rPr>
      </w:pPr>
      <w:r w:rsidRPr="00B208C1">
        <w:rPr>
          <w:rFonts w:ascii="Times New Roman" w:hAnsi="Times New Roman" w:cs="Times New Roman"/>
          <w:color w:val="000000"/>
        </w:rPr>
        <w:t>wyposażenie Zamawiającego</w:t>
      </w:r>
      <w:r w:rsidRPr="00B208C1">
        <w:rPr>
          <w:rFonts w:ascii="Times New Roman" w:hAnsi="Times New Roman" w:cs="Times New Roman"/>
          <w:b/>
          <w:bCs/>
          <w:color w:val="000000"/>
        </w:rPr>
        <w:t xml:space="preserve"> </w:t>
      </w:r>
      <w:r w:rsidRPr="00B208C1">
        <w:rPr>
          <w:rFonts w:ascii="Times New Roman" w:hAnsi="Times New Roman" w:cs="Times New Roman"/>
          <w:color w:val="000000"/>
        </w:rPr>
        <w:t>w 3 pojemniki typu „dzwon” o poj.  1,5, które zostaną ustawion</w:t>
      </w:r>
      <w:r w:rsidR="009D335B">
        <w:rPr>
          <w:rFonts w:ascii="Times New Roman" w:hAnsi="Times New Roman" w:cs="Times New Roman"/>
          <w:color w:val="000000"/>
        </w:rPr>
        <w:t>e</w:t>
      </w:r>
      <w:r w:rsidRPr="00B208C1">
        <w:rPr>
          <w:rFonts w:ascii="Times New Roman" w:hAnsi="Times New Roman" w:cs="Times New Roman"/>
          <w:color w:val="000000"/>
        </w:rPr>
        <w:t xml:space="preserve"> przy remizie OSP w Dzierzążni do selektywnej zbiórki odpadów komunalnych</w:t>
      </w:r>
      <w:r w:rsidR="00162890">
        <w:rPr>
          <w:rFonts w:ascii="Times New Roman" w:hAnsi="Times New Roman" w:cs="Times New Roman"/>
          <w:color w:val="000000"/>
        </w:rPr>
        <w:t>.</w:t>
      </w:r>
    </w:p>
    <w:p w:rsidR="00162890" w:rsidRDefault="00162890" w:rsidP="000E73BD">
      <w:pPr>
        <w:autoSpaceDE w:val="0"/>
        <w:jc w:val="both"/>
        <w:rPr>
          <w:rFonts w:ascii="Times New Roman" w:hAnsi="Times New Roman" w:cs="Times New Roman"/>
          <w:color w:val="000000"/>
        </w:rPr>
      </w:pPr>
    </w:p>
    <w:p w:rsidR="00162890" w:rsidRPr="00B208C1" w:rsidRDefault="00162890" w:rsidP="000E73BD">
      <w:pPr>
        <w:autoSpaceDE w:val="0"/>
        <w:jc w:val="both"/>
        <w:rPr>
          <w:rFonts w:ascii="Times New Roman" w:hAnsi="Times New Roman" w:cs="Times New Roman"/>
          <w:color w:val="000000"/>
        </w:rPr>
      </w:pPr>
    </w:p>
    <w:p w:rsidR="00803379" w:rsidRPr="00B208C1" w:rsidRDefault="00320E17" w:rsidP="000E73BD">
      <w:pPr>
        <w:autoSpaceDE w:val="0"/>
        <w:jc w:val="both"/>
        <w:rPr>
          <w:rFonts w:ascii="Times New Roman" w:hAnsi="Times New Roman" w:cs="Times New Roman"/>
          <w:b/>
          <w:bCs/>
        </w:rPr>
      </w:pPr>
      <w:r>
        <w:rPr>
          <w:rFonts w:ascii="Times New Roman" w:hAnsi="Times New Roman" w:cs="Times New Roman"/>
          <w:b/>
          <w:bCs/>
        </w:rPr>
        <w:t>3</w:t>
      </w:r>
      <w:r w:rsidR="00803379" w:rsidRPr="00B208C1">
        <w:rPr>
          <w:rFonts w:ascii="Times New Roman" w:hAnsi="Times New Roman" w:cs="Times New Roman"/>
          <w:b/>
          <w:bCs/>
        </w:rPr>
        <w:t>.  Odbiór odpadów komunalnych od właścicieli nieruchomości, na których zamieszkują mieszkańcy.</w:t>
      </w:r>
    </w:p>
    <w:p w:rsidR="00803379" w:rsidRPr="00B208C1" w:rsidRDefault="00320E17" w:rsidP="000E73BD">
      <w:pPr>
        <w:jc w:val="both"/>
        <w:rPr>
          <w:rFonts w:ascii="Times New Roman" w:hAnsi="Times New Roman" w:cs="Times New Roman"/>
          <w:b/>
          <w:bCs/>
          <w:color w:val="000000"/>
        </w:rPr>
      </w:pPr>
      <w:r>
        <w:rPr>
          <w:rFonts w:ascii="Times New Roman" w:hAnsi="Times New Roman" w:cs="Times New Roman"/>
          <w:b/>
          <w:bCs/>
          <w:color w:val="000000"/>
        </w:rPr>
        <w:t>3</w:t>
      </w:r>
      <w:r w:rsidR="00803379" w:rsidRPr="00B208C1">
        <w:rPr>
          <w:rFonts w:ascii="Times New Roman" w:hAnsi="Times New Roman" w:cs="Times New Roman"/>
          <w:b/>
          <w:bCs/>
          <w:color w:val="000000"/>
        </w:rPr>
        <w:t>.1. Niesegregowane (zmieszane) odpady komunalne (kod 20 03 01):</w:t>
      </w:r>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Niesegregowane odpady komunalne odbierane będą z pojemników o pojemności 120 l lub 240 l,</w:t>
      </w:r>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Odbiór niesegregowanych odpadów komunalnych następował będzie z drogi publicznej bezpośrednio sprzed nieruchomości zamieszkałej</w:t>
      </w:r>
      <w:r w:rsidRPr="00B208C1">
        <w:rPr>
          <w:rFonts w:ascii="Times New Roman" w:hAnsi="Times New Roman" w:cs="Times New Roman"/>
          <w:i/>
          <w:iCs/>
          <w:color w:val="000000"/>
          <w:u w:val="single"/>
        </w:rPr>
        <w:t xml:space="preserve">, </w:t>
      </w:r>
      <w:r w:rsidRPr="00B208C1">
        <w:rPr>
          <w:rFonts w:ascii="Times New Roman" w:hAnsi="Times New Roman" w:cs="Times New Roman"/>
          <w:b/>
          <w:bCs/>
          <w:i/>
          <w:iCs/>
          <w:color w:val="000000"/>
          <w:u w:val="single"/>
        </w:rPr>
        <w:t>w przypadku gdy odległość od posesji do drogi jest większa niż 100 m odpady będą odebrane sprzed nieruchomości</w:t>
      </w:r>
      <w:r w:rsidRPr="00B208C1">
        <w:rPr>
          <w:rFonts w:ascii="Times New Roman" w:hAnsi="Times New Roman" w:cs="Times New Roman"/>
          <w:color w:val="000000"/>
        </w:rPr>
        <w:t>.</w:t>
      </w:r>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Właściciel nieruchomości zobowiązany jest udostępnić pojemnik przeznaczony do zbiórki odpadów komunalnych zmieszanych, na czas odbierania tych odpadów, w szczególności poprzez wystawienie go przed posesję w sposób umożliwiający jego swobodny odbiór z drogi publicznej lub nieruchomości,</w:t>
      </w:r>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Częstotliwość wywozu, w przypadku odbioru odpadów komunalnych zmieszanych od właścicieli nieruchomości, na której zamieszkują mieszkańcy, raz w miesiącu, zgodnie z harmonogramem wykonanym przez Wykonawcę, uzgodnionym i zaakceptowanym przez Zamawiającego,</w:t>
      </w:r>
    </w:p>
    <w:p w:rsidR="00803379" w:rsidRPr="00B208C1" w:rsidRDefault="00803379" w:rsidP="00144B94">
      <w:pPr>
        <w:numPr>
          <w:ilvl w:val="0"/>
          <w:numId w:val="7"/>
        </w:numPr>
        <w:jc w:val="both"/>
        <w:rPr>
          <w:rFonts w:ascii="Times New Roman" w:hAnsi="Times New Roman" w:cs="Times New Roman"/>
        </w:rPr>
      </w:pPr>
      <w:r w:rsidRPr="00B208C1">
        <w:rPr>
          <w:rFonts w:ascii="Times New Roman" w:hAnsi="Times New Roman" w:cs="Times New Roman"/>
          <w:color w:val="000000"/>
        </w:rPr>
        <w:t>Realizacja „reklamacji” - w ciągu 48 godzin od otrzymania zawiadomienia faksem lub e-mailem od Zamawiającego; załatwienie reklamacji należy niezwłocznie potwierdzić – fa</w:t>
      </w:r>
      <w:r w:rsidR="00162890">
        <w:rPr>
          <w:rFonts w:ascii="Times New Roman" w:hAnsi="Times New Roman" w:cs="Times New Roman"/>
          <w:color w:val="000000"/>
        </w:rPr>
        <w:t>x</w:t>
      </w:r>
      <w:r w:rsidR="007B3634">
        <w:rPr>
          <w:rFonts w:ascii="Times New Roman" w:hAnsi="Times New Roman" w:cs="Times New Roman"/>
          <w:color w:val="000000"/>
        </w:rPr>
        <w:t xml:space="preserve">                      </w:t>
      </w:r>
      <w:r w:rsidRPr="00B208C1">
        <w:rPr>
          <w:rFonts w:ascii="Times New Roman" w:hAnsi="Times New Roman" w:cs="Times New Roman"/>
          <w:color w:val="000000"/>
        </w:rPr>
        <w:t xml:space="preserve"> nr 23 661 59 04 wew. 46 lub e-mail: </w:t>
      </w:r>
      <w:hyperlink r:id="rId9" w:tgtFrame="_top">
        <w:r w:rsidRPr="00B208C1">
          <w:rPr>
            <w:rFonts w:ascii="Times New Roman" w:hAnsi="Times New Roman" w:cs="Times New Roman"/>
          </w:rPr>
          <w:t>odpady@dzierzaznia.pl</w:t>
        </w:r>
      </w:hyperlink>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Obowiązkiem Wykonawcy będzie zagospodarowanie niesegregowanych odpadów poprzez przekazanie ich do odzysku zgodnie z przepisami obowiązującego prawa oraz przedstawienie Zamawiającemu raz w miesiącu (wraz z fakturą za wykonaną usługę) dowodów potwierdzających wykonanie tych czynności, tj. karty przekazania odpadów. Odpady powinny być kierowane zgodnie z zasadą bliskości do najbliżej położonej instalacji odzysku odpadów, zgodnie z art. 20 ust. 1 ustawy o odpadach,</w:t>
      </w:r>
    </w:p>
    <w:p w:rsidR="00803379" w:rsidRPr="00B208C1" w:rsidRDefault="00803379" w:rsidP="00144B94">
      <w:pPr>
        <w:numPr>
          <w:ilvl w:val="0"/>
          <w:numId w:val="7"/>
        </w:numPr>
        <w:jc w:val="both"/>
        <w:rPr>
          <w:rFonts w:ascii="Times New Roman" w:hAnsi="Times New Roman" w:cs="Times New Roman"/>
          <w:color w:val="000000"/>
        </w:rPr>
      </w:pPr>
      <w:r w:rsidRPr="00B208C1">
        <w:rPr>
          <w:rFonts w:ascii="Times New Roman" w:hAnsi="Times New Roman" w:cs="Times New Roman"/>
          <w:color w:val="000000"/>
        </w:rPr>
        <w:t>Obowiązkiem Wykonawcy będzie porządkowanie terenu zanieczyszczonego odpadami i innymi zanieczyszczeniami wysypanymi z pojemników w trakcie realizacji usługi odbioru zmieszanych odpadów komunalnych.</w:t>
      </w:r>
    </w:p>
    <w:p w:rsidR="00803379" w:rsidRPr="00B208C1" w:rsidRDefault="00320E17" w:rsidP="000E73BD">
      <w:pPr>
        <w:jc w:val="both"/>
        <w:rPr>
          <w:rFonts w:ascii="Times New Roman" w:hAnsi="Times New Roman" w:cs="Times New Roman"/>
          <w:i/>
          <w:iCs/>
          <w:color w:val="000000"/>
        </w:rPr>
      </w:pPr>
      <w:r>
        <w:rPr>
          <w:rFonts w:ascii="Times New Roman" w:hAnsi="Times New Roman" w:cs="Times New Roman"/>
          <w:b/>
          <w:bCs/>
          <w:i/>
          <w:iCs/>
          <w:color w:val="000000"/>
        </w:rPr>
        <w:t>3</w:t>
      </w:r>
      <w:r w:rsidR="00803379" w:rsidRPr="00B208C1">
        <w:rPr>
          <w:rFonts w:ascii="Times New Roman" w:hAnsi="Times New Roman" w:cs="Times New Roman"/>
          <w:b/>
          <w:bCs/>
          <w:i/>
          <w:iCs/>
          <w:color w:val="000000"/>
        </w:rPr>
        <w:t>.2.  Selektywnie zebrane odpady komunalne</w:t>
      </w:r>
      <w:r w:rsidR="00803379" w:rsidRPr="00B208C1">
        <w:rPr>
          <w:rFonts w:ascii="Times New Roman" w:hAnsi="Times New Roman" w:cs="Times New Roman"/>
          <w:i/>
          <w:iCs/>
          <w:color w:val="000000"/>
        </w:rPr>
        <w:t xml:space="preserve"> (odpady segregowane) (kody 15 01 01; 20 01 02; 15 01 02; </w:t>
      </w:r>
      <w:r w:rsidR="00803379" w:rsidRPr="00B208C1">
        <w:rPr>
          <w:rFonts w:ascii="Times New Roman" w:hAnsi="Times New Roman" w:cs="Times New Roman"/>
          <w:i/>
          <w:iCs/>
          <w:color w:val="000000"/>
        </w:rPr>
        <w:lastRenderedPageBreak/>
        <w:t>20 01 39; 20 01 40).</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Odbiór selektywnie zebranych odpadów komunalnych – szkła</w:t>
      </w:r>
      <w:r w:rsidR="00F7293E">
        <w:rPr>
          <w:rFonts w:ascii="Times New Roman" w:hAnsi="Times New Roman" w:cs="Times New Roman"/>
          <w:color w:val="000000"/>
        </w:rPr>
        <w:t xml:space="preserve">, papier i tektura </w:t>
      </w:r>
      <w:r w:rsidRPr="00B208C1">
        <w:rPr>
          <w:rFonts w:ascii="Times New Roman" w:hAnsi="Times New Roman" w:cs="Times New Roman"/>
          <w:color w:val="000000"/>
        </w:rPr>
        <w:t xml:space="preserve"> oraz tworzyw sztucznych i metalu - z nieruchomości zabudowanych budynkami jednorodzinnymi lub </w:t>
      </w:r>
      <w:r w:rsidR="000156F7">
        <w:rPr>
          <w:rFonts w:ascii="Times New Roman" w:hAnsi="Times New Roman" w:cs="Times New Roman"/>
          <w:color w:val="000000"/>
        </w:rPr>
        <w:t xml:space="preserve">                     </w:t>
      </w:r>
      <w:r w:rsidRPr="00B208C1">
        <w:rPr>
          <w:rFonts w:ascii="Times New Roman" w:hAnsi="Times New Roman" w:cs="Times New Roman"/>
          <w:color w:val="000000"/>
        </w:rPr>
        <w:t>w zabudowie zagrodowej odbywać się będzie w systemie workowym,</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Wprowadza się worki koloru:</w:t>
      </w:r>
    </w:p>
    <w:p w:rsidR="00803379" w:rsidRPr="00B208C1" w:rsidRDefault="00803379" w:rsidP="00144B94">
      <w:pPr>
        <w:numPr>
          <w:ilvl w:val="0"/>
          <w:numId w:val="9"/>
        </w:numPr>
        <w:jc w:val="both"/>
        <w:rPr>
          <w:rFonts w:ascii="Times New Roman" w:hAnsi="Times New Roman" w:cs="Times New Roman"/>
          <w:color w:val="000000"/>
        </w:rPr>
      </w:pPr>
      <w:r w:rsidRPr="00B208C1">
        <w:rPr>
          <w:rFonts w:ascii="Times New Roman" w:hAnsi="Times New Roman" w:cs="Times New Roman"/>
          <w:color w:val="000000"/>
        </w:rPr>
        <w:t>zielonego - na odbiór szkła,</w:t>
      </w:r>
    </w:p>
    <w:p w:rsidR="00803379" w:rsidRDefault="00803379" w:rsidP="00144B94">
      <w:pPr>
        <w:numPr>
          <w:ilvl w:val="0"/>
          <w:numId w:val="9"/>
        </w:numPr>
        <w:jc w:val="both"/>
        <w:rPr>
          <w:rFonts w:ascii="Times New Roman" w:hAnsi="Times New Roman" w:cs="Times New Roman"/>
          <w:color w:val="000000"/>
        </w:rPr>
      </w:pPr>
      <w:r w:rsidRPr="00B208C1">
        <w:rPr>
          <w:rFonts w:ascii="Times New Roman" w:hAnsi="Times New Roman" w:cs="Times New Roman"/>
          <w:color w:val="000000"/>
        </w:rPr>
        <w:t>żółtego - na odbiór tworzyw sztucznych i metalu.</w:t>
      </w:r>
    </w:p>
    <w:p w:rsidR="00F7293E" w:rsidRPr="00B208C1" w:rsidRDefault="00F7293E" w:rsidP="00144B94">
      <w:pPr>
        <w:numPr>
          <w:ilvl w:val="0"/>
          <w:numId w:val="9"/>
        </w:numPr>
        <w:jc w:val="both"/>
        <w:rPr>
          <w:rFonts w:ascii="Times New Roman" w:hAnsi="Times New Roman" w:cs="Times New Roman"/>
          <w:color w:val="000000"/>
        </w:rPr>
      </w:pPr>
      <w:r>
        <w:rPr>
          <w:rFonts w:ascii="Times New Roman" w:hAnsi="Times New Roman" w:cs="Times New Roman"/>
          <w:color w:val="000000"/>
        </w:rPr>
        <w:t>Niebieskiego – papier i tektura</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Worki do selektywnej zbiórki odpadów komunalnych (dla mieszkańców przystępujących do segregacji, na wymianę, w ramach reklamacji) zapewnia Wykonawca w ilości umożliwiającej odbiór zgromadzonego szkła</w:t>
      </w:r>
      <w:r w:rsidR="00F7293E">
        <w:rPr>
          <w:rFonts w:ascii="Times New Roman" w:hAnsi="Times New Roman" w:cs="Times New Roman"/>
          <w:color w:val="000000"/>
        </w:rPr>
        <w:t xml:space="preserve">, papieru i tektury </w:t>
      </w:r>
      <w:r w:rsidRPr="00B208C1">
        <w:rPr>
          <w:rFonts w:ascii="Times New Roman" w:hAnsi="Times New Roman" w:cs="Times New Roman"/>
          <w:color w:val="000000"/>
        </w:rPr>
        <w:t xml:space="preserve"> oraz tworzyw sztucznych i metalu,</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Worki powinny posiadać następujące parametry:</w:t>
      </w:r>
    </w:p>
    <w:p w:rsidR="00803379" w:rsidRPr="00B208C1" w:rsidRDefault="00803379" w:rsidP="00144B94">
      <w:pPr>
        <w:numPr>
          <w:ilvl w:val="0"/>
          <w:numId w:val="10"/>
        </w:numPr>
        <w:jc w:val="both"/>
        <w:rPr>
          <w:rFonts w:ascii="Times New Roman" w:hAnsi="Times New Roman" w:cs="Times New Roman"/>
          <w:color w:val="000000"/>
        </w:rPr>
      </w:pPr>
      <w:r w:rsidRPr="00B208C1">
        <w:rPr>
          <w:rFonts w:ascii="Times New Roman" w:hAnsi="Times New Roman" w:cs="Times New Roman"/>
          <w:color w:val="000000"/>
        </w:rPr>
        <w:t>materiał – folia polietylenowa LDPE lub HDPE o grubości dostosowanej do ilości</w:t>
      </w:r>
      <w:r w:rsidR="00EF5921" w:rsidRPr="00B208C1">
        <w:rPr>
          <w:rFonts w:ascii="Times New Roman" w:hAnsi="Times New Roman" w:cs="Times New Roman"/>
          <w:color w:val="000000"/>
        </w:rPr>
        <w:t xml:space="preserve">             </w:t>
      </w:r>
      <w:r w:rsidRPr="00B208C1">
        <w:rPr>
          <w:rFonts w:ascii="Times New Roman" w:hAnsi="Times New Roman" w:cs="Times New Roman"/>
          <w:color w:val="000000"/>
        </w:rPr>
        <w:t xml:space="preserve"> i rodzajów odpadów, uniemożliwiającej rozerwanie się worka,</w:t>
      </w:r>
    </w:p>
    <w:p w:rsidR="00803379" w:rsidRPr="00B208C1" w:rsidRDefault="00803379" w:rsidP="00144B94">
      <w:pPr>
        <w:numPr>
          <w:ilvl w:val="0"/>
          <w:numId w:val="10"/>
        </w:numPr>
        <w:jc w:val="both"/>
        <w:rPr>
          <w:rFonts w:ascii="Times New Roman" w:hAnsi="Times New Roman" w:cs="Times New Roman"/>
          <w:color w:val="000000"/>
        </w:rPr>
      </w:pPr>
      <w:r w:rsidRPr="00B208C1">
        <w:rPr>
          <w:rFonts w:ascii="Times New Roman" w:hAnsi="Times New Roman" w:cs="Times New Roman"/>
          <w:color w:val="000000"/>
        </w:rPr>
        <w:t>oznakowanie – worki muszą być opatrzone nadrukowaną informacją na jaki rodzaj odpadu są przeznaczone,</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Odbiór selektywnie zbieranego szkła</w:t>
      </w:r>
      <w:r w:rsidR="00F7293E">
        <w:rPr>
          <w:rFonts w:ascii="Times New Roman" w:hAnsi="Times New Roman" w:cs="Times New Roman"/>
          <w:color w:val="000000"/>
        </w:rPr>
        <w:t xml:space="preserve">, papier i tektura </w:t>
      </w:r>
      <w:r w:rsidRPr="00B208C1">
        <w:rPr>
          <w:rFonts w:ascii="Times New Roman" w:hAnsi="Times New Roman" w:cs="Times New Roman"/>
          <w:color w:val="000000"/>
        </w:rPr>
        <w:t xml:space="preserve"> oraz tworzyw sztucznych i metalu następował będzie</w:t>
      </w:r>
      <w:r w:rsidR="00EF5921" w:rsidRPr="00B208C1">
        <w:rPr>
          <w:rFonts w:ascii="Times New Roman" w:hAnsi="Times New Roman" w:cs="Times New Roman"/>
          <w:color w:val="000000"/>
        </w:rPr>
        <w:t xml:space="preserve">  </w:t>
      </w:r>
      <w:r w:rsidRPr="00B208C1">
        <w:rPr>
          <w:rFonts w:ascii="Times New Roman" w:hAnsi="Times New Roman" w:cs="Times New Roman"/>
          <w:color w:val="000000"/>
        </w:rPr>
        <w:t xml:space="preserve">z drogi publicznej, bezpośrednio sprzed nieruchomości zamieszkałej, </w:t>
      </w:r>
      <w:r w:rsidR="008800B9">
        <w:rPr>
          <w:rFonts w:ascii="Times New Roman" w:hAnsi="Times New Roman" w:cs="Times New Roman"/>
          <w:color w:val="000000"/>
        </w:rPr>
        <w:t xml:space="preserve">             </w:t>
      </w:r>
      <w:r w:rsidRPr="00B208C1">
        <w:rPr>
          <w:rFonts w:ascii="Times New Roman" w:hAnsi="Times New Roman" w:cs="Times New Roman"/>
          <w:b/>
          <w:bCs/>
          <w:i/>
          <w:iCs/>
          <w:color w:val="000000"/>
          <w:u w:val="single"/>
        </w:rPr>
        <w:t>w przypadku gdy odległość od posesji do drogi jest większa niż 100 m odpady będą odebrane sprzed nieruchomości</w:t>
      </w:r>
      <w:r w:rsidRPr="00B208C1">
        <w:rPr>
          <w:rFonts w:ascii="Times New Roman" w:hAnsi="Times New Roman" w:cs="Times New Roman"/>
          <w:b/>
          <w:bCs/>
          <w:color w:val="000000"/>
        </w:rPr>
        <w:t>.</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Właściciel nieruchomości zobowiązany jest udostępnić worki przeznaczone do zbiórki odpadów komunalnych, na czas odbierania tych odpadów, w szczególności poprzez ich wystawienie przed posesję w sposób umożliwiający ich swobodny odbiór z drogi publicznej bądź sprzed posesji,</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Częstotliwość wywozu selektywnie zbieranych odpadów komunalnych – szkła</w:t>
      </w:r>
      <w:r w:rsidR="00F7293E">
        <w:rPr>
          <w:rFonts w:ascii="Times New Roman" w:hAnsi="Times New Roman" w:cs="Times New Roman"/>
          <w:color w:val="000000"/>
        </w:rPr>
        <w:t xml:space="preserve">, papier i tektura </w:t>
      </w:r>
      <w:r w:rsidRPr="00B208C1">
        <w:rPr>
          <w:rFonts w:ascii="Times New Roman" w:hAnsi="Times New Roman" w:cs="Times New Roman"/>
          <w:color w:val="000000"/>
        </w:rPr>
        <w:t xml:space="preserve"> oraz tworzyw sztucznych i metalu - następować będzie raz w miesiącu zgodnie </w:t>
      </w:r>
      <w:r w:rsidR="000156F7">
        <w:rPr>
          <w:rFonts w:ascii="Times New Roman" w:hAnsi="Times New Roman" w:cs="Times New Roman"/>
          <w:color w:val="000000"/>
        </w:rPr>
        <w:t xml:space="preserve">                             </w:t>
      </w:r>
      <w:r w:rsidRPr="00B208C1">
        <w:rPr>
          <w:rFonts w:ascii="Times New Roman" w:hAnsi="Times New Roman" w:cs="Times New Roman"/>
          <w:color w:val="000000"/>
        </w:rPr>
        <w:t>z harmonogramem wykonanym przez Wykonawcę, uzgodnionym i zaakceptowanym przez Zamawiającego,</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Realizacja „reklamacji” - w ciągu 48 godzin od otrzymania zawiadomienia faksem lub e-mailem od Zamawiającego; załatwienie reklamacji należy niezwłocznie potwierdzić – fa</w:t>
      </w:r>
      <w:r w:rsidR="008800B9">
        <w:rPr>
          <w:rFonts w:ascii="Times New Roman" w:hAnsi="Times New Roman" w:cs="Times New Roman"/>
          <w:color w:val="000000"/>
        </w:rPr>
        <w:t xml:space="preserve">x                       </w:t>
      </w:r>
      <w:r w:rsidRPr="00B208C1">
        <w:rPr>
          <w:rFonts w:ascii="Times New Roman" w:hAnsi="Times New Roman" w:cs="Times New Roman"/>
          <w:color w:val="000000"/>
        </w:rPr>
        <w:t xml:space="preserve"> nr 23 661 59 04 wew. 46 lub e-mail: </w:t>
      </w:r>
      <w:hyperlink r:id="rId10" w:tgtFrame="_top">
        <w:r w:rsidRPr="00B208C1">
          <w:rPr>
            <w:rFonts w:ascii="Times New Roman" w:hAnsi="Times New Roman" w:cs="Times New Roman"/>
          </w:rPr>
          <w:t>odpady@dzierzaznia.pl</w:t>
        </w:r>
      </w:hyperlink>
      <w:r w:rsidRPr="00B208C1">
        <w:rPr>
          <w:rFonts w:ascii="Times New Roman" w:hAnsi="Times New Roman" w:cs="Times New Roman"/>
        </w:rPr>
        <w:t>.</w:t>
      </w:r>
      <w:r w:rsidRPr="00B208C1">
        <w:rPr>
          <w:rFonts w:ascii="Times New Roman" w:hAnsi="Times New Roman" w:cs="Times New Roman"/>
          <w:color w:val="000000"/>
        </w:rPr>
        <w:t xml:space="preserve"> Obowiązkiem Wykonawcy będzie zagospodarowanie selektywnie zebranych odpadów poprzez przekazanie ich do odzysku zgodnie z przepisami obowiązującego prawa oraz przedstawienie Zamawiającemu raz w miesiącu (wraz </w:t>
      </w:r>
      <w:r w:rsidR="007B3634">
        <w:rPr>
          <w:rFonts w:ascii="Times New Roman" w:hAnsi="Times New Roman" w:cs="Times New Roman"/>
          <w:color w:val="000000"/>
        </w:rPr>
        <w:t xml:space="preserve">   </w:t>
      </w:r>
      <w:r w:rsidRPr="00B208C1">
        <w:rPr>
          <w:rFonts w:ascii="Times New Roman" w:hAnsi="Times New Roman" w:cs="Times New Roman"/>
          <w:color w:val="000000"/>
        </w:rPr>
        <w:t>z fakturą za wykonaną usługę) dowodów potwierdzających wykonanie tych czynności, tj. karty przekazania odpadów. Odpady powinny być kierowane zgodnie z zasadą bliskości do najbliżej położonej instalacji odzysku odpadów, zgodnie z art. 20 ust. 1 ustawy o odpadach,</w:t>
      </w:r>
    </w:p>
    <w:p w:rsidR="00803379" w:rsidRPr="00B208C1" w:rsidRDefault="00803379" w:rsidP="00144B94">
      <w:pPr>
        <w:numPr>
          <w:ilvl w:val="0"/>
          <w:numId w:val="8"/>
        </w:numPr>
        <w:jc w:val="both"/>
        <w:rPr>
          <w:rFonts w:ascii="Times New Roman" w:hAnsi="Times New Roman" w:cs="Times New Roman"/>
          <w:color w:val="000000"/>
        </w:rPr>
      </w:pPr>
      <w:r w:rsidRPr="00B208C1">
        <w:rPr>
          <w:rFonts w:ascii="Times New Roman" w:hAnsi="Times New Roman" w:cs="Times New Roman"/>
          <w:color w:val="000000"/>
        </w:rPr>
        <w:t>Obowiązkiem Wykonawcy będzie porządkowanie terenu zanieczyszczonego odpadami i innymi zanieczyszczeniami wysypanymi z worków w trakcie realizacji usługi odbioru selektywnie zbieranych odpadów komunalnych.</w:t>
      </w:r>
    </w:p>
    <w:p w:rsidR="00803379" w:rsidRPr="00B208C1" w:rsidRDefault="00803379" w:rsidP="00144B94">
      <w:pPr>
        <w:numPr>
          <w:ilvl w:val="0"/>
          <w:numId w:val="21"/>
        </w:numPr>
        <w:jc w:val="both"/>
        <w:rPr>
          <w:rFonts w:ascii="Times New Roman" w:hAnsi="Times New Roman" w:cs="Times New Roman"/>
          <w:b/>
          <w:bCs/>
          <w:color w:val="000000"/>
        </w:rPr>
      </w:pPr>
      <w:r w:rsidRPr="00B208C1">
        <w:rPr>
          <w:rFonts w:ascii="Times New Roman" w:hAnsi="Times New Roman" w:cs="Times New Roman"/>
          <w:b/>
          <w:bCs/>
          <w:color w:val="000000"/>
        </w:rPr>
        <w:t>Selektywnie zebrane odpady komunalne z terenu przy</w:t>
      </w:r>
      <w:r w:rsidRPr="00B208C1">
        <w:rPr>
          <w:rFonts w:ascii="Times New Roman" w:hAnsi="Times New Roman" w:cs="Times New Roman"/>
          <w:color w:val="000000"/>
        </w:rPr>
        <w:t xml:space="preserve"> </w:t>
      </w:r>
      <w:r w:rsidRPr="00B208C1">
        <w:rPr>
          <w:rFonts w:ascii="Times New Roman" w:hAnsi="Times New Roman" w:cs="Times New Roman"/>
          <w:b/>
          <w:bCs/>
          <w:color w:val="000000"/>
        </w:rPr>
        <w:t>remizie OSP w Dzierzążni (odpady segregowane):</w:t>
      </w:r>
    </w:p>
    <w:p w:rsidR="00803379" w:rsidRPr="00B208C1" w:rsidRDefault="00803379" w:rsidP="00144B94">
      <w:pPr>
        <w:numPr>
          <w:ilvl w:val="0"/>
          <w:numId w:val="11"/>
        </w:numPr>
        <w:jc w:val="both"/>
        <w:rPr>
          <w:rFonts w:ascii="Times New Roman" w:hAnsi="Times New Roman" w:cs="Times New Roman"/>
          <w:color w:val="000000"/>
        </w:rPr>
      </w:pPr>
      <w:r w:rsidRPr="00B208C1">
        <w:rPr>
          <w:rFonts w:ascii="Times New Roman" w:hAnsi="Times New Roman" w:cs="Times New Roman"/>
          <w:color w:val="000000"/>
        </w:rPr>
        <w:t>papier (kod 15 01 01; 20 01 01) ,</w:t>
      </w:r>
    </w:p>
    <w:p w:rsidR="00803379" w:rsidRPr="00B208C1" w:rsidRDefault="00803379" w:rsidP="00144B94">
      <w:pPr>
        <w:numPr>
          <w:ilvl w:val="0"/>
          <w:numId w:val="11"/>
        </w:numPr>
        <w:jc w:val="both"/>
        <w:rPr>
          <w:rFonts w:ascii="Times New Roman" w:hAnsi="Times New Roman" w:cs="Times New Roman"/>
          <w:color w:val="000000"/>
        </w:rPr>
      </w:pPr>
      <w:r w:rsidRPr="00B208C1">
        <w:rPr>
          <w:rFonts w:ascii="Times New Roman" w:hAnsi="Times New Roman" w:cs="Times New Roman"/>
          <w:color w:val="000000"/>
        </w:rPr>
        <w:t>szkło (kod 15 01 07; 20 01 02),</w:t>
      </w:r>
    </w:p>
    <w:p w:rsidR="00803379" w:rsidRPr="00B208C1" w:rsidRDefault="00803379" w:rsidP="00144B94">
      <w:pPr>
        <w:numPr>
          <w:ilvl w:val="0"/>
          <w:numId w:val="11"/>
        </w:numPr>
        <w:jc w:val="both"/>
        <w:rPr>
          <w:rFonts w:ascii="Times New Roman" w:hAnsi="Times New Roman" w:cs="Times New Roman"/>
          <w:color w:val="000000"/>
        </w:rPr>
      </w:pPr>
      <w:r w:rsidRPr="00B208C1">
        <w:rPr>
          <w:rFonts w:ascii="Times New Roman" w:hAnsi="Times New Roman" w:cs="Times New Roman"/>
          <w:color w:val="000000"/>
        </w:rPr>
        <w:t>tworzywa sztuczne (kod 15 01 02; 15 01 05; 20 01 39)</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Selektywnie zebrane odpady komunalne – Papier – odbierane będą z jednego pojemnika typu „dzwon”, o pojemności min. 1,5 m</w:t>
      </w:r>
      <w:r w:rsidRPr="00B208C1">
        <w:rPr>
          <w:rFonts w:ascii="Times New Roman" w:hAnsi="Times New Roman" w:cs="Times New Roman"/>
          <w:color w:val="000000"/>
          <w:vertAlign w:val="superscript"/>
        </w:rPr>
        <w:t>3</w:t>
      </w:r>
      <w:r w:rsidRPr="00B208C1">
        <w:rPr>
          <w:rFonts w:ascii="Times New Roman" w:hAnsi="Times New Roman" w:cs="Times New Roman"/>
          <w:color w:val="000000"/>
        </w:rPr>
        <w:t xml:space="preserve"> posadowionego na terenie przy remizie OSP w Dzierzążni do selektywnej zbiórki odpadów komunalnych</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Selektywnie zebrane odpady komunalne – szkło – odbierane będą z jednego pojemnika typu „dzwon”, o pojemności min. 1,5 m</w:t>
      </w:r>
      <w:r w:rsidRPr="00B208C1">
        <w:rPr>
          <w:rFonts w:ascii="Times New Roman" w:hAnsi="Times New Roman" w:cs="Times New Roman"/>
          <w:color w:val="000000"/>
          <w:vertAlign w:val="superscript"/>
        </w:rPr>
        <w:t>3</w:t>
      </w:r>
      <w:r w:rsidRPr="00B208C1">
        <w:rPr>
          <w:rFonts w:ascii="Times New Roman" w:hAnsi="Times New Roman" w:cs="Times New Roman"/>
          <w:color w:val="000000"/>
        </w:rPr>
        <w:t xml:space="preserve"> posadowionego na terenie remizie OSP w Dzierzążni do selektywnej zbiórki odpadów komunalnych</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Selektywnie zebrane odpady komunalne – tworzywa sztuczne – odbierane będą z jednego pojemnika typu „dzwon”, o pojemności min. 1,5 m</w:t>
      </w:r>
      <w:r w:rsidRPr="00B208C1">
        <w:rPr>
          <w:rFonts w:ascii="Times New Roman" w:hAnsi="Times New Roman" w:cs="Times New Roman"/>
          <w:color w:val="000000"/>
          <w:vertAlign w:val="superscript"/>
        </w:rPr>
        <w:t>3</w:t>
      </w:r>
      <w:r w:rsidRPr="00B208C1">
        <w:rPr>
          <w:rFonts w:ascii="Times New Roman" w:hAnsi="Times New Roman" w:cs="Times New Roman"/>
          <w:color w:val="000000"/>
        </w:rPr>
        <w:t xml:space="preserve"> lub z jednego pojemnika siatkowego</w:t>
      </w:r>
      <w:r w:rsidR="007B3634">
        <w:rPr>
          <w:rFonts w:ascii="Times New Roman" w:hAnsi="Times New Roman" w:cs="Times New Roman"/>
          <w:color w:val="000000"/>
        </w:rPr>
        <w:t xml:space="preserve">            </w:t>
      </w:r>
      <w:r w:rsidRPr="00B208C1">
        <w:rPr>
          <w:rFonts w:ascii="Times New Roman" w:hAnsi="Times New Roman" w:cs="Times New Roman"/>
          <w:color w:val="000000"/>
        </w:rPr>
        <w:t xml:space="preserve"> o pojemności min. 1,5 m</w:t>
      </w:r>
      <w:r w:rsidRPr="00B208C1">
        <w:rPr>
          <w:rFonts w:ascii="Times New Roman" w:hAnsi="Times New Roman" w:cs="Times New Roman"/>
          <w:color w:val="000000"/>
          <w:vertAlign w:val="superscript"/>
        </w:rPr>
        <w:t>3,</w:t>
      </w:r>
      <w:r w:rsidRPr="00B208C1">
        <w:rPr>
          <w:rFonts w:ascii="Times New Roman" w:hAnsi="Times New Roman" w:cs="Times New Roman"/>
          <w:color w:val="000000"/>
        </w:rPr>
        <w:t xml:space="preserve"> posadowionego na terenie  remizie OSP w Dzierzążni do selektywnej zbiórki odpadów komunalnych</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Częstotliwość wywozu, w przypadku odpadów komunalnych zbieranych selektywnie – szkła</w:t>
      </w:r>
      <w:r w:rsidR="00F7293E">
        <w:rPr>
          <w:rFonts w:ascii="Times New Roman" w:hAnsi="Times New Roman" w:cs="Times New Roman"/>
          <w:color w:val="000000"/>
        </w:rPr>
        <w:t xml:space="preserve">, </w:t>
      </w:r>
      <w:r w:rsidR="00F7293E">
        <w:rPr>
          <w:rFonts w:ascii="Times New Roman" w:hAnsi="Times New Roman" w:cs="Times New Roman"/>
          <w:color w:val="000000"/>
        </w:rPr>
        <w:lastRenderedPageBreak/>
        <w:t xml:space="preserve">papier i tektura </w:t>
      </w:r>
      <w:r w:rsidRPr="00B208C1">
        <w:rPr>
          <w:rFonts w:ascii="Times New Roman" w:hAnsi="Times New Roman" w:cs="Times New Roman"/>
          <w:color w:val="000000"/>
        </w:rPr>
        <w:t xml:space="preserve"> oraz tworzyw sztucznych - po zapełnieniu pojemnika, w ciągu 72 godzin od zgłoszenia przez Zamawiającego konieczności odbioru,</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Odbiór odpadów z pojemnika polegać będzie na opróżnieniu ww. pojemnika oraz posprzątaniu wokół niego, w przypadku, gdy zajdzie taka potrzeba,</w:t>
      </w:r>
    </w:p>
    <w:p w:rsidR="00803379" w:rsidRPr="00B208C1" w:rsidRDefault="00803379" w:rsidP="00144B94">
      <w:pPr>
        <w:numPr>
          <w:ilvl w:val="0"/>
          <w:numId w:val="12"/>
        </w:numPr>
        <w:jc w:val="both"/>
        <w:rPr>
          <w:rFonts w:ascii="Times New Roman" w:hAnsi="Times New Roman" w:cs="Times New Roman"/>
        </w:rPr>
      </w:pPr>
      <w:r w:rsidRPr="00B208C1">
        <w:rPr>
          <w:rFonts w:ascii="Times New Roman" w:hAnsi="Times New Roman" w:cs="Times New Roman"/>
          <w:color w:val="000000"/>
        </w:rPr>
        <w:t xml:space="preserve">Realizacja „reklamacji” - w ciągu 24 godzin od otrzymania zawiadomienia faksem lub e-mailem od Zamawiającego; załatwienie reklamacji należy niezwłocznie potwierdzić – faks nr 23 661 59 04 51 wew. 46 lub e-mail: </w:t>
      </w:r>
      <w:hyperlink r:id="rId11" w:tgtFrame="_top">
        <w:r w:rsidRPr="00B208C1">
          <w:rPr>
            <w:rFonts w:ascii="Times New Roman" w:hAnsi="Times New Roman" w:cs="Times New Roman"/>
          </w:rPr>
          <w:t>odpady@dzierzaznia.pl</w:t>
        </w:r>
      </w:hyperlink>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Obowiązkiem Wykonawcy będzie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 Odpady powinny być kierowane zgodnie z zasadą bliskości do najbliżej położonej instalacji odzysku odpadów, zgodnie z art. 20 ust. 1 ustawy o odpadach,</w:t>
      </w:r>
    </w:p>
    <w:p w:rsidR="00803379" w:rsidRPr="00B208C1" w:rsidRDefault="00803379" w:rsidP="00144B94">
      <w:pPr>
        <w:numPr>
          <w:ilvl w:val="0"/>
          <w:numId w:val="12"/>
        </w:numPr>
        <w:jc w:val="both"/>
        <w:rPr>
          <w:rFonts w:ascii="Times New Roman" w:hAnsi="Times New Roman" w:cs="Times New Roman"/>
          <w:color w:val="000000"/>
        </w:rPr>
      </w:pPr>
      <w:r w:rsidRPr="00B208C1">
        <w:rPr>
          <w:rFonts w:ascii="Times New Roman" w:hAnsi="Times New Roman" w:cs="Times New Roman"/>
          <w:color w:val="000000"/>
        </w:rPr>
        <w:t xml:space="preserve">Obowiązkiem Wykonawcy będzie również: porządkowanie terenu zanieczyszczonego odpadami </w:t>
      </w:r>
      <w:r w:rsidR="007B3634">
        <w:rPr>
          <w:rFonts w:ascii="Times New Roman" w:hAnsi="Times New Roman" w:cs="Times New Roman"/>
          <w:color w:val="000000"/>
        </w:rPr>
        <w:t xml:space="preserve">   </w:t>
      </w:r>
      <w:r w:rsidRPr="00B208C1">
        <w:rPr>
          <w:rFonts w:ascii="Times New Roman" w:hAnsi="Times New Roman" w:cs="Times New Roman"/>
          <w:color w:val="000000"/>
        </w:rPr>
        <w:t>i innymi zanieczyszczeniami wysypanymi z kontenerów w trakcie realizacji usługi odbioru odpadów komunalnych.</w:t>
      </w:r>
    </w:p>
    <w:p w:rsidR="00803379" w:rsidRPr="00B208C1" w:rsidRDefault="00320E17" w:rsidP="000E73BD">
      <w:pPr>
        <w:jc w:val="both"/>
        <w:rPr>
          <w:rFonts w:ascii="Times New Roman" w:hAnsi="Times New Roman" w:cs="Times New Roman"/>
          <w:b/>
          <w:bCs/>
        </w:rPr>
      </w:pPr>
      <w:r>
        <w:rPr>
          <w:rFonts w:ascii="Times New Roman" w:hAnsi="Times New Roman" w:cs="Times New Roman"/>
          <w:b/>
          <w:bCs/>
          <w:color w:val="000000"/>
        </w:rPr>
        <w:t xml:space="preserve">      5</w:t>
      </w:r>
      <w:r w:rsidR="00803379" w:rsidRPr="00B208C1">
        <w:rPr>
          <w:rFonts w:ascii="Times New Roman" w:hAnsi="Times New Roman" w:cs="Times New Roman"/>
          <w:b/>
          <w:bCs/>
          <w:color w:val="000000"/>
        </w:rPr>
        <w:t xml:space="preserve">.   </w:t>
      </w:r>
      <w:r w:rsidR="00803379" w:rsidRPr="00B208C1">
        <w:rPr>
          <w:rFonts w:ascii="Times New Roman" w:hAnsi="Times New Roman" w:cs="Times New Roman"/>
          <w:b/>
          <w:bCs/>
        </w:rPr>
        <w:t xml:space="preserve">Pozostałe obowiązki </w:t>
      </w:r>
      <w:r w:rsidR="007B3634">
        <w:rPr>
          <w:rFonts w:ascii="Times New Roman" w:hAnsi="Times New Roman" w:cs="Times New Roman"/>
          <w:b/>
          <w:bCs/>
        </w:rPr>
        <w:t>W</w:t>
      </w:r>
      <w:r w:rsidR="00803379" w:rsidRPr="00B208C1">
        <w:rPr>
          <w:rFonts w:ascii="Times New Roman" w:hAnsi="Times New Roman" w:cs="Times New Roman"/>
          <w:b/>
          <w:bCs/>
        </w:rPr>
        <w:t>ykonawcy</w:t>
      </w:r>
    </w:p>
    <w:p w:rsidR="00803379" w:rsidRPr="00B208C1" w:rsidRDefault="00803379" w:rsidP="00144B94">
      <w:pPr>
        <w:numPr>
          <w:ilvl w:val="0"/>
          <w:numId w:val="13"/>
        </w:numPr>
        <w:jc w:val="both"/>
        <w:rPr>
          <w:rFonts w:ascii="Times New Roman" w:hAnsi="Times New Roman" w:cs="Times New Roman"/>
          <w:b/>
          <w:bCs/>
          <w:i/>
          <w:iCs/>
        </w:rPr>
      </w:pPr>
      <w:r w:rsidRPr="00B208C1">
        <w:rPr>
          <w:rFonts w:ascii="Times New Roman" w:hAnsi="Times New Roman" w:cs="Times New Roman"/>
        </w:rPr>
        <w:t xml:space="preserve">zagospodarowanie odebranych odpadów komunalnych poprzez przekazanie ich do Regionalnej Instalacji funkcjonującej w ramach regionu Płockiego, oraz przedstawienie Zamawiającemu dowodów potwierdzających wykonanie tych czynności, tj. </w:t>
      </w:r>
      <w:r w:rsidRPr="00B208C1">
        <w:rPr>
          <w:rFonts w:ascii="Times New Roman" w:hAnsi="Times New Roman" w:cs="Times New Roman"/>
          <w:i/>
          <w:iCs/>
        </w:rPr>
        <w:t>karty  przekazania odpadów,</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 xml:space="preserve">posprzątanie wokół ww. pojemników, gdy zajdzie taka potrzeba, między innymi poprzez zabranie, dostawionych worków z niesegregowanymi (zmieszanymi) odpadami komunalnymi </w:t>
      </w:r>
      <w:r w:rsidR="00143075">
        <w:rPr>
          <w:rFonts w:ascii="Times New Roman" w:hAnsi="Times New Roman" w:cs="Times New Roman"/>
        </w:rPr>
        <w:t xml:space="preserve">                </w:t>
      </w:r>
      <w:r w:rsidRPr="00B208C1">
        <w:rPr>
          <w:rFonts w:ascii="Times New Roman" w:hAnsi="Times New Roman" w:cs="Times New Roman"/>
        </w:rPr>
        <w:t>(ww. właściciele nieruchomości mają możliwość dostawienia tego rodzaju worków w przypadku, gdy pojemność pojemnika w danym okresie 1 miesiąca będzie niewystarczająca),</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przedstawienie Zamawiającemu (jeden raz w miesiącu) informacji z miejsc odbioru odpadów gromadzonych w workach (adres nieruchomości i ilość dostawionych worków) potrzebnej do przeprowadzenia kontroli ilości osób zamieszkujących daną nieruchomość.</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odbieranie niesegregowanych (zmieszanych) odpadów komunalnych (wg. harmonogramu)</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odbiór odpadów segregowanych z pojemników typu „dzwon” o  poj. 1,5 m</w:t>
      </w:r>
      <w:r w:rsidRPr="00B208C1">
        <w:rPr>
          <w:rFonts w:ascii="Times New Roman" w:hAnsi="Times New Roman" w:cs="Times New Roman"/>
          <w:vertAlign w:val="superscript"/>
        </w:rPr>
        <w:t>3</w:t>
      </w:r>
      <w:r w:rsidRPr="00B208C1">
        <w:rPr>
          <w:rFonts w:ascii="Times New Roman" w:hAnsi="Times New Roman" w:cs="Times New Roman"/>
        </w:rPr>
        <w:t xml:space="preserve"> zlokalizowanych przy remizie OSP w Dzierzążni</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Pojemniki typu „dzwon” o poj.  1,5m</w:t>
      </w:r>
      <w:r w:rsidRPr="00B208C1">
        <w:rPr>
          <w:rFonts w:ascii="Times New Roman" w:hAnsi="Times New Roman" w:cs="Times New Roman"/>
          <w:vertAlign w:val="superscript"/>
        </w:rPr>
        <w:t>3</w:t>
      </w:r>
      <w:r w:rsidRPr="00B208C1">
        <w:rPr>
          <w:rFonts w:ascii="Times New Roman" w:hAnsi="Times New Roman" w:cs="Times New Roman"/>
        </w:rPr>
        <w:t xml:space="preserve"> będą odbierane na żądanie </w:t>
      </w:r>
      <w:r w:rsidR="00D5483E">
        <w:rPr>
          <w:rFonts w:ascii="Times New Roman" w:hAnsi="Times New Roman" w:cs="Times New Roman"/>
        </w:rPr>
        <w:t>Z</w:t>
      </w:r>
      <w:r w:rsidRPr="00B208C1">
        <w:rPr>
          <w:rFonts w:ascii="Times New Roman" w:hAnsi="Times New Roman" w:cs="Times New Roman"/>
        </w:rPr>
        <w:t>amawiającego po całkowitym zapełnieniu. Wykonanie w ciągu 72 godz. od momentu zgłoszenia.</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 xml:space="preserve">Wykonawca zobowiązany jest do przedkładania Zamawiającemu półrocznych sprawozdań, zgodnych z art. 9n ust.1-3 z dnia 13 września 1996 r. o utrzymaniu czystości i porządku </w:t>
      </w:r>
      <w:r w:rsidR="00626FA8">
        <w:rPr>
          <w:rFonts w:ascii="Times New Roman" w:hAnsi="Times New Roman" w:cs="Times New Roman"/>
        </w:rPr>
        <w:t xml:space="preserve">               </w:t>
      </w:r>
      <w:r w:rsidRPr="00B208C1">
        <w:rPr>
          <w:rFonts w:ascii="Times New Roman" w:hAnsi="Times New Roman" w:cs="Times New Roman"/>
        </w:rPr>
        <w:t>w gminach (t.</w:t>
      </w:r>
      <w:r w:rsidR="00A33AF1">
        <w:rPr>
          <w:rFonts w:ascii="Times New Roman" w:hAnsi="Times New Roman" w:cs="Times New Roman"/>
        </w:rPr>
        <w:t xml:space="preserve"> </w:t>
      </w:r>
      <w:r w:rsidRPr="00B208C1">
        <w:rPr>
          <w:rFonts w:ascii="Times New Roman" w:hAnsi="Times New Roman" w:cs="Times New Roman"/>
        </w:rPr>
        <w:t>j. Dz. U. z 201</w:t>
      </w:r>
      <w:r w:rsidR="00660A9A">
        <w:rPr>
          <w:rFonts w:ascii="Times New Roman" w:hAnsi="Times New Roman" w:cs="Times New Roman"/>
        </w:rPr>
        <w:t>8</w:t>
      </w:r>
      <w:r w:rsidRPr="00B208C1">
        <w:rPr>
          <w:rFonts w:ascii="Times New Roman" w:hAnsi="Times New Roman" w:cs="Times New Roman"/>
        </w:rPr>
        <w:t xml:space="preserve">r. poz. </w:t>
      </w:r>
      <w:r w:rsidR="00660A9A">
        <w:rPr>
          <w:rFonts w:ascii="Times New Roman" w:hAnsi="Times New Roman" w:cs="Times New Roman"/>
        </w:rPr>
        <w:t>1454</w:t>
      </w:r>
      <w:r w:rsidR="00626FA8">
        <w:rPr>
          <w:rFonts w:ascii="Times New Roman" w:hAnsi="Times New Roman" w:cs="Times New Roman"/>
        </w:rPr>
        <w:t>)</w:t>
      </w:r>
      <w:r w:rsidRPr="00B208C1">
        <w:rPr>
          <w:rFonts w:ascii="Times New Roman" w:hAnsi="Times New Roman" w:cs="Times New Roman"/>
        </w:rPr>
        <w:t>.</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Wykonawca jest zobowiązany do weryfikowania prawidłowości prowadzonej segregacji.</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 xml:space="preserve">Wykonawca zobowiązany jest do przekazywania Zamawiającemu faktur wraz z kartami przekazania odpadów oraz wykazu nieruchomości zobowiązanych do zbiórki odpadów w sposób selektywny, a nieprzeprowadzających jej. Przekazywanie wykazów z miejsc odbioru worków </w:t>
      </w:r>
      <w:r w:rsidRPr="00B208C1">
        <w:rPr>
          <w:rFonts w:ascii="Times New Roman" w:hAnsi="Times New Roman" w:cs="Times New Roman"/>
        </w:rPr>
        <w:br/>
        <w:t>z odpadami niesegregowanymi (zmieszanymi) dostawianych do pojemników przeznaczonych na tego rodzaju odpady (adres i ilości dostawionych worków). W ww. sytuacjach Wykonawca sporządzi również dokumentację fotograficzną.</w:t>
      </w:r>
    </w:p>
    <w:p w:rsidR="00803379" w:rsidRPr="00B208C1" w:rsidRDefault="00803379" w:rsidP="00BF3C0C">
      <w:pPr>
        <w:ind w:left="720"/>
        <w:jc w:val="both"/>
        <w:rPr>
          <w:rFonts w:ascii="Times New Roman" w:hAnsi="Times New Roman" w:cs="Times New Roman"/>
        </w:rPr>
      </w:pPr>
      <w:r w:rsidRPr="00B208C1">
        <w:rPr>
          <w:rFonts w:ascii="Times New Roman" w:hAnsi="Times New Roman" w:cs="Times New Roman"/>
        </w:rPr>
        <w:t xml:space="preserve">Zgodnie z art. 9 e ust. 2 ustawy z dnia 13 września 1996 r. o utrzymaniu czystości i porządku </w:t>
      </w:r>
      <w:r w:rsidR="00BF3C0C">
        <w:rPr>
          <w:rFonts w:ascii="Times New Roman" w:hAnsi="Times New Roman" w:cs="Times New Roman"/>
        </w:rPr>
        <w:t xml:space="preserve">             </w:t>
      </w:r>
      <w:r w:rsidRPr="00B208C1">
        <w:rPr>
          <w:rFonts w:ascii="Times New Roman" w:hAnsi="Times New Roman" w:cs="Times New Roman"/>
        </w:rPr>
        <w:t>w gminach (tj. Dz. U z 201</w:t>
      </w:r>
      <w:r w:rsidR="00BF3C0C">
        <w:rPr>
          <w:rFonts w:ascii="Times New Roman" w:hAnsi="Times New Roman" w:cs="Times New Roman"/>
        </w:rPr>
        <w:t>8</w:t>
      </w:r>
      <w:r w:rsidRPr="00B208C1">
        <w:rPr>
          <w:rFonts w:ascii="Times New Roman" w:hAnsi="Times New Roman" w:cs="Times New Roman"/>
        </w:rPr>
        <w:t>r., poz.</w:t>
      </w:r>
      <w:r w:rsidR="00626FA8">
        <w:rPr>
          <w:rFonts w:ascii="Times New Roman" w:hAnsi="Times New Roman" w:cs="Times New Roman"/>
        </w:rPr>
        <w:t xml:space="preserve"> </w:t>
      </w:r>
      <w:r w:rsidR="00BF3C0C">
        <w:rPr>
          <w:rFonts w:ascii="Times New Roman" w:hAnsi="Times New Roman" w:cs="Times New Roman"/>
        </w:rPr>
        <w:t>1454</w:t>
      </w:r>
      <w:r w:rsidRPr="00B208C1">
        <w:rPr>
          <w:rFonts w:ascii="Times New Roman" w:hAnsi="Times New Roman" w:cs="Times New Roman"/>
        </w:rPr>
        <w:t xml:space="preserve">) - zakazuje się mieszania selektywnie zebranych odpadów komunalnych </w:t>
      </w:r>
      <w:r w:rsidR="00626FA8">
        <w:rPr>
          <w:rFonts w:ascii="Times New Roman" w:hAnsi="Times New Roman" w:cs="Times New Roman"/>
        </w:rPr>
        <w:t xml:space="preserve">     </w:t>
      </w:r>
      <w:r w:rsidRPr="00B208C1">
        <w:rPr>
          <w:rFonts w:ascii="Times New Roman" w:hAnsi="Times New Roman" w:cs="Times New Roman"/>
        </w:rPr>
        <w:t>ze zmieszanymi odpadami komunalnymi odebranymi od właścicieli nieruchomości.</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Za zawinione szkody w majątku Zamawiającego lub osób trzecich w trakcie wykonywania usługi odpowiedzialność ponosi Wykonawca.</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Wykonawca zapewnia właściwy stan sanitarny (mycie i dezynfekcję) pojazdów używanych podczas realizacji zamówienia.</w:t>
      </w:r>
    </w:p>
    <w:p w:rsidR="00803379" w:rsidRPr="00B208C1" w:rsidRDefault="00803379" w:rsidP="00144B94">
      <w:pPr>
        <w:numPr>
          <w:ilvl w:val="0"/>
          <w:numId w:val="13"/>
        </w:numPr>
        <w:jc w:val="both"/>
        <w:rPr>
          <w:rFonts w:ascii="Times New Roman" w:hAnsi="Times New Roman" w:cs="Times New Roman"/>
        </w:rPr>
      </w:pPr>
      <w:r w:rsidRPr="00B208C1">
        <w:rPr>
          <w:rFonts w:ascii="Times New Roman" w:hAnsi="Times New Roman" w:cs="Times New Roman"/>
        </w:rPr>
        <w:t>System odbierania odpadów komunalnych nie obejmuje odpadów powstających w wyniku prowadzenia działalności gospodarczej (odpadów poprodukcyjnych).</w:t>
      </w:r>
    </w:p>
    <w:p w:rsidR="00803379" w:rsidRPr="00B208C1" w:rsidRDefault="00320E17" w:rsidP="000E73BD">
      <w:pPr>
        <w:ind w:left="360"/>
        <w:jc w:val="both"/>
        <w:rPr>
          <w:rFonts w:ascii="Times New Roman" w:hAnsi="Times New Roman" w:cs="Times New Roman"/>
          <w:color w:val="000000"/>
        </w:rPr>
      </w:pPr>
      <w:r>
        <w:rPr>
          <w:rFonts w:ascii="Times New Roman" w:hAnsi="Times New Roman" w:cs="Times New Roman"/>
          <w:b/>
          <w:bCs/>
        </w:rPr>
        <w:lastRenderedPageBreak/>
        <w:t>6.</w:t>
      </w:r>
      <w:r w:rsidR="007D2F16">
        <w:rPr>
          <w:rFonts w:ascii="Times New Roman" w:hAnsi="Times New Roman" w:cs="Times New Roman"/>
          <w:b/>
          <w:bCs/>
        </w:rPr>
        <w:t xml:space="preserve"> </w:t>
      </w:r>
      <w:r w:rsidR="00803379" w:rsidRPr="00B208C1">
        <w:rPr>
          <w:rFonts w:ascii="Times New Roman" w:hAnsi="Times New Roman" w:cs="Times New Roman"/>
          <w:b/>
          <w:bCs/>
        </w:rPr>
        <w:t>Obowiązki Zamawiającego i Wykonawcy przed rozpoczęciem i w trakcie realizacji zamówienia</w:t>
      </w:r>
      <w:r w:rsidR="00803379" w:rsidRPr="00B208C1">
        <w:rPr>
          <w:rFonts w:ascii="Times New Roman" w:hAnsi="Times New Roman" w:cs="Times New Roman"/>
          <w:color w:val="000000"/>
        </w:rPr>
        <w:t>:</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 xml:space="preserve"> Niezwłocznie po podpisaniu umowy Zamawiający dostarczy Wykonawcy szczegółowy wykaz adresów nieruchomości objętych umową odbioru odpadów komunalnych, z wyszczególnieniem nieruchomości, na których prowadzona jest selektywna zbiórka odpadów komunalnych.</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Zamawiający będzie aktualizował ww. wykaz  i przekazywał go Wykonawcy.</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 xml:space="preserve">Wykonawca zobowiązany jest sporządzić harmonogram (w formie papierowej i elektronicznej), na cały okres trwania umowy, który winien być uzgodniony i zaakceptowany przez Zamawiającego. Harmonogram Wykonawca zobowiązany jest przedstawić Zamawiającemu do akceptacji najpóźniej w dniu </w:t>
      </w:r>
      <w:r w:rsidR="004A5B24">
        <w:rPr>
          <w:rFonts w:ascii="Times New Roman" w:hAnsi="Times New Roman" w:cs="Times New Roman"/>
          <w:color w:val="000000"/>
        </w:rPr>
        <w:t xml:space="preserve"> </w:t>
      </w:r>
      <w:r w:rsidR="004A5B24" w:rsidRPr="004A5B24">
        <w:rPr>
          <w:rFonts w:ascii="Times New Roman" w:hAnsi="Times New Roman" w:cs="Times New Roman"/>
          <w:b/>
          <w:color w:val="000000"/>
        </w:rPr>
        <w:t>27</w:t>
      </w:r>
      <w:r w:rsidR="00BF3C0C" w:rsidRPr="00A33AF1">
        <w:rPr>
          <w:rFonts w:ascii="Times New Roman" w:hAnsi="Times New Roman" w:cs="Times New Roman"/>
          <w:b/>
          <w:color w:val="000000"/>
        </w:rPr>
        <w:t xml:space="preserve"> grudnia</w:t>
      </w:r>
      <w:r w:rsidR="000B47A6" w:rsidRPr="00A33AF1">
        <w:rPr>
          <w:rFonts w:ascii="Times New Roman" w:hAnsi="Times New Roman" w:cs="Times New Roman"/>
          <w:b/>
          <w:color w:val="000000"/>
        </w:rPr>
        <w:t xml:space="preserve"> 201</w:t>
      </w:r>
      <w:r w:rsidR="00BF3C0C" w:rsidRPr="00A33AF1">
        <w:rPr>
          <w:rFonts w:ascii="Times New Roman" w:hAnsi="Times New Roman" w:cs="Times New Roman"/>
          <w:b/>
          <w:color w:val="000000"/>
        </w:rPr>
        <w:t>8</w:t>
      </w:r>
      <w:r w:rsidRPr="00A33AF1">
        <w:rPr>
          <w:rFonts w:ascii="Times New Roman" w:hAnsi="Times New Roman" w:cs="Times New Roman"/>
          <w:b/>
          <w:color w:val="000000"/>
        </w:rPr>
        <w:t xml:space="preserve"> roku.</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Każdorazowa zmiana harmonogramu odbioru odpadów komunalnych wymaga akceptacji ze strony Zamawiającego. Zaktualizowany harmonogram sporządza Wykonawca. Zmiany zaczynają obowiązywać w terminie 7 dni od dnia zaakceptowania harmonogramu przez Zamawiającego.</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 xml:space="preserve">Wykonawca i Zamawiający odpowiadają za informowanie mieszkańców o zasadach i terminach odbierania odpadów komunalnych. W tym celu Wykonawca dostarcza harmonogram odbioru odpadów komunalnych wszystkim mieszkańcom objętym systemem gospodarowania odpadami. Dodatkowo Wykonawca dostarcza harmonogram Zamawiającemu celem opublikowania na stronie internetowej Urzędu Gminy w Dzierzążnia, oraz tablicach ogłoszeń na terenie Gminy </w:t>
      </w:r>
      <w:r w:rsidR="000B47A6">
        <w:rPr>
          <w:rFonts w:ascii="Times New Roman" w:hAnsi="Times New Roman" w:cs="Times New Roman"/>
          <w:color w:val="000000"/>
        </w:rPr>
        <w:t xml:space="preserve">      </w:t>
      </w:r>
      <w:r w:rsidRPr="00B208C1">
        <w:rPr>
          <w:rFonts w:ascii="Times New Roman" w:hAnsi="Times New Roman" w:cs="Times New Roman"/>
          <w:color w:val="000000"/>
        </w:rPr>
        <w:t xml:space="preserve">w Dzierzążni. Zamawiający i Wykonawca wspólnie odpowiadają za informowanie mieszkańców o zasadach i terminach odbierania poszczególnych rodzajów odpadów.  </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 xml:space="preserve">Odbiór odpadów komunalnych od właścicieli nieruchomości Wykonawca powinien realizować </w:t>
      </w:r>
      <w:r w:rsidR="000B47A6">
        <w:rPr>
          <w:rFonts w:ascii="Times New Roman" w:hAnsi="Times New Roman" w:cs="Times New Roman"/>
          <w:color w:val="000000"/>
        </w:rPr>
        <w:t xml:space="preserve"> </w:t>
      </w:r>
      <w:r w:rsidRPr="00B208C1">
        <w:rPr>
          <w:rFonts w:ascii="Times New Roman" w:hAnsi="Times New Roman" w:cs="Times New Roman"/>
          <w:color w:val="000000"/>
        </w:rPr>
        <w:t>w godzinach 7</w:t>
      </w:r>
      <w:r w:rsidRPr="00B208C1">
        <w:rPr>
          <w:rFonts w:ascii="Times New Roman" w:hAnsi="Times New Roman" w:cs="Times New Roman"/>
          <w:color w:val="000000"/>
          <w:vertAlign w:val="superscript"/>
        </w:rPr>
        <w:t>00</w:t>
      </w:r>
      <w:r w:rsidRPr="00B208C1">
        <w:rPr>
          <w:rFonts w:ascii="Times New Roman" w:hAnsi="Times New Roman" w:cs="Times New Roman"/>
          <w:color w:val="000000"/>
        </w:rPr>
        <w:t>-16</w:t>
      </w:r>
      <w:r w:rsidRPr="00B208C1">
        <w:rPr>
          <w:rFonts w:ascii="Times New Roman" w:hAnsi="Times New Roman" w:cs="Times New Roman"/>
          <w:color w:val="000000"/>
          <w:vertAlign w:val="superscript"/>
        </w:rPr>
        <w:t>00</w:t>
      </w:r>
      <w:r w:rsidRPr="00B208C1">
        <w:rPr>
          <w:rFonts w:ascii="Times New Roman" w:hAnsi="Times New Roman" w:cs="Times New Roman"/>
          <w:color w:val="000000"/>
        </w:rPr>
        <w:t xml:space="preserve">. Pojemniki i worki z odpadami powinny zostać wystawione do godziny </w:t>
      </w:r>
      <w:r w:rsidR="00BF3C0C">
        <w:rPr>
          <w:rFonts w:ascii="Times New Roman" w:hAnsi="Times New Roman" w:cs="Times New Roman"/>
          <w:color w:val="000000"/>
        </w:rPr>
        <w:t xml:space="preserve">      </w:t>
      </w:r>
      <w:r w:rsidRPr="00B208C1">
        <w:rPr>
          <w:rFonts w:ascii="Times New Roman" w:hAnsi="Times New Roman" w:cs="Times New Roman"/>
          <w:color w:val="000000"/>
        </w:rPr>
        <w:t xml:space="preserve">7 </w:t>
      </w:r>
      <w:r w:rsidRPr="00B208C1">
        <w:rPr>
          <w:rFonts w:ascii="Times New Roman" w:hAnsi="Times New Roman" w:cs="Times New Roman"/>
          <w:color w:val="000000"/>
          <w:vertAlign w:val="superscript"/>
        </w:rPr>
        <w:t xml:space="preserve">00 </w:t>
      </w:r>
      <w:r w:rsidRPr="00B208C1">
        <w:rPr>
          <w:rFonts w:ascii="Times New Roman" w:hAnsi="Times New Roman" w:cs="Times New Roman"/>
          <w:color w:val="000000"/>
        </w:rPr>
        <w:t>w dniu wyznaczonym w harmonogramie do drogi publicznej, wtedy, gdy odległość posesji od tej drogi jest mniejsza bądź równa 100 m. Gdy ta odległość jest większa niż 100 m odpady zostaną odebrane sprzed posesji.</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 przypadku niemożności odbioru odpadów komunalnych, na skutek okoliczności zaistniałych po stronie Wykonawcy, w terminie wynikającym z harmonogramu, Wykonawca zobowiązany jest niezwłocznie powiadomić o tym fakcie Zamawiającego. Odbiór odpadów nastąpi najpóźniej w dniu roboczym następującym po dniu, w którym odebranie nie było możliwe.</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 przypadku niemożności odbioru odpadów komunalnych w terminie wynikającym</w:t>
      </w:r>
      <w:r w:rsidR="000B47A6">
        <w:rPr>
          <w:rFonts w:ascii="Times New Roman" w:hAnsi="Times New Roman" w:cs="Times New Roman"/>
          <w:color w:val="000000"/>
        </w:rPr>
        <w:t xml:space="preserve">                    </w:t>
      </w:r>
      <w:r w:rsidRPr="00B208C1">
        <w:rPr>
          <w:rFonts w:ascii="Times New Roman" w:hAnsi="Times New Roman" w:cs="Times New Roman"/>
          <w:color w:val="000000"/>
        </w:rPr>
        <w:t xml:space="preserve"> z harmonogramu, na skutek siły wyższej, Wykonawca zobowiązany jest niezwłocznie powiadomić o tym fakcie Zamawiającego. Odbiór odpadów nastąpi najpóźniej w terminie 5 dni roboczych od daty ustania przesłanek, z powodu których odbiór odpadów nie był możliwy.</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Wykonawca zobowiązany jest do przedkładania Zamawiającemu kwartalnych sprawozdań, zgodnych z przepisem art. 9n ust.1-3 z dnia 13 września 1996 r. o utrzymaniu czystości</w:t>
      </w:r>
      <w:r w:rsidR="000B47A6">
        <w:rPr>
          <w:rFonts w:ascii="Times New Roman" w:hAnsi="Times New Roman" w:cs="Times New Roman"/>
          <w:color w:val="000000"/>
        </w:rPr>
        <w:t xml:space="preserve">                  </w:t>
      </w:r>
      <w:r w:rsidRPr="00B208C1">
        <w:rPr>
          <w:rFonts w:ascii="Times New Roman" w:hAnsi="Times New Roman" w:cs="Times New Roman"/>
          <w:color w:val="000000"/>
        </w:rPr>
        <w:t xml:space="preserve"> i porządku w gminach (t. j. Dz. U. z 201</w:t>
      </w:r>
      <w:r w:rsidR="00A33AF1">
        <w:rPr>
          <w:rFonts w:ascii="Times New Roman" w:hAnsi="Times New Roman" w:cs="Times New Roman"/>
          <w:color w:val="000000"/>
        </w:rPr>
        <w:t>8</w:t>
      </w:r>
      <w:r w:rsidRPr="00B208C1">
        <w:rPr>
          <w:rFonts w:ascii="Times New Roman" w:hAnsi="Times New Roman" w:cs="Times New Roman"/>
          <w:color w:val="000000"/>
        </w:rPr>
        <w:t xml:space="preserve"> r. poz. </w:t>
      </w:r>
      <w:r w:rsidR="00A33AF1">
        <w:rPr>
          <w:rFonts w:ascii="Times New Roman" w:hAnsi="Times New Roman" w:cs="Times New Roman"/>
          <w:color w:val="000000"/>
        </w:rPr>
        <w:t>1454</w:t>
      </w:r>
      <w:r w:rsidRPr="00B208C1">
        <w:rPr>
          <w:rFonts w:ascii="Times New Roman" w:hAnsi="Times New Roman" w:cs="Times New Roman"/>
          <w:color w:val="000000"/>
        </w:rPr>
        <w:t>).</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 xml:space="preserve">Odpady zebrane od właścicieli nieruchomości z terenu Gminy Dzierzążnia Wykonawca zobowiązany jest zagospodarować (poddać odzyskowi lub unieszkodliwieniu) zgodnie </w:t>
      </w:r>
      <w:r w:rsidR="000B47A6">
        <w:rPr>
          <w:rFonts w:ascii="Times New Roman" w:hAnsi="Times New Roman" w:cs="Times New Roman"/>
          <w:color w:val="000000"/>
        </w:rPr>
        <w:t xml:space="preserve">                          </w:t>
      </w:r>
      <w:r w:rsidRPr="00B208C1">
        <w:rPr>
          <w:rFonts w:ascii="Times New Roman" w:hAnsi="Times New Roman" w:cs="Times New Roman"/>
          <w:color w:val="000000"/>
        </w:rPr>
        <w:t>z obowiązującym prawem i zasadą bliskości (art. 20 ustawy z dnia 14.12.2012 r. o odpadach</w:t>
      </w:r>
      <w:r w:rsidR="009D335B">
        <w:rPr>
          <w:rFonts w:ascii="Times New Roman" w:hAnsi="Times New Roman" w:cs="Times New Roman"/>
          <w:color w:val="000000"/>
        </w:rPr>
        <w:t xml:space="preserve"> –   Dz. U. z 2018r. poz. 992</w:t>
      </w:r>
      <w:r w:rsidRPr="00B208C1">
        <w:rPr>
          <w:rFonts w:ascii="Times New Roman" w:hAnsi="Times New Roman" w:cs="Times New Roman"/>
          <w:color w:val="000000"/>
        </w:rPr>
        <w:t>), w tym zmieszane odpady komunalne, odpady ulegające biodegradacji oraz pozostałości</w:t>
      </w:r>
      <w:r w:rsidR="009D335B">
        <w:rPr>
          <w:rFonts w:ascii="Times New Roman" w:hAnsi="Times New Roman" w:cs="Times New Roman"/>
          <w:color w:val="000000"/>
        </w:rPr>
        <w:t xml:space="preserve"> </w:t>
      </w:r>
      <w:r w:rsidRPr="00B208C1">
        <w:rPr>
          <w:rFonts w:ascii="Times New Roman" w:hAnsi="Times New Roman" w:cs="Times New Roman"/>
          <w:color w:val="000000"/>
        </w:rPr>
        <w:t xml:space="preserve">z sortowania odpadów komunalnych przeznaczonych do składowania zagospodarować do Regionalnej Instalacji do Przetwarzania Odpadów Komunalnych wskazanej w ofercie. Ponadto Wykonawca zobowiązany będzie przedstawiać Zamawiającemu jeden raz na miesiąc (wraz </w:t>
      </w:r>
      <w:r w:rsidR="009D335B">
        <w:rPr>
          <w:rFonts w:ascii="Times New Roman" w:hAnsi="Times New Roman" w:cs="Times New Roman"/>
          <w:color w:val="000000"/>
        </w:rPr>
        <w:t xml:space="preserve"> </w:t>
      </w:r>
      <w:r w:rsidRPr="00B208C1">
        <w:rPr>
          <w:rFonts w:ascii="Times New Roman" w:hAnsi="Times New Roman" w:cs="Times New Roman"/>
          <w:color w:val="000000"/>
        </w:rPr>
        <w:t xml:space="preserve">z fakturami za wykonanie usług) dowody potwierdzające wykonanie tych czynności, </w:t>
      </w:r>
      <w:r w:rsidR="009D335B">
        <w:rPr>
          <w:rFonts w:ascii="Times New Roman" w:hAnsi="Times New Roman" w:cs="Times New Roman"/>
          <w:color w:val="000000"/>
        </w:rPr>
        <w:t xml:space="preserve"> </w:t>
      </w:r>
      <w:r w:rsidRPr="00B208C1">
        <w:rPr>
          <w:rFonts w:ascii="Times New Roman" w:hAnsi="Times New Roman" w:cs="Times New Roman"/>
          <w:color w:val="000000"/>
        </w:rPr>
        <w:t>tj. kart przekazania odpadów.</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Zgodnie z art. 6d ust. 4 pkt 5 ustawy z dn. 13 września 1996 r. o utrzymaniu czystości i porządku w gminach (t.</w:t>
      </w:r>
      <w:r w:rsidR="00D51EE1">
        <w:rPr>
          <w:rFonts w:ascii="Times New Roman" w:hAnsi="Times New Roman" w:cs="Times New Roman"/>
          <w:color w:val="000000"/>
        </w:rPr>
        <w:t xml:space="preserve"> </w:t>
      </w:r>
      <w:r w:rsidRPr="00B208C1">
        <w:rPr>
          <w:rFonts w:ascii="Times New Roman" w:hAnsi="Times New Roman" w:cs="Times New Roman"/>
          <w:color w:val="000000"/>
        </w:rPr>
        <w:t>j. Dz. U. z 201</w:t>
      </w:r>
      <w:r w:rsidR="00D51EE1">
        <w:rPr>
          <w:rFonts w:ascii="Times New Roman" w:hAnsi="Times New Roman" w:cs="Times New Roman"/>
          <w:color w:val="000000"/>
        </w:rPr>
        <w:t>8</w:t>
      </w:r>
      <w:r w:rsidRPr="00B208C1">
        <w:rPr>
          <w:rFonts w:ascii="Times New Roman" w:hAnsi="Times New Roman" w:cs="Times New Roman"/>
          <w:color w:val="000000"/>
        </w:rPr>
        <w:t xml:space="preserve">r. </w:t>
      </w:r>
      <w:r w:rsidR="000B47A6">
        <w:rPr>
          <w:rFonts w:ascii="Times New Roman" w:hAnsi="Times New Roman" w:cs="Times New Roman"/>
          <w:color w:val="000000"/>
        </w:rPr>
        <w:t xml:space="preserve">poz. </w:t>
      </w:r>
      <w:r w:rsidR="00D51EE1">
        <w:rPr>
          <w:rFonts w:ascii="Times New Roman" w:hAnsi="Times New Roman" w:cs="Times New Roman"/>
          <w:color w:val="000000"/>
        </w:rPr>
        <w:t>1454</w:t>
      </w:r>
      <w:r w:rsidRPr="00B208C1">
        <w:rPr>
          <w:rFonts w:ascii="Times New Roman" w:hAnsi="Times New Roman" w:cs="Times New Roman"/>
          <w:color w:val="000000"/>
        </w:rPr>
        <w:t>), Wykonawca w ofercie wskaże instalacje, do których przekazywać będzie odebrane odpady z terenu Gminy Dzierzążnia.</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Wykonawca zobowiązany jest do przestrzegania podczas trwania umowy przepisów prawnych,</w:t>
      </w:r>
      <w:r w:rsidR="000156F7">
        <w:rPr>
          <w:rFonts w:ascii="Times New Roman" w:hAnsi="Times New Roman" w:cs="Times New Roman"/>
          <w:color w:val="000000"/>
        </w:rPr>
        <w:t xml:space="preserve">                 </w:t>
      </w:r>
      <w:r w:rsidRPr="00B208C1">
        <w:rPr>
          <w:rFonts w:ascii="Times New Roman" w:hAnsi="Times New Roman" w:cs="Times New Roman"/>
          <w:color w:val="000000"/>
        </w:rPr>
        <w:t xml:space="preserve"> a w szczególności:</w:t>
      </w:r>
    </w:p>
    <w:p w:rsidR="00803379" w:rsidRPr="00B208C1" w:rsidRDefault="00803379" w:rsidP="00144B94">
      <w:pPr>
        <w:numPr>
          <w:ilvl w:val="0"/>
          <w:numId w:val="15"/>
        </w:numPr>
        <w:jc w:val="both"/>
        <w:rPr>
          <w:rFonts w:ascii="Times New Roman" w:hAnsi="Times New Roman" w:cs="Times New Roman"/>
          <w:color w:val="000000"/>
        </w:rPr>
      </w:pPr>
      <w:r w:rsidRPr="00B208C1">
        <w:rPr>
          <w:rFonts w:ascii="Times New Roman" w:hAnsi="Times New Roman" w:cs="Times New Roman"/>
          <w:color w:val="000000"/>
        </w:rPr>
        <w:t>ustawy z dnia 14 grudnia 2012 r. o odpadach (Dz. U. z 201</w:t>
      </w:r>
      <w:r w:rsidR="00D51EE1">
        <w:rPr>
          <w:rFonts w:ascii="Times New Roman" w:hAnsi="Times New Roman" w:cs="Times New Roman"/>
          <w:color w:val="000000"/>
        </w:rPr>
        <w:t>8</w:t>
      </w:r>
      <w:r w:rsidR="000B47A6">
        <w:rPr>
          <w:rFonts w:ascii="Times New Roman" w:hAnsi="Times New Roman" w:cs="Times New Roman"/>
          <w:color w:val="000000"/>
        </w:rPr>
        <w:t xml:space="preserve"> r. poz. </w:t>
      </w:r>
      <w:r w:rsidR="00D51EE1">
        <w:rPr>
          <w:rFonts w:ascii="Times New Roman" w:hAnsi="Times New Roman" w:cs="Times New Roman"/>
          <w:color w:val="000000"/>
        </w:rPr>
        <w:t>992</w:t>
      </w:r>
      <w:r w:rsidRPr="00B208C1">
        <w:rPr>
          <w:rFonts w:ascii="Times New Roman" w:hAnsi="Times New Roman" w:cs="Times New Roman"/>
          <w:color w:val="000000"/>
        </w:rPr>
        <w:t>),</w:t>
      </w:r>
    </w:p>
    <w:p w:rsidR="00803379" w:rsidRPr="00B208C1" w:rsidRDefault="00803379" w:rsidP="00144B94">
      <w:pPr>
        <w:numPr>
          <w:ilvl w:val="0"/>
          <w:numId w:val="15"/>
        </w:numPr>
        <w:jc w:val="both"/>
        <w:rPr>
          <w:rFonts w:ascii="Times New Roman" w:hAnsi="Times New Roman" w:cs="Times New Roman"/>
          <w:color w:val="000000"/>
        </w:rPr>
      </w:pPr>
      <w:r w:rsidRPr="00B208C1">
        <w:rPr>
          <w:rFonts w:ascii="Times New Roman" w:hAnsi="Times New Roman" w:cs="Times New Roman"/>
          <w:color w:val="000000"/>
        </w:rPr>
        <w:t>ustawy z dnia 13 września 1996 r. o utrzymaniu czystości i porządku w gminach</w:t>
      </w:r>
      <w:r w:rsidR="000156F7">
        <w:rPr>
          <w:rFonts w:ascii="Times New Roman" w:hAnsi="Times New Roman" w:cs="Times New Roman"/>
          <w:color w:val="000000"/>
        </w:rPr>
        <w:t xml:space="preserve">                               </w:t>
      </w:r>
      <w:r w:rsidRPr="00B208C1">
        <w:rPr>
          <w:rFonts w:ascii="Times New Roman" w:hAnsi="Times New Roman" w:cs="Times New Roman"/>
          <w:color w:val="000000"/>
        </w:rPr>
        <w:t xml:space="preserve"> (t.j. Dz. U. </w:t>
      </w:r>
      <w:r w:rsidR="000B47A6">
        <w:rPr>
          <w:rFonts w:ascii="Times New Roman" w:hAnsi="Times New Roman" w:cs="Times New Roman"/>
          <w:color w:val="000000"/>
        </w:rPr>
        <w:t xml:space="preserve"> </w:t>
      </w:r>
      <w:r w:rsidR="00D51EE1">
        <w:rPr>
          <w:rFonts w:ascii="Times New Roman" w:hAnsi="Times New Roman" w:cs="Times New Roman"/>
          <w:color w:val="000000"/>
        </w:rPr>
        <w:t>z 2018</w:t>
      </w:r>
      <w:r w:rsidRPr="00B208C1">
        <w:rPr>
          <w:rFonts w:ascii="Times New Roman" w:hAnsi="Times New Roman" w:cs="Times New Roman"/>
          <w:color w:val="000000"/>
        </w:rPr>
        <w:t xml:space="preserve"> r. poz.</w:t>
      </w:r>
      <w:r w:rsidR="00D51EE1">
        <w:rPr>
          <w:rFonts w:ascii="Times New Roman" w:hAnsi="Times New Roman" w:cs="Times New Roman"/>
          <w:color w:val="000000"/>
        </w:rPr>
        <w:t xml:space="preserve"> 1454</w:t>
      </w:r>
      <w:r w:rsidRPr="00B208C1">
        <w:rPr>
          <w:rFonts w:ascii="Times New Roman" w:hAnsi="Times New Roman" w:cs="Times New Roman"/>
          <w:color w:val="000000"/>
        </w:rPr>
        <w:t>),</w:t>
      </w:r>
    </w:p>
    <w:p w:rsidR="00803379" w:rsidRPr="00B208C1" w:rsidRDefault="00803379" w:rsidP="00144B94">
      <w:pPr>
        <w:numPr>
          <w:ilvl w:val="0"/>
          <w:numId w:val="15"/>
        </w:numPr>
        <w:jc w:val="both"/>
        <w:rPr>
          <w:rFonts w:ascii="Times New Roman" w:hAnsi="Times New Roman" w:cs="Times New Roman"/>
          <w:color w:val="000000"/>
        </w:rPr>
      </w:pPr>
      <w:r w:rsidRPr="00B208C1">
        <w:rPr>
          <w:rFonts w:ascii="Times New Roman" w:hAnsi="Times New Roman" w:cs="Times New Roman"/>
          <w:color w:val="000000"/>
        </w:rPr>
        <w:t>Uchwały Rady Gminy w Dzierzążni w sprawie regulaminu utrzymania czystości i porządku na terenie Gminy Dzierzążnia,</w:t>
      </w:r>
    </w:p>
    <w:p w:rsidR="00803379" w:rsidRDefault="00803379" w:rsidP="00144B94">
      <w:pPr>
        <w:numPr>
          <w:ilvl w:val="0"/>
          <w:numId w:val="15"/>
        </w:numPr>
        <w:jc w:val="both"/>
        <w:rPr>
          <w:rFonts w:ascii="Times New Roman" w:hAnsi="Times New Roman" w:cs="Times New Roman"/>
          <w:color w:val="000000"/>
        </w:rPr>
      </w:pPr>
      <w:r w:rsidRPr="00B208C1">
        <w:rPr>
          <w:rFonts w:ascii="Times New Roman" w:hAnsi="Times New Roman" w:cs="Times New Roman"/>
          <w:color w:val="000000"/>
        </w:rPr>
        <w:lastRenderedPageBreak/>
        <w:t xml:space="preserve">Uchwały Rady Gminy w Dzierzążnia w sprawie określenia szczegółowego sposobu i zakresu świadczenia usług w zakresie odbierania odpadów komunalnych od właścicieli nieruchomości </w:t>
      </w:r>
      <w:r w:rsidR="00C861A6">
        <w:rPr>
          <w:rFonts w:ascii="Times New Roman" w:hAnsi="Times New Roman" w:cs="Times New Roman"/>
          <w:color w:val="000000"/>
        </w:rPr>
        <w:t xml:space="preserve">     </w:t>
      </w:r>
      <w:r w:rsidRPr="00B208C1">
        <w:rPr>
          <w:rFonts w:ascii="Times New Roman" w:hAnsi="Times New Roman" w:cs="Times New Roman"/>
          <w:color w:val="000000"/>
        </w:rPr>
        <w:t xml:space="preserve">z terenu Gminy Dzierzążnia,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 Wojewódzkiego Planu Gospodarki Odpadami, przyjętego uchwałą Sejmiku Województwa Mazowieckiego nr 211/12 z dnia 22.10.2012 roku </w:t>
      </w:r>
      <w:r w:rsidR="00C861A6">
        <w:rPr>
          <w:rFonts w:ascii="Times New Roman" w:hAnsi="Times New Roman" w:cs="Times New Roman"/>
          <w:color w:val="000000"/>
        </w:rPr>
        <w:t xml:space="preserve">            </w:t>
      </w:r>
      <w:r w:rsidRPr="00B208C1">
        <w:rPr>
          <w:rFonts w:ascii="Times New Roman" w:hAnsi="Times New Roman" w:cs="Times New Roman"/>
          <w:color w:val="000000"/>
        </w:rPr>
        <w:t xml:space="preserve">w sprawie uchwalenia Wojewódzkiego Planu Gospodarki Odpadami dla Mazowsza na lata </w:t>
      </w:r>
      <w:r w:rsidR="00C861A6">
        <w:rPr>
          <w:rFonts w:ascii="Times New Roman" w:hAnsi="Times New Roman" w:cs="Times New Roman"/>
          <w:color w:val="000000"/>
        </w:rPr>
        <w:t xml:space="preserve">     </w:t>
      </w:r>
      <w:r w:rsidRPr="00B208C1">
        <w:rPr>
          <w:rFonts w:ascii="Times New Roman" w:hAnsi="Times New Roman" w:cs="Times New Roman"/>
          <w:color w:val="000000"/>
        </w:rPr>
        <w:t>2012 - 2017 z uwzględnieniem lat 2018 - 2023 z załącznikami.</w:t>
      </w:r>
    </w:p>
    <w:p w:rsidR="00F7293E" w:rsidRPr="00B208C1" w:rsidRDefault="00F7293E" w:rsidP="00144B94">
      <w:pPr>
        <w:numPr>
          <w:ilvl w:val="0"/>
          <w:numId w:val="15"/>
        </w:numPr>
        <w:jc w:val="both"/>
        <w:rPr>
          <w:rFonts w:ascii="Times New Roman" w:hAnsi="Times New Roman" w:cs="Times New Roman"/>
          <w:color w:val="000000"/>
        </w:rPr>
      </w:pPr>
      <w:r>
        <w:rPr>
          <w:rFonts w:ascii="Times New Roman" w:hAnsi="Times New Roman" w:cs="Times New Roman"/>
          <w:color w:val="000000"/>
        </w:rPr>
        <w:t>Rozporządzenia Ministra Środowiska z dnia 29 grudnia 2016r. w sprawie szczegółowego sposobu selektywnego zbierania wybranych frakcji odpadów (dz. U. z 2017r. poz. 19)</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Wykonawca jest zobowiązany do weryfikowania prawidłowości prowadzonej segregacji.</w:t>
      </w:r>
    </w:p>
    <w:p w:rsidR="00803379" w:rsidRPr="00B208C1" w:rsidRDefault="00803379" w:rsidP="00144B94">
      <w:pPr>
        <w:numPr>
          <w:ilvl w:val="0"/>
          <w:numId w:val="14"/>
        </w:numPr>
        <w:jc w:val="both"/>
        <w:rPr>
          <w:rFonts w:ascii="Times New Roman" w:hAnsi="Times New Roman" w:cs="Times New Roman"/>
          <w:color w:val="000000"/>
        </w:rPr>
      </w:pPr>
      <w:r w:rsidRPr="00B208C1">
        <w:rPr>
          <w:rFonts w:ascii="Times New Roman" w:hAnsi="Times New Roman" w:cs="Times New Roman"/>
          <w:color w:val="000000"/>
        </w:rPr>
        <w:t>Przed wykonaniem usługi odbioru odpadów od mieszkańców nieruchomości Wykonawca zobowiązany jest do kontroli odpadów i zgodności ich z przeznaczeniem pojemnika. Zgodnie</w:t>
      </w:r>
      <w:r w:rsidR="00C861A6">
        <w:rPr>
          <w:rFonts w:ascii="Times New Roman" w:hAnsi="Times New Roman" w:cs="Times New Roman"/>
          <w:color w:val="000000"/>
        </w:rPr>
        <w:t xml:space="preserve">      </w:t>
      </w:r>
      <w:r w:rsidRPr="00B208C1">
        <w:rPr>
          <w:rFonts w:ascii="Times New Roman" w:hAnsi="Times New Roman" w:cs="Times New Roman"/>
          <w:color w:val="000000"/>
        </w:rPr>
        <w:t xml:space="preserve"> z art. 9f ustawy z dnia 13 września 1996 r. o utrzymaniu czystości i porządku w gminach</w:t>
      </w:r>
      <w:r w:rsidR="00C861A6">
        <w:rPr>
          <w:rFonts w:ascii="Times New Roman" w:hAnsi="Times New Roman" w:cs="Times New Roman"/>
          <w:color w:val="000000"/>
        </w:rPr>
        <w:t xml:space="preserve">           </w:t>
      </w:r>
      <w:r w:rsidRPr="00B208C1">
        <w:rPr>
          <w:rFonts w:ascii="Times New Roman" w:hAnsi="Times New Roman" w:cs="Times New Roman"/>
          <w:color w:val="000000"/>
        </w:rPr>
        <w:t xml:space="preserve"> (t.j. Dz. U z 201</w:t>
      </w:r>
      <w:r w:rsidR="00D51EE1">
        <w:rPr>
          <w:rFonts w:ascii="Times New Roman" w:hAnsi="Times New Roman" w:cs="Times New Roman"/>
          <w:color w:val="000000"/>
        </w:rPr>
        <w:t>8</w:t>
      </w:r>
      <w:r w:rsidRPr="00B208C1">
        <w:rPr>
          <w:rFonts w:ascii="Times New Roman" w:hAnsi="Times New Roman" w:cs="Times New Roman"/>
          <w:color w:val="000000"/>
        </w:rPr>
        <w:t xml:space="preserve">r. poz. </w:t>
      </w:r>
      <w:r w:rsidR="00D51EE1">
        <w:rPr>
          <w:rFonts w:ascii="Times New Roman" w:hAnsi="Times New Roman" w:cs="Times New Roman"/>
          <w:color w:val="000000"/>
        </w:rPr>
        <w:t>1454</w:t>
      </w:r>
      <w:r w:rsidRPr="00B208C1">
        <w:rPr>
          <w:rFonts w:ascii="Times New Roman" w:hAnsi="Times New Roman" w:cs="Times New Roman"/>
          <w:color w:val="000000"/>
        </w:rPr>
        <w:t>) - w przypadku niedopełnienia przez właściciela nieruchomości obowiązku w zakresie selektywnego zbierania odpadów komunalnych, Wykonawca zobowiązany jest do przyjmowania ich jako zmieszane odpady komunalne i niezwłocznego powiadamiania,</w:t>
      </w:r>
      <w:r w:rsidR="00C861A6">
        <w:rPr>
          <w:rFonts w:ascii="Times New Roman" w:hAnsi="Times New Roman" w:cs="Times New Roman"/>
          <w:color w:val="000000"/>
        </w:rPr>
        <w:t xml:space="preserve">      </w:t>
      </w:r>
      <w:r w:rsidRPr="00B208C1">
        <w:rPr>
          <w:rFonts w:ascii="Times New Roman" w:hAnsi="Times New Roman" w:cs="Times New Roman"/>
          <w:color w:val="000000"/>
        </w:rPr>
        <w:t xml:space="preserve"> o tym fakcie Zamawiającego.</w:t>
      </w:r>
    </w:p>
    <w:p w:rsidR="00803379" w:rsidRPr="00B208C1" w:rsidRDefault="00803379" w:rsidP="00144B94">
      <w:pPr>
        <w:numPr>
          <w:ilvl w:val="0"/>
          <w:numId w:val="16"/>
        </w:numPr>
        <w:jc w:val="both"/>
        <w:rPr>
          <w:rFonts w:ascii="Times New Roman" w:hAnsi="Times New Roman" w:cs="Times New Roman"/>
          <w:color w:val="000000"/>
        </w:rPr>
      </w:pPr>
      <w:r w:rsidRPr="00B208C1">
        <w:rPr>
          <w:rFonts w:ascii="Times New Roman" w:hAnsi="Times New Roman" w:cs="Times New Roman"/>
          <w:color w:val="000000"/>
        </w:rPr>
        <w:t>Za zawinione szkody w majątku Zamawiającego lub osób trzecich w trakcie wykonywania usługi odpowiedzialność ponosi Wykonawca.</w:t>
      </w:r>
    </w:p>
    <w:p w:rsidR="00803379" w:rsidRPr="00B208C1" w:rsidRDefault="00320E17" w:rsidP="000E73BD">
      <w:pPr>
        <w:ind w:left="360"/>
        <w:jc w:val="both"/>
        <w:rPr>
          <w:rFonts w:ascii="Times New Roman" w:hAnsi="Times New Roman" w:cs="Times New Roman"/>
          <w:b/>
          <w:bCs/>
        </w:rPr>
      </w:pPr>
      <w:r w:rsidRPr="00320E17">
        <w:rPr>
          <w:rFonts w:ascii="Times New Roman" w:hAnsi="Times New Roman" w:cs="Times New Roman"/>
          <w:b/>
        </w:rPr>
        <w:t>7.</w:t>
      </w:r>
      <w:r w:rsidR="00803379" w:rsidRPr="00B208C1">
        <w:rPr>
          <w:rFonts w:ascii="Times New Roman" w:hAnsi="Times New Roman" w:cs="Times New Roman"/>
        </w:rPr>
        <w:t xml:space="preserve"> </w:t>
      </w:r>
      <w:r w:rsidR="00803379" w:rsidRPr="00B208C1">
        <w:rPr>
          <w:rFonts w:ascii="Times New Roman" w:hAnsi="Times New Roman" w:cs="Times New Roman"/>
          <w:b/>
          <w:bCs/>
        </w:rPr>
        <w:t>Procedura reklamacyjna</w:t>
      </w:r>
    </w:p>
    <w:p w:rsidR="00803379" w:rsidRPr="00B208C1" w:rsidRDefault="00803379" w:rsidP="00144B94">
      <w:pPr>
        <w:numPr>
          <w:ilvl w:val="0"/>
          <w:numId w:val="17"/>
        </w:numPr>
        <w:jc w:val="both"/>
        <w:rPr>
          <w:rFonts w:ascii="Times New Roman" w:hAnsi="Times New Roman" w:cs="Times New Roman"/>
        </w:rPr>
      </w:pPr>
      <w:r w:rsidRPr="00B208C1">
        <w:rPr>
          <w:rFonts w:ascii="Times New Roman" w:hAnsi="Times New Roman" w:cs="Times New Roman"/>
        </w:rPr>
        <w:t>Zamawiającemu, za niewykonanie lub nienależyte wykonanie usług przez Wykonawcę, przysługuje reklamacja.</w:t>
      </w:r>
    </w:p>
    <w:p w:rsidR="00803379" w:rsidRPr="00B208C1" w:rsidRDefault="00803379" w:rsidP="00144B94">
      <w:pPr>
        <w:numPr>
          <w:ilvl w:val="0"/>
          <w:numId w:val="17"/>
        </w:numPr>
        <w:jc w:val="both"/>
        <w:rPr>
          <w:rFonts w:ascii="Times New Roman" w:hAnsi="Times New Roman" w:cs="Times New Roman"/>
        </w:rPr>
      </w:pPr>
      <w:r w:rsidRPr="00B208C1">
        <w:rPr>
          <w:rFonts w:ascii="Times New Roman" w:hAnsi="Times New Roman" w:cs="Times New Roman"/>
        </w:rPr>
        <w:t>Zamawiający zgłasza Wykonawcy reklamację faksem lub e-mailem.</w:t>
      </w:r>
    </w:p>
    <w:p w:rsidR="00803379" w:rsidRPr="00B208C1" w:rsidRDefault="00803379" w:rsidP="00144B94">
      <w:pPr>
        <w:numPr>
          <w:ilvl w:val="0"/>
          <w:numId w:val="17"/>
        </w:numPr>
        <w:jc w:val="both"/>
        <w:rPr>
          <w:rFonts w:ascii="Times New Roman" w:hAnsi="Times New Roman" w:cs="Times New Roman"/>
        </w:rPr>
      </w:pPr>
      <w:r w:rsidRPr="00B208C1">
        <w:rPr>
          <w:rFonts w:ascii="Times New Roman" w:hAnsi="Times New Roman" w:cs="Times New Roman"/>
        </w:rPr>
        <w:t>Realizacja reklamacji odbędzie się do godziny 10</w:t>
      </w:r>
      <w:r w:rsidRPr="00B208C1">
        <w:rPr>
          <w:rFonts w:ascii="Times New Roman" w:hAnsi="Times New Roman" w:cs="Times New Roman"/>
          <w:vertAlign w:val="superscript"/>
        </w:rPr>
        <w:t>00</w:t>
      </w:r>
      <w:r w:rsidRPr="00B208C1">
        <w:rPr>
          <w:rFonts w:ascii="Times New Roman" w:hAnsi="Times New Roman" w:cs="Times New Roman"/>
        </w:rPr>
        <w:t xml:space="preserve"> następnego dnia po dniu odbioru planowanego w harmonogramie. Załatwienie reklamacji należy niezwłocznie potwierdzić faksem lub e-mailem.</w:t>
      </w:r>
    </w:p>
    <w:p w:rsidR="00803379" w:rsidRPr="00B208C1" w:rsidRDefault="00803379" w:rsidP="00144B94">
      <w:pPr>
        <w:numPr>
          <w:ilvl w:val="0"/>
          <w:numId w:val="17"/>
        </w:numPr>
        <w:jc w:val="both"/>
        <w:rPr>
          <w:rFonts w:ascii="Times New Roman" w:hAnsi="Times New Roman" w:cs="Times New Roman"/>
        </w:rPr>
      </w:pPr>
      <w:r w:rsidRPr="00B208C1">
        <w:rPr>
          <w:rFonts w:ascii="Times New Roman" w:hAnsi="Times New Roman" w:cs="Times New Roman"/>
        </w:rPr>
        <w:t xml:space="preserve">Reklamacja dotyczyć może nieodebrania odpadów w wyznaczonym w harmonogramie terminie.  </w:t>
      </w:r>
    </w:p>
    <w:p w:rsidR="00803379" w:rsidRPr="00B208C1" w:rsidRDefault="00803379" w:rsidP="00144B94">
      <w:pPr>
        <w:numPr>
          <w:ilvl w:val="0"/>
          <w:numId w:val="17"/>
        </w:numPr>
        <w:jc w:val="both"/>
        <w:rPr>
          <w:rFonts w:ascii="Times New Roman" w:hAnsi="Times New Roman" w:cs="Times New Roman"/>
        </w:rPr>
      </w:pPr>
      <w:r w:rsidRPr="00B208C1">
        <w:rPr>
          <w:rFonts w:ascii="Times New Roman" w:hAnsi="Times New Roman" w:cs="Times New Roman"/>
        </w:rPr>
        <w:t xml:space="preserve">Każdy właściciel nieruchomości ma możliwość zgłoszenia reklamacji do Zamawiającego. Zamawiający niezwłocznie wezwie Wykonawcę do prawidłowego wykonania reklamowanej usługi.  </w:t>
      </w:r>
    </w:p>
    <w:p w:rsidR="00803379" w:rsidRDefault="00803379" w:rsidP="00144B94">
      <w:pPr>
        <w:numPr>
          <w:ilvl w:val="0"/>
          <w:numId w:val="17"/>
        </w:numPr>
        <w:shd w:val="clear" w:color="auto" w:fill="FFFFFF"/>
        <w:jc w:val="both"/>
        <w:rPr>
          <w:rFonts w:ascii="Times New Roman" w:hAnsi="Times New Roman" w:cs="Times New Roman"/>
        </w:rPr>
      </w:pPr>
      <w:r w:rsidRPr="00B208C1">
        <w:rPr>
          <w:rFonts w:ascii="Times New Roman" w:hAnsi="Times New Roman" w:cs="Times New Roman"/>
        </w:rPr>
        <w:t>Reklamacja zostanie uznana za bezzasadną, jeżeli Wykonawca udowodni, że wykonał prawidłowo usługę lub nie wykonał jej z przyczyn leżących po stronie właściciela nieruchomości lub Zamawiającego.</w:t>
      </w:r>
    </w:p>
    <w:p w:rsidR="00355F0D" w:rsidRDefault="00355F0D" w:rsidP="00355F0D">
      <w:pPr>
        <w:shd w:val="clear" w:color="auto" w:fill="FFFFFF"/>
        <w:ind w:left="720"/>
        <w:jc w:val="both"/>
        <w:rPr>
          <w:rFonts w:ascii="Times New Roman" w:hAnsi="Times New Roman" w:cs="Times New Roman"/>
        </w:rPr>
      </w:pPr>
    </w:p>
    <w:p w:rsidR="00803379" w:rsidRPr="00B208C1" w:rsidRDefault="00320E17" w:rsidP="000E73BD">
      <w:pPr>
        <w:ind w:left="360"/>
        <w:rPr>
          <w:rFonts w:ascii="Times New Roman" w:hAnsi="Times New Roman" w:cs="Times New Roman"/>
          <w:b/>
          <w:bCs/>
        </w:rPr>
      </w:pPr>
      <w:r>
        <w:rPr>
          <w:rFonts w:ascii="Times New Roman" w:hAnsi="Times New Roman" w:cs="Times New Roman"/>
          <w:b/>
          <w:bCs/>
        </w:rPr>
        <w:t>8.</w:t>
      </w:r>
      <w:r w:rsidR="00803379" w:rsidRPr="00B208C1">
        <w:rPr>
          <w:rFonts w:ascii="Times New Roman" w:hAnsi="Times New Roman" w:cs="Times New Roman"/>
          <w:b/>
          <w:bCs/>
        </w:rPr>
        <w:t>Dane charakteryzujące zamówienie:</w:t>
      </w:r>
    </w:p>
    <w:tbl>
      <w:tblPr>
        <w:tblW w:w="0" w:type="auto"/>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8505"/>
        <w:gridCol w:w="1065"/>
      </w:tblGrid>
      <w:tr w:rsidR="00803379" w:rsidRPr="00B208C1">
        <w:tc>
          <w:tcPr>
            <w:tcW w:w="8505" w:type="dxa"/>
            <w:tcBorders>
              <w:right w:val="nil"/>
            </w:tcBorders>
            <w:tcMar>
              <w:left w:w="52" w:type="dxa"/>
            </w:tcMar>
          </w:tcPr>
          <w:p w:rsidR="00803379" w:rsidRPr="00B208C1" w:rsidRDefault="00803379" w:rsidP="000E73BD">
            <w:pPr>
              <w:jc w:val="both"/>
              <w:rPr>
                <w:rFonts w:ascii="Times New Roman" w:hAnsi="Times New Roman" w:cs="Times New Roman"/>
                <w:b/>
                <w:bCs/>
                <w:i/>
                <w:iCs/>
              </w:rPr>
            </w:pPr>
            <w:r w:rsidRPr="00B208C1">
              <w:rPr>
                <w:rFonts w:ascii="Times New Roman" w:hAnsi="Times New Roman" w:cs="Times New Roman"/>
                <w:b/>
                <w:bCs/>
                <w:i/>
                <w:iCs/>
              </w:rPr>
              <w:t>Powierzchnia gminy</w:t>
            </w:r>
          </w:p>
        </w:tc>
        <w:tc>
          <w:tcPr>
            <w:tcW w:w="1065" w:type="dxa"/>
            <w:tcBorders>
              <w:left w:val="single" w:sz="2" w:space="0" w:color="000000"/>
              <w:right w:val="single" w:sz="2" w:space="0" w:color="000000"/>
            </w:tcBorders>
            <w:shd w:val="clear" w:color="auto" w:fill="FFFFFF"/>
            <w:tcMar>
              <w:left w:w="52" w:type="dxa"/>
            </w:tcMar>
          </w:tcPr>
          <w:p w:rsidR="00803379" w:rsidRPr="00B208C1" w:rsidRDefault="00803379" w:rsidP="000E73BD">
            <w:pPr>
              <w:jc w:val="center"/>
              <w:rPr>
                <w:rFonts w:ascii="Times New Roman" w:hAnsi="Times New Roman" w:cs="Times New Roman"/>
                <w:b/>
                <w:bCs/>
                <w:position w:val="24"/>
              </w:rPr>
            </w:pPr>
            <w:r w:rsidRPr="00B208C1">
              <w:rPr>
                <w:rFonts w:ascii="Times New Roman" w:hAnsi="Times New Roman" w:cs="Times New Roman"/>
                <w:b/>
                <w:bCs/>
              </w:rPr>
              <w:t>102 km</w:t>
            </w:r>
            <w:r w:rsidRPr="00B208C1">
              <w:rPr>
                <w:rFonts w:ascii="Times New Roman" w:hAnsi="Times New Roman" w:cs="Times New Roman"/>
                <w:b/>
                <w:bCs/>
                <w:position w:val="24"/>
              </w:rPr>
              <w:t>2</w:t>
            </w:r>
          </w:p>
        </w:tc>
      </w:tr>
      <w:tr w:rsidR="00803379" w:rsidRPr="00B208C1">
        <w:tc>
          <w:tcPr>
            <w:tcW w:w="8505" w:type="dxa"/>
            <w:tcBorders>
              <w:top w:val="nil"/>
              <w:right w:val="nil"/>
            </w:tcBorders>
            <w:tcMar>
              <w:left w:w="52" w:type="dxa"/>
            </w:tcMar>
          </w:tcPr>
          <w:p w:rsidR="00803379" w:rsidRPr="00B208C1" w:rsidRDefault="00803379" w:rsidP="00D51EE1">
            <w:pPr>
              <w:jc w:val="both"/>
              <w:rPr>
                <w:rFonts w:ascii="Times New Roman" w:hAnsi="Times New Roman" w:cs="Times New Roman"/>
                <w:b/>
                <w:bCs/>
                <w:i/>
                <w:iCs/>
              </w:rPr>
            </w:pPr>
            <w:r w:rsidRPr="00B208C1">
              <w:rPr>
                <w:rFonts w:ascii="Times New Roman" w:hAnsi="Times New Roman" w:cs="Times New Roman"/>
                <w:b/>
                <w:bCs/>
                <w:i/>
                <w:iCs/>
              </w:rPr>
              <w:t xml:space="preserve">Liczba mieszkańców zameldowanych na terenie gminy Dzierzążnia wg. stanu na dzień </w:t>
            </w:r>
            <w:r w:rsidR="00E80AD1">
              <w:rPr>
                <w:rFonts w:ascii="Times New Roman" w:hAnsi="Times New Roman" w:cs="Times New Roman"/>
                <w:b/>
                <w:bCs/>
                <w:i/>
                <w:iCs/>
              </w:rPr>
              <w:t>3</w:t>
            </w:r>
            <w:r w:rsidR="00D51EE1">
              <w:rPr>
                <w:rFonts w:ascii="Times New Roman" w:hAnsi="Times New Roman" w:cs="Times New Roman"/>
                <w:b/>
                <w:bCs/>
                <w:i/>
                <w:iCs/>
              </w:rPr>
              <w:t>0.09.2018</w:t>
            </w:r>
            <w:r w:rsidRPr="00B208C1">
              <w:rPr>
                <w:rFonts w:ascii="Times New Roman" w:hAnsi="Times New Roman" w:cs="Times New Roman"/>
                <w:b/>
                <w:bCs/>
                <w:i/>
                <w:iCs/>
              </w:rPr>
              <w:t>r.</w:t>
            </w:r>
          </w:p>
        </w:tc>
        <w:tc>
          <w:tcPr>
            <w:tcW w:w="1065" w:type="dxa"/>
            <w:tcBorders>
              <w:top w:val="nil"/>
              <w:left w:val="single" w:sz="2" w:space="0" w:color="000000"/>
              <w:right w:val="single" w:sz="2" w:space="0" w:color="000000"/>
            </w:tcBorders>
            <w:shd w:val="clear" w:color="auto" w:fill="FFFFFF"/>
            <w:tcMar>
              <w:left w:w="52" w:type="dxa"/>
            </w:tcMar>
          </w:tcPr>
          <w:p w:rsidR="00803379" w:rsidRPr="00B208C1" w:rsidRDefault="00585DDC" w:rsidP="000E73BD">
            <w:pPr>
              <w:pStyle w:val="Zawartotabeli"/>
              <w:jc w:val="center"/>
              <w:rPr>
                <w:rFonts w:ascii="Times New Roman" w:hAnsi="Times New Roman" w:cs="Times New Roman"/>
                <w:b/>
                <w:bCs/>
              </w:rPr>
            </w:pPr>
            <w:r>
              <w:rPr>
                <w:rFonts w:ascii="Times New Roman" w:hAnsi="Times New Roman" w:cs="Times New Roman"/>
                <w:b/>
                <w:bCs/>
              </w:rPr>
              <w:t>3742</w:t>
            </w:r>
          </w:p>
        </w:tc>
      </w:tr>
      <w:tr w:rsidR="00803379" w:rsidRPr="00B208C1">
        <w:tc>
          <w:tcPr>
            <w:tcW w:w="8505" w:type="dxa"/>
            <w:tcBorders>
              <w:top w:val="nil"/>
              <w:right w:val="nil"/>
            </w:tcBorders>
            <w:tcMar>
              <w:left w:w="52" w:type="dxa"/>
            </w:tcMar>
          </w:tcPr>
          <w:p w:rsidR="00803379" w:rsidRPr="00B208C1" w:rsidRDefault="00803379" w:rsidP="000E73BD">
            <w:pPr>
              <w:pStyle w:val="Zawartotabeli"/>
              <w:jc w:val="both"/>
              <w:rPr>
                <w:rFonts w:ascii="Times New Roman" w:hAnsi="Times New Roman" w:cs="Times New Roman"/>
                <w:b/>
                <w:bCs/>
                <w:i/>
                <w:iCs/>
              </w:rPr>
            </w:pPr>
            <w:r w:rsidRPr="00B208C1">
              <w:rPr>
                <w:rFonts w:ascii="Times New Roman" w:hAnsi="Times New Roman" w:cs="Times New Roman"/>
                <w:b/>
                <w:bCs/>
                <w:i/>
                <w:iCs/>
              </w:rPr>
              <w:t>Przewidywana masa zmieszanych odpadów komunalnych w trakcie trwania umowy                                  z możliwością zmniejszenia lub zwiększenia w okresie realizacji umowy +/- 5%.</w:t>
            </w:r>
          </w:p>
        </w:tc>
        <w:tc>
          <w:tcPr>
            <w:tcW w:w="1065" w:type="dxa"/>
            <w:tcBorders>
              <w:top w:val="nil"/>
              <w:left w:val="single" w:sz="2" w:space="0" w:color="000000"/>
              <w:right w:val="single" w:sz="2" w:space="0" w:color="000000"/>
            </w:tcBorders>
            <w:shd w:val="clear" w:color="auto" w:fill="FFFFFF"/>
            <w:tcMar>
              <w:left w:w="52" w:type="dxa"/>
            </w:tcMar>
          </w:tcPr>
          <w:p w:rsidR="00803379" w:rsidRPr="00B208C1" w:rsidRDefault="00E80AD1" w:rsidP="000E73BD">
            <w:pPr>
              <w:pStyle w:val="Zawartotabeli"/>
              <w:jc w:val="center"/>
              <w:rPr>
                <w:rFonts w:ascii="Times New Roman" w:hAnsi="Times New Roman" w:cs="Times New Roman"/>
                <w:b/>
                <w:bCs/>
              </w:rPr>
            </w:pPr>
            <w:r>
              <w:rPr>
                <w:rFonts w:ascii="Times New Roman" w:hAnsi="Times New Roman" w:cs="Times New Roman"/>
                <w:b/>
                <w:bCs/>
              </w:rPr>
              <w:t>500 M</w:t>
            </w:r>
            <w:r w:rsidR="00803379" w:rsidRPr="00B208C1">
              <w:rPr>
                <w:rFonts w:ascii="Times New Roman" w:hAnsi="Times New Roman" w:cs="Times New Roman"/>
                <w:b/>
                <w:bCs/>
              </w:rPr>
              <w:t>g</w:t>
            </w:r>
          </w:p>
        </w:tc>
      </w:tr>
      <w:tr w:rsidR="00803379" w:rsidRPr="00B208C1">
        <w:tc>
          <w:tcPr>
            <w:tcW w:w="8505" w:type="dxa"/>
            <w:tcBorders>
              <w:top w:val="nil"/>
              <w:right w:val="nil"/>
            </w:tcBorders>
            <w:tcMar>
              <w:left w:w="52" w:type="dxa"/>
            </w:tcMar>
          </w:tcPr>
          <w:p w:rsidR="00803379" w:rsidRPr="00B208C1" w:rsidRDefault="00803379" w:rsidP="000E73BD">
            <w:pPr>
              <w:pStyle w:val="Zawartotabeli"/>
              <w:jc w:val="both"/>
              <w:rPr>
                <w:rFonts w:ascii="Times New Roman" w:hAnsi="Times New Roman" w:cs="Times New Roman"/>
                <w:b/>
                <w:bCs/>
                <w:i/>
                <w:iCs/>
              </w:rPr>
            </w:pPr>
            <w:r w:rsidRPr="00B208C1">
              <w:rPr>
                <w:rFonts w:ascii="Times New Roman" w:hAnsi="Times New Roman" w:cs="Times New Roman"/>
                <w:b/>
                <w:bCs/>
                <w:i/>
                <w:iCs/>
              </w:rPr>
              <w:t>Przewidywania masa odpadów komunalnych zebranych w sposób selektywny                               z możliwością zmniejszenia lub zwiększenia w okresie realizacji umowy +/- 5%.</w:t>
            </w:r>
          </w:p>
        </w:tc>
        <w:tc>
          <w:tcPr>
            <w:tcW w:w="1065" w:type="dxa"/>
            <w:tcBorders>
              <w:top w:val="nil"/>
              <w:left w:val="single" w:sz="2" w:space="0" w:color="000000"/>
              <w:right w:val="single" w:sz="2" w:space="0" w:color="000000"/>
            </w:tcBorders>
            <w:shd w:val="clear" w:color="auto" w:fill="FFFFFF"/>
            <w:tcMar>
              <w:left w:w="52" w:type="dxa"/>
            </w:tcMar>
          </w:tcPr>
          <w:p w:rsidR="00803379" w:rsidRPr="00B208C1" w:rsidRDefault="00D51EE1" w:rsidP="009D335B">
            <w:pPr>
              <w:pStyle w:val="Zawartotabeli"/>
              <w:jc w:val="center"/>
              <w:rPr>
                <w:rFonts w:ascii="Times New Roman" w:hAnsi="Times New Roman" w:cs="Times New Roman"/>
                <w:b/>
                <w:bCs/>
              </w:rPr>
            </w:pPr>
            <w:r>
              <w:rPr>
                <w:rFonts w:ascii="Times New Roman" w:hAnsi="Times New Roman" w:cs="Times New Roman"/>
                <w:b/>
                <w:bCs/>
              </w:rPr>
              <w:t>1</w:t>
            </w:r>
            <w:r w:rsidR="009D335B">
              <w:rPr>
                <w:rFonts w:ascii="Times New Roman" w:hAnsi="Times New Roman" w:cs="Times New Roman"/>
                <w:b/>
                <w:bCs/>
              </w:rPr>
              <w:t>3</w:t>
            </w:r>
            <w:r>
              <w:rPr>
                <w:rFonts w:ascii="Times New Roman" w:hAnsi="Times New Roman" w:cs="Times New Roman"/>
                <w:b/>
                <w:bCs/>
              </w:rPr>
              <w:t>0</w:t>
            </w:r>
            <w:r w:rsidR="00803379" w:rsidRPr="00B208C1">
              <w:rPr>
                <w:rFonts w:ascii="Times New Roman" w:hAnsi="Times New Roman" w:cs="Times New Roman"/>
                <w:b/>
                <w:bCs/>
              </w:rPr>
              <w:t xml:space="preserve">  </w:t>
            </w:r>
            <w:r w:rsidR="00E80AD1">
              <w:rPr>
                <w:rFonts w:ascii="Times New Roman" w:hAnsi="Times New Roman" w:cs="Times New Roman"/>
                <w:b/>
                <w:bCs/>
              </w:rPr>
              <w:t>M</w:t>
            </w:r>
            <w:r w:rsidR="00803379" w:rsidRPr="00B208C1">
              <w:rPr>
                <w:rFonts w:ascii="Times New Roman" w:hAnsi="Times New Roman" w:cs="Times New Roman"/>
                <w:b/>
                <w:bCs/>
              </w:rPr>
              <w:t>g</w:t>
            </w:r>
          </w:p>
        </w:tc>
      </w:tr>
      <w:tr w:rsidR="00803379" w:rsidRPr="00B208C1">
        <w:trPr>
          <w:trHeight w:val="345"/>
        </w:trPr>
        <w:tc>
          <w:tcPr>
            <w:tcW w:w="8505" w:type="dxa"/>
            <w:tcBorders>
              <w:top w:val="nil"/>
              <w:right w:val="nil"/>
            </w:tcBorders>
            <w:tcMar>
              <w:left w:w="52" w:type="dxa"/>
            </w:tcMar>
          </w:tcPr>
          <w:p w:rsidR="00803379" w:rsidRPr="00B208C1" w:rsidRDefault="00803379" w:rsidP="000E73BD">
            <w:pPr>
              <w:jc w:val="both"/>
              <w:rPr>
                <w:rFonts w:ascii="Times New Roman" w:hAnsi="Times New Roman" w:cs="Times New Roman"/>
                <w:b/>
                <w:bCs/>
                <w:i/>
                <w:iCs/>
              </w:rPr>
            </w:pPr>
            <w:r w:rsidRPr="00B208C1">
              <w:rPr>
                <w:rFonts w:ascii="Times New Roman" w:hAnsi="Times New Roman" w:cs="Times New Roman"/>
                <w:b/>
                <w:bCs/>
                <w:i/>
                <w:iCs/>
              </w:rPr>
              <w:t>Liczba sołectw na terenie Gminy Dzierzążnia</w:t>
            </w:r>
          </w:p>
        </w:tc>
        <w:tc>
          <w:tcPr>
            <w:tcW w:w="1065" w:type="dxa"/>
            <w:tcBorders>
              <w:top w:val="nil"/>
              <w:left w:val="single" w:sz="2" w:space="0" w:color="000000"/>
              <w:right w:val="single" w:sz="2" w:space="0" w:color="000000"/>
            </w:tcBorders>
            <w:shd w:val="clear" w:color="auto" w:fill="FFFFFF"/>
            <w:tcMar>
              <w:left w:w="52" w:type="dxa"/>
            </w:tcMar>
          </w:tcPr>
          <w:p w:rsidR="00803379" w:rsidRPr="00B208C1" w:rsidRDefault="00803379" w:rsidP="000E73BD">
            <w:pPr>
              <w:pStyle w:val="Zawartotabeli"/>
              <w:jc w:val="center"/>
              <w:rPr>
                <w:rFonts w:ascii="Times New Roman" w:hAnsi="Times New Roman" w:cs="Times New Roman"/>
                <w:b/>
                <w:bCs/>
              </w:rPr>
            </w:pPr>
            <w:r w:rsidRPr="00B208C1">
              <w:rPr>
                <w:rFonts w:ascii="Times New Roman" w:hAnsi="Times New Roman" w:cs="Times New Roman"/>
                <w:b/>
                <w:bCs/>
              </w:rPr>
              <w:t>29</w:t>
            </w:r>
          </w:p>
        </w:tc>
      </w:tr>
      <w:tr w:rsidR="00803379" w:rsidRPr="00B208C1">
        <w:trPr>
          <w:trHeight w:val="345"/>
        </w:trPr>
        <w:tc>
          <w:tcPr>
            <w:tcW w:w="8505" w:type="dxa"/>
            <w:tcBorders>
              <w:top w:val="nil"/>
              <w:right w:val="nil"/>
            </w:tcBorders>
            <w:tcMar>
              <w:left w:w="52" w:type="dxa"/>
            </w:tcMar>
          </w:tcPr>
          <w:p w:rsidR="00803379" w:rsidRPr="00B208C1" w:rsidRDefault="00803379" w:rsidP="000E73BD">
            <w:pPr>
              <w:jc w:val="both"/>
              <w:rPr>
                <w:rFonts w:ascii="Times New Roman" w:hAnsi="Times New Roman" w:cs="Times New Roman"/>
                <w:b/>
                <w:bCs/>
                <w:i/>
                <w:iCs/>
              </w:rPr>
            </w:pPr>
            <w:r w:rsidRPr="00B208C1">
              <w:rPr>
                <w:rFonts w:ascii="Times New Roman" w:hAnsi="Times New Roman" w:cs="Times New Roman"/>
                <w:b/>
                <w:bCs/>
                <w:i/>
                <w:iCs/>
              </w:rPr>
              <w:t>Liczba gospodarstw domowych +/- 5%.</w:t>
            </w:r>
          </w:p>
        </w:tc>
        <w:tc>
          <w:tcPr>
            <w:tcW w:w="1065" w:type="dxa"/>
            <w:tcBorders>
              <w:top w:val="nil"/>
              <w:left w:val="single" w:sz="2" w:space="0" w:color="000000"/>
              <w:right w:val="single" w:sz="2" w:space="0" w:color="000000"/>
            </w:tcBorders>
            <w:shd w:val="clear" w:color="auto" w:fill="FFFFFF"/>
            <w:tcMar>
              <w:left w:w="52" w:type="dxa"/>
            </w:tcMar>
          </w:tcPr>
          <w:p w:rsidR="00803379" w:rsidRPr="00B208C1" w:rsidRDefault="00803379" w:rsidP="000E73BD">
            <w:pPr>
              <w:pStyle w:val="Zawartotabeli"/>
              <w:jc w:val="center"/>
              <w:rPr>
                <w:rFonts w:ascii="Times New Roman" w:hAnsi="Times New Roman" w:cs="Times New Roman"/>
                <w:b/>
                <w:bCs/>
              </w:rPr>
            </w:pPr>
            <w:r w:rsidRPr="00B208C1">
              <w:rPr>
                <w:rFonts w:ascii="Times New Roman" w:hAnsi="Times New Roman" w:cs="Times New Roman"/>
                <w:b/>
                <w:bCs/>
              </w:rPr>
              <w:t>993</w:t>
            </w:r>
          </w:p>
        </w:tc>
      </w:tr>
    </w:tbl>
    <w:p w:rsidR="00803379" w:rsidRPr="00B208C1" w:rsidRDefault="00803379" w:rsidP="000E73BD">
      <w:pPr>
        <w:jc w:val="both"/>
        <w:rPr>
          <w:rFonts w:ascii="Times New Roman" w:hAnsi="Times New Roman" w:cs="Times New Roman"/>
        </w:rPr>
      </w:pPr>
    </w:p>
    <w:p w:rsidR="00803379" w:rsidRPr="00B208C1" w:rsidRDefault="00803379" w:rsidP="00144B94">
      <w:pPr>
        <w:numPr>
          <w:ilvl w:val="0"/>
          <w:numId w:val="18"/>
        </w:numPr>
        <w:jc w:val="both"/>
        <w:rPr>
          <w:rFonts w:ascii="Times New Roman" w:hAnsi="Times New Roman" w:cs="Times New Roman"/>
          <w:color w:val="000000"/>
        </w:rPr>
      </w:pPr>
      <w:r w:rsidRPr="00B208C1">
        <w:rPr>
          <w:rFonts w:ascii="Times New Roman" w:hAnsi="Times New Roman" w:cs="Times New Roman"/>
          <w:color w:val="000000"/>
        </w:rPr>
        <w:lastRenderedPageBreak/>
        <w:t xml:space="preserve">Wykonawca w ramach realizacji zamówienia wyposaży na swój koszt do dnia </w:t>
      </w:r>
      <w:r w:rsidR="00585DDC">
        <w:rPr>
          <w:rFonts w:ascii="Times New Roman" w:hAnsi="Times New Roman" w:cs="Times New Roman"/>
          <w:color w:val="000000"/>
        </w:rPr>
        <w:t xml:space="preserve">                   31.12.2018</w:t>
      </w:r>
      <w:r w:rsidRPr="00B208C1">
        <w:rPr>
          <w:rFonts w:ascii="Times New Roman" w:hAnsi="Times New Roman" w:cs="Times New Roman"/>
          <w:color w:val="000000"/>
        </w:rPr>
        <w:t xml:space="preserve"> roku nieruchomości zamieszkałe w pojemniki do gromadzenia odpadów komunalnych zmieszanych, które muszą odpowiadać wymogom określonym w Regulaminie utrzymania czystości i porządku na terenie Gminy Dzierzążnia. Ilość i rodzaj pojemników będzie odpowiadała zapotrzebowaniu zgłoszonemu do Wykonawcy przez Zamawiającego </w:t>
      </w:r>
      <w:r w:rsidR="00592E9C">
        <w:rPr>
          <w:rFonts w:ascii="Times New Roman" w:hAnsi="Times New Roman" w:cs="Times New Roman"/>
          <w:color w:val="000000"/>
        </w:rPr>
        <w:t xml:space="preserve">                 </w:t>
      </w:r>
      <w:r w:rsidRPr="00B208C1">
        <w:rPr>
          <w:rFonts w:ascii="Times New Roman" w:hAnsi="Times New Roman" w:cs="Times New Roman"/>
          <w:color w:val="000000"/>
        </w:rPr>
        <w:t>i uzależniona będzie od rodzaju zabudowy oraz liczby i wielkości gospodarstw domowych usytuowanych na terenie Gminy Dzierzążnia. W sytuacji zmiany liczby lub wielkości gospodarstw domowych, w trakcie realizacji zamówienia, Wykonawca w ramach realizacji zamówienia zobowiązany będzie do bieżącego dostosowywania ilości i rodzaju pojemników do gromadzenia odpadów komunalnych zmieszanych do liczby i wielkości gospodarstw domowych usytuowanych na terenie Gminy Dzierzążnia, w terminie 14 dni od zgłoszenia zapotrzebowania przez Zamawiającego. W trakcie realizacji zamówienia pojemniki pozostają własnością Wykonawcy. Wykonawca, w terminie 14 dni od daty zakończenia realizacji zamówienia, zobowiązany jest na własny koszt odebrać pojemniki z nieruchomości, na których były one posadowione.</w:t>
      </w:r>
    </w:p>
    <w:p w:rsidR="00803379" w:rsidRDefault="00803379" w:rsidP="00144B94">
      <w:pPr>
        <w:numPr>
          <w:ilvl w:val="0"/>
          <w:numId w:val="18"/>
        </w:numPr>
        <w:jc w:val="both"/>
        <w:rPr>
          <w:rFonts w:ascii="Times New Roman" w:hAnsi="Times New Roman" w:cs="Times New Roman"/>
          <w:color w:val="000000"/>
        </w:rPr>
      </w:pPr>
      <w:r w:rsidRPr="00B208C1">
        <w:rPr>
          <w:rFonts w:ascii="Times New Roman" w:hAnsi="Times New Roman" w:cs="Times New Roman"/>
          <w:color w:val="000000"/>
        </w:rPr>
        <w:t xml:space="preserve">Wykonawca w ramach realizacji zamówienia wyposaży na swój koszt do dnia </w:t>
      </w:r>
      <w:r w:rsidR="00585DDC">
        <w:rPr>
          <w:rFonts w:ascii="Times New Roman" w:hAnsi="Times New Roman" w:cs="Times New Roman"/>
          <w:color w:val="000000"/>
        </w:rPr>
        <w:t xml:space="preserve">                   </w:t>
      </w:r>
      <w:r w:rsidR="00592E9C">
        <w:rPr>
          <w:rFonts w:ascii="Times New Roman" w:hAnsi="Times New Roman" w:cs="Times New Roman"/>
          <w:color w:val="000000"/>
        </w:rPr>
        <w:t>3</w:t>
      </w:r>
      <w:r w:rsidR="00585DDC">
        <w:rPr>
          <w:rFonts w:ascii="Times New Roman" w:hAnsi="Times New Roman" w:cs="Times New Roman"/>
          <w:color w:val="000000"/>
        </w:rPr>
        <w:t xml:space="preserve">1.12.2018 </w:t>
      </w:r>
      <w:r w:rsidRPr="00B208C1">
        <w:rPr>
          <w:rFonts w:ascii="Times New Roman" w:hAnsi="Times New Roman" w:cs="Times New Roman"/>
          <w:color w:val="000000"/>
        </w:rPr>
        <w:t>roku nieruchomości zamieszkałe, na których odpady komunalne będą gromadzone w sposób selektywny w worki do selektywnej zbiórki odpadów komunalnych – szkła</w:t>
      </w:r>
      <w:r w:rsidR="00F7293E">
        <w:rPr>
          <w:rFonts w:ascii="Times New Roman" w:hAnsi="Times New Roman" w:cs="Times New Roman"/>
          <w:color w:val="000000"/>
        </w:rPr>
        <w:t xml:space="preserve">, papier i tektura </w:t>
      </w:r>
      <w:r w:rsidRPr="00B208C1">
        <w:rPr>
          <w:rFonts w:ascii="Times New Roman" w:hAnsi="Times New Roman" w:cs="Times New Roman"/>
          <w:color w:val="000000"/>
        </w:rPr>
        <w:t xml:space="preserve"> oraz tworzyw sztucznych i metalu - na cały okres obowiązywania </w:t>
      </w:r>
      <w:r w:rsidR="003D3A70">
        <w:rPr>
          <w:rFonts w:ascii="Times New Roman" w:hAnsi="Times New Roman" w:cs="Times New Roman"/>
          <w:color w:val="000000"/>
        </w:rPr>
        <w:t>u</w:t>
      </w:r>
      <w:r w:rsidRPr="00B208C1">
        <w:rPr>
          <w:rFonts w:ascii="Times New Roman" w:hAnsi="Times New Roman" w:cs="Times New Roman"/>
          <w:color w:val="000000"/>
        </w:rPr>
        <w:t xml:space="preserve">mowy. Ilość i rodzaj worków będzie odpowiadała zapotrzebowaniu zgłoszonemu do Wykonawcy przez Zamawiającego </w:t>
      </w:r>
      <w:r w:rsidR="00592E9C">
        <w:rPr>
          <w:rFonts w:ascii="Times New Roman" w:hAnsi="Times New Roman" w:cs="Times New Roman"/>
          <w:color w:val="000000"/>
        </w:rPr>
        <w:t xml:space="preserve"> </w:t>
      </w:r>
      <w:r w:rsidRPr="00B208C1">
        <w:rPr>
          <w:rFonts w:ascii="Times New Roman" w:hAnsi="Times New Roman" w:cs="Times New Roman"/>
          <w:color w:val="000000"/>
        </w:rPr>
        <w:t xml:space="preserve">i uzależniona będzie od rodzaju zabudowy oraz liczby </w:t>
      </w:r>
      <w:r w:rsidR="00585DDC">
        <w:rPr>
          <w:rFonts w:ascii="Times New Roman" w:hAnsi="Times New Roman" w:cs="Times New Roman"/>
          <w:color w:val="000000"/>
        </w:rPr>
        <w:t xml:space="preserve">               </w:t>
      </w:r>
      <w:r w:rsidRPr="00B208C1">
        <w:rPr>
          <w:rFonts w:ascii="Times New Roman" w:hAnsi="Times New Roman" w:cs="Times New Roman"/>
          <w:color w:val="000000"/>
        </w:rPr>
        <w:t>i wielkości gospodarstw domowych deklarujących selektywny sposób gromadzenia odpadów komunalnych. Wykaz gospodarstw domowych deklarujących selektywny sposób gromadzenia odpadów komunalnych Zamawiający przekaże Wykonawcy. W sytuacji zwiększenia liczby lub wielkości gospodarstw domowych deklarujących selektywny sposób gromadzenia odpadów komunalnych, w trakcie realizacji zamówienia, Wykonawca w ramach realizacji zamówienia zobowiązany będzie do dostarczenia worków gospodarstwom domowym deklarującym selektywny sposób gromadzenia odpadów komunalnych w terminie 14 dni od zgłoszenia zapotrzebowania przez Zamawiającego. W trakcie realizacji zamówienia pojemniki do selektywnej zbiórki odpadów komunalnych – szkła</w:t>
      </w:r>
      <w:r w:rsidR="00F7293E">
        <w:rPr>
          <w:rFonts w:ascii="Times New Roman" w:hAnsi="Times New Roman" w:cs="Times New Roman"/>
          <w:color w:val="000000"/>
        </w:rPr>
        <w:t xml:space="preserve">, papier i tektura </w:t>
      </w:r>
      <w:r w:rsidRPr="00B208C1">
        <w:rPr>
          <w:rFonts w:ascii="Times New Roman" w:hAnsi="Times New Roman" w:cs="Times New Roman"/>
          <w:color w:val="000000"/>
        </w:rPr>
        <w:t xml:space="preserve"> oraz tworzyw sztucznych i metalu pozostają własnością Wykonawcy. Wykonawca, w terminie</w:t>
      </w:r>
      <w:r w:rsidR="000156F7">
        <w:rPr>
          <w:rFonts w:ascii="Times New Roman" w:hAnsi="Times New Roman" w:cs="Times New Roman"/>
          <w:color w:val="000000"/>
        </w:rPr>
        <w:t xml:space="preserve">            </w:t>
      </w:r>
      <w:r w:rsidRPr="00B208C1">
        <w:rPr>
          <w:rFonts w:ascii="Times New Roman" w:hAnsi="Times New Roman" w:cs="Times New Roman"/>
          <w:color w:val="000000"/>
        </w:rPr>
        <w:t xml:space="preserve"> 14 dni od daty zakończenia realizacji zamówienia, zobowiązany jest na własny koszt odebrać pojemniki z nieruchomości, na których były one posadowione.</w:t>
      </w:r>
    </w:p>
    <w:p w:rsidR="00F7293E" w:rsidRDefault="00F7293E" w:rsidP="00F7293E">
      <w:pPr>
        <w:jc w:val="both"/>
        <w:rPr>
          <w:rFonts w:ascii="Times New Roman" w:hAnsi="Times New Roman" w:cs="Times New Roman"/>
          <w:color w:val="000000"/>
        </w:rPr>
      </w:pPr>
    </w:p>
    <w:p w:rsidR="00925599" w:rsidRDefault="00925599" w:rsidP="00144B94">
      <w:pPr>
        <w:numPr>
          <w:ilvl w:val="0"/>
          <w:numId w:val="18"/>
        </w:numPr>
        <w:jc w:val="both"/>
        <w:rPr>
          <w:rFonts w:ascii="Times New Roman" w:hAnsi="Times New Roman" w:cs="Times New Roman"/>
          <w:color w:val="000000"/>
        </w:rPr>
      </w:pPr>
      <w:r>
        <w:rPr>
          <w:rFonts w:ascii="Times New Roman" w:hAnsi="Times New Roman" w:cs="Times New Roman"/>
          <w:color w:val="000000"/>
        </w:rPr>
        <w:t>Wykonawca w ramach realizacji zamówienia wyposaży na swój koszt do dnia 3</w:t>
      </w:r>
      <w:r w:rsidR="00585DDC">
        <w:rPr>
          <w:rFonts w:ascii="Times New Roman" w:hAnsi="Times New Roman" w:cs="Times New Roman"/>
          <w:color w:val="000000"/>
        </w:rPr>
        <w:t>1.12.2018</w:t>
      </w:r>
      <w:r>
        <w:rPr>
          <w:rFonts w:ascii="Times New Roman" w:hAnsi="Times New Roman" w:cs="Times New Roman"/>
          <w:color w:val="000000"/>
        </w:rPr>
        <w:t xml:space="preserve">r. </w:t>
      </w:r>
      <w:r w:rsidR="00C80646">
        <w:rPr>
          <w:rFonts w:ascii="Times New Roman" w:hAnsi="Times New Roman" w:cs="Times New Roman"/>
          <w:color w:val="000000"/>
        </w:rPr>
        <w:t xml:space="preserve">  </w:t>
      </w:r>
      <w:r>
        <w:rPr>
          <w:rFonts w:ascii="Times New Roman" w:hAnsi="Times New Roman" w:cs="Times New Roman"/>
          <w:color w:val="000000"/>
        </w:rPr>
        <w:t>w 3 pojemniki typu „</w:t>
      </w:r>
      <w:r w:rsidR="00C80646">
        <w:rPr>
          <w:rFonts w:ascii="Times New Roman" w:hAnsi="Times New Roman" w:cs="Times New Roman"/>
          <w:color w:val="000000"/>
        </w:rPr>
        <w:t>dzwon” o poj. 1,5, które zostaną ustawione przy Remizie                            OSP Dzierzążnia</w:t>
      </w:r>
      <w:r w:rsidR="00753250">
        <w:rPr>
          <w:rFonts w:ascii="Times New Roman" w:hAnsi="Times New Roman" w:cs="Times New Roman"/>
          <w:color w:val="000000"/>
        </w:rPr>
        <w:t>.</w:t>
      </w:r>
    </w:p>
    <w:p w:rsidR="00355F0D" w:rsidRDefault="00355F0D" w:rsidP="00355F0D">
      <w:pPr>
        <w:pStyle w:val="Akapitzlist"/>
        <w:rPr>
          <w:rFonts w:ascii="Times New Roman" w:hAnsi="Times New Roman" w:cs="Times New Roman"/>
        </w:rPr>
      </w:pPr>
    </w:p>
    <w:p w:rsidR="00355F0D" w:rsidRDefault="00355F0D" w:rsidP="00355F0D">
      <w:pPr>
        <w:ind w:left="1080"/>
        <w:jc w:val="both"/>
        <w:rPr>
          <w:rFonts w:ascii="Times New Roman" w:hAnsi="Times New Roman" w:cs="Times New Roman"/>
          <w:color w:val="000000"/>
        </w:rPr>
      </w:pPr>
    </w:p>
    <w:p w:rsidR="00EF5921" w:rsidRPr="00320E17" w:rsidRDefault="00320E17" w:rsidP="000E73BD">
      <w:pPr>
        <w:ind w:left="360"/>
        <w:jc w:val="both"/>
        <w:rPr>
          <w:rFonts w:ascii="Times New Roman" w:hAnsi="Times New Roman" w:cs="Times New Roman"/>
          <w:b/>
          <w:color w:val="000000"/>
        </w:rPr>
      </w:pPr>
      <w:r>
        <w:rPr>
          <w:rFonts w:ascii="Times New Roman" w:hAnsi="Times New Roman" w:cs="Times New Roman"/>
          <w:b/>
          <w:color w:val="000000"/>
        </w:rPr>
        <w:t xml:space="preserve">Rozdział  IV - </w:t>
      </w:r>
      <w:r w:rsidR="00EF5921" w:rsidRPr="00320E17">
        <w:rPr>
          <w:rFonts w:ascii="Times New Roman" w:hAnsi="Times New Roman" w:cs="Times New Roman"/>
          <w:b/>
          <w:color w:val="000000"/>
        </w:rPr>
        <w:t>Wymagania, o których mowa w art. 29 ust. 3a Pzp</w:t>
      </w:r>
    </w:p>
    <w:p w:rsidR="00EF5921" w:rsidRPr="00B208C1" w:rsidRDefault="00EF5921" w:rsidP="000E73BD">
      <w:pPr>
        <w:jc w:val="both"/>
        <w:rPr>
          <w:rFonts w:ascii="Times New Roman" w:hAnsi="Times New Roman" w:cs="Times New Roman"/>
          <w:color w:val="000000"/>
        </w:rPr>
      </w:pPr>
      <w:r w:rsidRPr="00B208C1">
        <w:rPr>
          <w:rFonts w:ascii="Times New Roman" w:hAnsi="Times New Roman" w:cs="Times New Roman"/>
          <w:color w:val="000000"/>
        </w:rPr>
        <w:t xml:space="preserve">        1.Sposób dokumentowania zatrudnienia osób, o których mowa w art. 29 ust. 3a Pzp  </w:t>
      </w:r>
    </w:p>
    <w:p w:rsidR="004A18AC" w:rsidRPr="00B208C1" w:rsidRDefault="004A18AC" w:rsidP="000E73BD">
      <w:pPr>
        <w:pStyle w:val="Default"/>
        <w:jc w:val="both"/>
        <w:rPr>
          <w:rFonts w:ascii="Times New Roman" w:hAnsi="Times New Roman" w:cs="Times New Roman"/>
        </w:rPr>
      </w:pPr>
      <w:r w:rsidRPr="00B208C1">
        <w:rPr>
          <w:rFonts w:ascii="Times New Roman" w:hAnsi="Times New Roman" w:cs="Times New Roman"/>
        </w:rPr>
        <w:t>Przed podpisaniem umowy oraz w trakcie realizacji zamówienia na każde wezwanie Zamawiającego</w:t>
      </w:r>
      <w:r w:rsidR="00592E9C">
        <w:rPr>
          <w:rFonts w:ascii="Times New Roman" w:hAnsi="Times New Roman" w:cs="Times New Roman"/>
        </w:rPr>
        <w:t xml:space="preserve">       </w:t>
      </w:r>
      <w:r w:rsidRPr="00B208C1">
        <w:rPr>
          <w:rFonts w:ascii="Times New Roman" w:hAnsi="Times New Roman" w:cs="Times New Roman"/>
        </w:rPr>
        <w:t xml:space="preserve"> w wyznaczonym w tym wezwaniu terminie, Wykonawca lub podwykonawca przedłoży Zamawiającemu wskazane poniżej dowody w celu udokumentowania zatrudnienia osób</w:t>
      </w:r>
      <w:r w:rsidR="00592E9C">
        <w:rPr>
          <w:rFonts w:ascii="Times New Roman" w:hAnsi="Times New Roman" w:cs="Times New Roman"/>
        </w:rPr>
        <w:t>:</w:t>
      </w:r>
    </w:p>
    <w:p w:rsidR="004A18AC" w:rsidRPr="00B208C1" w:rsidRDefault="004A18AC" w:rsidP="000E73BD">
      <w:pPr>
        <w:pStyle w:val="Default"/>
        <w:jc w:val="both"/>
        <w:rPr>
          <w:rFonts w:ascii="Times New Roman" w:hAnsi="Times New Roman" w:cs="Times New Roman"/>
          <w:color w:val="auto"/>
        </w:rPr>
      </w:pPr>
      <w:r w:rsidRPr="00B208C1">
        <w:rPr>
          <w:rFonts w:ascii="Times New Roman" w:hAnsi="Times New Roman" w:cs="Times New Roman"/>
        </w:rPr>
        <w:t xml:space="preserve">a)  Oświadczenie to powinno </w:t>
      </w:r>
      <w:r w:rsidRPr="00B208C1">
        <w:rPr>
          <w:rFonts w:ascii="Times New Roman" w:hAnsi="Times New Roman" w:cs="Times New Roman"/>
          <w:color w:val="auto"/>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18AC" w:rsidRPr="00B208C1" w:rsidRDefault="004A18AC" w:rsidP="000E73BD">
      <w:pPr>
        <w:pStyle w:val="Default"/>
        <w:jc w:val="both"/>
        <w:rPr>
          <w:rFonts w:ascii="Times New Roman" w:hAnsi="Times New Roman" w:cs="Times New Roman"/>
        </w:rPr>
      </w:pPr>
      <w:r w:rsidRPr="00B208C1">
        <w:rPr>
          <w:rFonts w:ascii="Times New Roman" w:hAnsi="Times New Roman" w:cs="Times New Roman"/>
          <w:color w:val="auto"/>
        </w:rPr>
        <w:t>b)poświadczoną za zgodność z oryginałem odpowiednio przez wykonawcę lub podwykonawcę kopię umowy/umów o pracę osób wykonujących czynności w zakresie realizacji zamówienia, których dotyczy ww. oświadczenie wykonawcy lub podwykonawcy (wraz z dokumentem regulującym zakres obowiązków, jeżeli został sporządzony). Kopia umowy/umów powinna zostać zanonimizowana</w:t>
      </w:r>
      <w:r w:rsidR="00753250">
        <w:rPr>
          <w:rFonts w:ascii="Times New Roman" w:hAnsi="Times New Roman" w:cs="Times New Roman"/>
          <w:color w:val="auto"/>
        </w:rPr>
        <w:t xml:space="preserve">                    </w:t>
      </w:r>
      <w:r w:rsidRPr="00B208C1">
        <w:rPr>
          <w:rFonts w:ascii="Times New Roman" w:hAnsi="Times New Roman" w:cs="Times New Roman"/>
          <w:color w:val="auto"/>
        </w:rPr>
        <w:t xml:space="preserve"> w sposób zapewniający ochronę danych osobowych pracowników, zgodnie z przepisami ustawy z dnia </w:t>
      </w:r>
      <w:r w:rsidR="00585DDC">
        <w:rPr>
          <w:rFonts w:ascii="Times New Roman" w:hAnsi="Times New Roman" w:cs="Times New Roman"/>
          <w:color w:val="auto"/>
        </w:rPr>
        <w:t>10 maja 2018</w:t>
      </w:r>
      <w:r w:rsidRPr="00B208C1">
        <w:rPr>
          <w:rFonts w:ascii="Times New Roman" w:hAnsi="Times New Roman" w:cs="Times New Roman"/>
          <w:color w:val="auto"/>
        </w:rPr>
        <w:t xml:space="preserve">r. </w:t>
      </w:r>
      <w:r w:rsidRPr="00B208C1">
        <w:rPr>
          <w:rFonts w:ascii="Times New Roman" w:hAnsi="Times New Roman" w:cs="Times New Roman"/>
          <w:i/>
          <w:iCs/>
          <w:color w:val="auto"/>
        </w:rPr>
        <w:t>o ochronie danych osobowych</w:t>
      </w:r>
      <w:r w:rsidRPr="00B208C1">
        <w:rPr>
          <w:rFonts w:ascii="Times New Roman" w:hAnsi="Times New Roman" w:cs="Times New Roman"/>
          <w:color w:val="auto"/>
        </w:rPr>
        <w:t>(tj. w szczególności bez imion, nazwisk, adresów,</w:t>
      </w:r>
      <w:r w:rsidR="00753250">
        <w:rPr>
          <w:rFonts w:ascii="Times New Roman" w:hAnsi="Times New Roman" w:cs="Times New Roman"/>
          <w:color w:val="auto"/>
        </w:rPr>
        <w:t xml:space="preserve">    </w:t>
      </w:r>
      <w:r w:rsidR="00585DDC">
        <w:rPr>
          <w:rFonts w:ascii="Times New Roman" w:hAnsi="Times New Roman" w:cs="Times New Roman"/>
          <w:color w:val="auto"/>
        </w:rPr>
        <w:t xml:space="preserve">  </w:t>
      </w:r>
      <w:r w:rsidR="00753250">
        <w:rPr>
          <w:rFonts w:ascii="Times New Roman" w:hAnsi="Times New Roman" w:cs="Times New Roman"/>
          <w:color w:val="auto"/>
        </w:rPr>
        <w:t xml:space="preserve">       </w:t>
      </w:r>
      <w:r w:rsidRPr="00B208C1">
        <w:rPr>
          <w:rFonts w:ascii="Times New Roman" w:hAnsi="Times New Roman" w:cs="Times New Roman"/>
          <w:color w:val="auto"/>
        </w:rPr>
        <w:t xml:space="preserve"> </w:t>
      </w:r>
      <w:r w:rsidRPr="00B208C1">
        <w:rPr>
          <w:rFonts w:ascii="Times New Roman" w:hAnsi="Times New Roman" w:cs="Times New Roman"/>
          <w:color w:val="auto"/>
        </w:rPr>
        <w:lastRenderedPageBreak/>
        <w:t xml:space="preserve">nr PESEL pracowników). Informacje takie jak: data zawarcia umowy, rodzaj umowy o pracę i wymiar </w:t>
      </w:r>
      <w:r w:rsidRPr="00B208C1">
        <w:rPr>
          <w:rFonts w:ascii="Times New Roman" w:hAnsi="Times New Roman" w:cs="Times New Roman"/>
        </w:rPr>
        <w:t>etatu powinny być możliwe do zidentyfikowania;</w:t>
      </w:r>
    </w:p>
    <w:p w:rsidR="004A18AC" w:rsidRPr="00B208C1" w:rsidRDefault="004A18AC" w:rsidP="000E73BD">
      <w:pPr>
        <w:pStyle w:val="Default"/>
        <w:jc w:val="both"/>
        <w:rPr>
          <w:rFonts w:ascii="Times New Roman" w:hAnsi="Times New Roman" w:cs="Times New Roman"/>
          <w:i/>
          <w:iCs/>
        </w:rPr>
      </w:pPr>
      <w:r w:rsidRPr="00B208C1">
        <w:rPr>
          <w:rFonts w:ascii="Times New Roman" w:hAnsi="Times New Roman" w:cs="Times New Roman"/>
        </w:rPr>
        <w:t xml:space="preserve">c)poświadczoną za zgodność z oryginałem odpowiednio przez Wykonawcę lub podwykonawcę kopię dowodu potwierdzającego zgłoszenie pracownika przez pracodawcę do ubezpieczeń, zanonimizowaną </w:t>
      </w:r>
      <w:r w:rsidR="00585DDC">
        <w:rPr>
          <w:rFonts w:ascii="Times New Roman" w:hAnsi="Times New Roman" w:cs="Times New Roman"/>
        </w:rPr>
        <w:t xml:space="preserve">            </w:t>
      </w:r>
      <w:r w:rsidRPr="00B208C1">
        <w:rPr>
          <w:rFonts w:ascii="Times New Roman" w:hAnsi="Times New Roman" w:cs="Times New Roman"/>
        </w:rPr>
        <w:t xml:space="preserve">w sposób zapewniający ochronę danych osobowych pracowników, zgodnie z przepisami ustawy z dnia </w:t>
      </w:r>
      <w:r w:rsidR="00C31E5D">
        <w:rPr>
          <w:rFonts w:ascii="Times New Roman" w:hAnsi="Times New Roman" w:cs="Times New Roman"/>
        </w:rPr>
        <w:t xml:space="preserve">    </w:t>
      </w:r>
      <w:r w:rsidR="00585DDC">
        <w:rPr>
          <w:rFonts w:ascii="Times New Roman" w:hAnsi="Times New Roman" w:cs="Times New Roman"/>
        </w:rPr>
        <w:t>10 maja 2018</w:t>
      </w:r>
      <w:r w:rsidRPr="00B208C1">
        <w:rPr>
          <w:rFonts w:ascii="Times New Roman" w:hAnsi="Times New Roman" w:cs="Times New Roman"/>
        </w:rPr>
        <w:t xml:space="preserve">r. </w:t>
      </w:r>
      <w:r w:rsidRPr="00B208C1">
        <w:rPr>
          <w:rFonts w:ascii="Times New Roman" w:hAnsi="Times New Roman" w:cs="Times New Roman"/>
          <w:i/>
          <w:iCs/>
        </w:rPr>
        <w:t>o ochronie danych osobowych.</w:t>
      </w:r>
    </w:p>
    <w:p w:rsidR="004A18AC" w:rsidRPr="00B208C1" w:rsidRDefault="00753250" w:rsidP="000E73BD">
      <w:pPr>
        <w:pStyle w:val="Default"/>
        <w:jc w:val="both"/>
        <w:rPr>
          <w:rFonts w:ascii="Times New Roman" w:hAnsi="Times New Roman" w:cs="Times New Roman"/>
        </w:rPr>
      </w:pPr>
      <w:r>
        <w:rPr>
          <w:rFonts w:ascii="Times New Roman" w:hAnsi="Times New Roman" w:cs="Times New Roman"/>
        </w:rPr>
        <w:t>2</w:t>
      </w:r>
      <w:r w:rsidR="004A18AC" w:rsidRPr="00B208C1">
        <w:rPr>
          <w:rFonts w:ascii="Times New Roman" w:hAnsi="Times New Roman" w:cs="Times New Roman"/>
        </w:rPr>
        <w:t xml:space="preserve">) uprawnienia </w:t>
      </w:r>
      <w:r w:rsidR="00592E9C">
        <w:rPr>
          <w:rFonts w:ascii="Times New Roman" w:hAnsi="Times New Roman" w:cs="Times New Roman"/>
        </w:rPr>
        <w:t>Z</w:t>
      </w:r>
      <w:r w:rsidR="004A18AC" w:rsidRPr="00B208C1">
        <w:rPr>
          <w:rFonts w:ascii="Times New Roman" w:hAnsi="Times New Roman" w:cs="Times New Roman"/>
        </w:rPr>
        <w:t>amawiającego w zakresie kontroli spełniania przez wykonawcę wymagań, o których mowa w art. 29 ust. 3a Pzp, oraz sankcji z tytułu niespełnienia tych wymagań:</w:t>
      </w:r>
    </w:p>
    <w:p w:rsidR="004A18AC" w:rsidRPr="00B208C1" w:rsidRDefault="004A18AC" w:rsidP="000E73BD">
      <w:pPr>
        <w:pStyle w:val="Default"/>
        <w:jc w:val="both"/>
        <w:rPr>
          <w:rFonts w:ascii="Times New Roman" w:hAnsi="Times New Roman" w:cs="Times New Roman"/>
        </w:rPr>
      </w:pPr>
      <w:r w:rsidRPr="00B208C1">
        <w:rPr>
          <w:rFonts w:ascii="Times New Roman" w:hAnsi="Times New Roman" w:cs="Times New Roman"/>
        </w:rPr>
        <w:t xml:space="preserve">Zamawiający uprawniony jest do wykonywania czynności kontrolnych wobec Wykonawcy </w:t>
      </w:r>
      <w:r w:rsidR="000156F7">
        <w:rPr>
          <w:rFonts w:ascii="Times New Roman" w:hAnsi="Times New Roman" w:cs="Times New Roman"/>
        </w:rPr>
        <w:t xml:space="preserve">                          </w:t>
      </w:r>
      <w:r w:rsidRPr="00B208C1">
        <w:rPr>
          <w:rFonts w:ascii="Times New Roman" w:hAnsi="Times New Roman" w:cs="Times New Roman"/>
        </w:rPr>
        <w:t xml:space="preserve">lub podwykonawcy w zakresie  kontroli spełniania przez wykonawcę wymagań, o których mowa </w:t>
      </w:r>
      <w:r w:rsidR="000156F7">
        <w:rPr>
          <w:rFonts w:ascii="Times New Roman" w:hAnsi="Times New Roman" w:cs="Times New Roman"/>
        </w:rPr>
        <w:t xml:space="preserve">                   </w:t>
      </w:r>
      <w:r w:rsidRPr="00B208C1">
        <w:rPr>
          <w:rFonts w:ascii="Times New Roman" w:hAnsi="Times New Roman" w:cs="Times New Roman"/>
        </w:rPr>
        <w:t xml:space="preserve">w </w:t>
      </w:r>
      <w:r w:rsidR="00F7293E">
        <w:rPr>
          <w:rFonts w:ascii="Times New Roman" w:hAnsi="Times New Roman" w:cs="Times New Roman"/>
        </w:rPr>
        <w:t>rozdz. IV pkt. 3</w:t>
      </w:r>
      <w:r w:rsidRPr="00B208C1">
        <w:rPr>
          <w:rFonts w:ascii="Times New Roman" w:hAnsi="Times New Roman" w:cs="Times New Roman"/>
        </w:rPr>
        <w:t xml:space="preserve"> oraz sankcji z tytułu niespełnienia tych wymagań. Zamawiający uprawniony jest </w:t>
      </w:r>
      <w:r w:rsidR="000156F7">
        <w:rPr>
          <w:rFonts w:ascii="Times New Roman" w:hAnsi="Times New Roman" w:cs="Times New Roman"/>
        </w:rPr>
        <w:t xml:space="preserve">                </w:t>
      </w:r>
      <w:r w:rsidRPr="00B208C1">
        <w:rPr>
          <w:rFonts w:ascii="Times New Roman" w:hAnsi="Times New Roman" w:cs="Times New Roman"/>
        </w:rPr>
        <w:t>w szczególności do:</w:t>
      </w:r>
    </w:p>
    <w:p w:rsidR="004A18AC" w:rsidRPr="00B208C1" w:rsidRDefault="004A18AC" w:rsidP="000E73BD">
      <w:pPr>
        <w:pStyle w:val="Default"/>
        <w:jc w:val="both"/>
        <w:rPr>
          <w:rFonts w:ascii="Times New Roman" w:hAnsi="Times New Roman" w:cs="Times New Roman"/>
        </w:rPr>
      </w:pPr>
      <w:r w:rsidRPr="00B208C1">
        <w:rPr>
          <w:rFonts w:ascii="Times New Roman" w:hAnsi="Times New Roman" w:cs="Times New Roman"/>
        </w:rPr>
        <w:t xml:space="preserve">a)żądania oświadczeń i dokumentów,  o których  mowa w </w:t>
      </w:r>
      <w:r w:rsidR="00753250">
        <w:rPr>
          <w:rFonts w:ascii="Times New Roman" w:hAnsi="Times New Roman" w:cs="Times New Roman"/>
        </w:rPr>
        <w:t>rozdz. X</w:t>
      </w:r>
      <w:r w:rsidRPr="00B208C1">
        <w:rPr>
          <w:rFonts w:ascii="Times New Roman" w:hAnsi="Times New Roman" w:cs="Times New Roman"/>
        </w:rPr>
        <w:t xml:space="preserve"> SIWZ;</w:t>
      </w:r>
    </w:p>
    <w:p w:rsidR="004A18AC" w:rsidRPr="00B208C1" w:rsidRDefault="004A18AC" w:rsidP="000E73BD">
      <w:pPr>
        <w:pStyle w:val="Default"/>
        <w:rPr>
          <w:rFonts w:ascii="Times New Roman" w:hAnsi="Times New Roman" w:cs="Times New Roman"/>
        </w:rPr>
      </w:pPr>
      <w:r w:rsidRPr="00B208C1">
        <w:rPr>
          <w:rFonts w:ascii="Times New Roman" w:hAnsi="Times New Roman" w:cs="Times New Roman"/>
        </w:rPr>
        <w:t>b)żądania wyjaśnień w przypadku wątpliwości w zakresie potwierdzenia spełniania ww. wymogów, c)przeprowadzania kontroli w miejscu wykonywania usług.</w:t>
      </w:r>
    </w:p>
    <w:p w:rsidR="004A18AC" w:rsidRPr="00B208C1" w:rsidRDefault="004A18AC" w:rsidP="000E73BD">
      <w:pPr>
        <w:pStyle w:val="Default"/>
        <w:rPr>
          <w:rFonts w:ascii="Times New Roman" w:hAnsi="Times New Roman" w:cs="Times New Roman"/>
        </w:rPr>
      </w:pPr>
      <w:r w:rsidRPr="00B208C1">
        <w:rPr>
          <w:rFonts w:ascii="Times New Roman" w:hAnsi="Times New Roman" w:cs="Times New Roman"/>
        </w:rPr>
        <w:t>W przypadku uzasadnionych wątpliwości co do przestrzegania prawa pracy przez Wykonawcę lub podwykonawcę, Zamawiający może zwrócić się o przeprowadzenie kontroli do Państwowej Inspekcji Pracy.</w:t>
      </w:r>
    </w:p>
    <w:p w:rsidR="004A18AC" w:rsidRPr="00B208C1" w:rsidRDefault="00753250" w:rsidP="000E73BD">
      <w:pPr>
        <w:pStyle w:val="Default"/>
        <w:rPr>
          <w:rFonts w:ascii="Times New Roman" w:hAnsi="Times New Roman" w:cs="Times New Roman"/>
        </w:rPr>
      </w:pPr>
      <w:r>
        <w:rPr>
          <w:rFonts w:ascii="Times New Roman" w:hAnsi="Times New Roman" w:cs="Times New Roman"/>
        </w:rPr>
        <w:t>3</w:t>
      </w:r>
      <w:r w:rsidR="004A18AC" w:rsidRPr="00B208C1">
        <w:rPr>
          <w:rFonts w:ascii="Times New Roman" w:hAnsi="Times New Roman" w:cs="Times New Roman"/>
        </w:rPr>
        <w:t>) rodzaje czynności niezbędne do realizacji zamówienia, których dotyczą wymagania zatrudnienia na podstawie umowy o pracę przez wykonawcę lub podwykonawcę osób wykonujących czynności</w:t>
      </w:r>
      <w:r w:rsidR="00585DDC">
        <w:rPr>
          <w:rFonts w:ascii="Times New Roman" w:hAnsi="Times New Roman" w:cs="Times New Roman"/>
        </w:rPr>
        <w:t xml:space="preserve">               </w:t>
      </w:r>
      <w:r w:rsidR="004A18AC" w:rsidRPr="00B208C1">
        <w:rPr>
          <w:rFonts w:ascii="Times New Roman" w:hAnsi="Times New Roman" w:cs="Times New Roman"/>
        </w:rPr>
        <w:t xml:space="preserve"> w trakcie realizacji zamówienia:</w:t>
      </w:r>
    </w:p>
    <w:p w:rsidR="004A18AC" w:rsidRPr="00B208C1" w:rsidRDefault="004A18AC" w:rsidP="000E73BD">
      <w:pPr>
        <w:pStyle w:val="Default"/>
        <w:rPr>
          <w:rFonts w:ascii="Times New Roman" w:hAnsi="Times New Roman" w:cs="Times New Roman"/>
        </w:rPr>
      </w:pPr>
      <w:r w:rsidRPr="00B208C1">
        <w:rPr>
          <w:rFonts w:ascii="Times New Roman" w:hAnsi="Times New Roman" w:cs="Times New Roman"/>
          <w:b/>
          <w:bCs/>
        </w:rPr>
        <w:t>Wykonawca zobowiązany jest do zatrudnienia na podstawie umowy o pracę w pełnym wymiarze czasu pracy, co najmniej 5 osób wykonujących czynności w zakresie realizacji zamówienia takie jak:</w:t>
      </w:r>
    </w:p>
    <w:p w:rsidR="004A18AC" w:rsidRPr="00B208C1" w:rsidRDefault="004A18AC" w:rsidP="000E73BD">
      <w:pPr>
        <w:pStyle w:val="Default"/>
        <w:rPr>
          <w:rFonts w:ascii="Times New Roman" w:hAnsi="Times New Roman" w:cs="Times New Roman"/>
        </w:rPr>
      </w:pPr>
      <w:r w:rsidRPr="00B208C1">
        <w:rPr>
          <w:rFonts w:ascii="Times New Roman" w:hAnsi="Times New Roman" w:cs="Times New Roman"/>
        </w:rPr>
        <w:t>a) kierowanie pojazdami</w:t>
      </w:r>
      <w:r w:rsidR="00592E9C">
        <w:rPr>
          <w:rFonts w:ascii="Times New Roman" w:hAnsi="Times New Roman" w:cs="Times New Roman"/>
        </w:rPr>
        <w:t xml:space="preserve">  </w:t>
      </w:r>
      <w:r w:rsidRPr="00B208C1">
        <w:rPr>
          <w:rFonts w:ascii="Times New Roman" w:hAnsi="Times New Roman" w:cs="Times New Roman"/>
        </w:rPr>
        <w:t>–2 osoby,</w:t>
      </w:r>
    </w:p>
    <w:p w:rsidR="00E90B79" w:rsidRDefault="004A18AC" w:rsidP="000E73BD">
      <w:pPr>
        <w:pStyle w:val="Default"/>
        <w:rPr>
          <w:rFonts w:ascii="Times New Roman" w:hAnsi="Times New Roman" w:cs="Times New Roman"/>
        </w:rPr>
      </w:pPr>
      <w:r w:rsidRPr="00B208C1">
        <w:rPr>
          <w:rFonts w:ascii="Times New Roman" w:hAnsi="Times New Roman" w:cs="Times New Roman"/>
        </w:rPr>
        <w:t>b) prace polegające na bezpośrednim zbieraniu odpadów –3 osoby</w:t>
      </w:r>
    </w:p>
    <w:p w:rsidR="00E90B79" w:rsidRPr="00B208C1" w:rsidRDefault="00E90B79" w:rsidP="00E90B79">
      <w:pPr>
        <w:pStyle w:val="Default"/>
        <w:jc w:val="both"/>
        <w:rPr>
          <w:rFonts w:ascii="Times New Roman" w:hAnsi="Times New Roman" w:cs="Times New Roman"/>
        </w:rPr>
      </w:pPr>
      <w:r w:rsidRPr="00B208C1">
        <w:rPr>
          <w:rFonts w:ascii="Times New Roman" w:hAnsi="Times New Roman" w:cs="Times New Roman"/>
        </w:rPr>
        <w:t xml:space="preserve">Sankcje dla wykonawcy lub podwykonawcy z tytułu niespełnienia określonych w tym pkt. </w:t>
      </w:r>
      <w:r>
        <w:rPr>
          <w:rFonts w:ascii="Times New Roman" w:hAnsi="Times New Roman" w:cs="Times New Roman"/>
        </w:rPr>
        <w:t>w</w:t>
      </w:r>
      <w:r w:rsidRPr="00B208C1">
        <w:rPr>
          <w:rFonts w:ascii="Times New Roman" w:hAnsi="Times New Roman" w:cs="Times New Roman"/>
        </w:rPr>
        <w:t>ymagań zostały określone w</w:t>
      </w:r>
      <w:r>
        <w:rPr>
          <w:rFonts w:ascii="Times New Roman" w:hAnsi="Times New Roman" w:cs="Times New Roman"/>
        </w:rPr>
        <w:t xml:space="preserve"> SIWZ oraz </w:t>
      </w:r>
      <w:r w:rsidRPr="00B208C1">
        <w:rPr>
          <w:rFonts w:ascii="Times New Roman" w:hAnsi="Times New Roman" w:cs="Times New Roman"/>
        </w:rPr>
        <w:t xml:space="preserve"> Załączniku Nr</w:t>
      </w:r>
      <w:r>
        <w:rPr>
          <w:rFonts w:ascii="Times New Roman" w:hAnsi="Times New Roman" w:cs="Times New Roman"/>
        </w:rPr>
        <w:t xml:space="preserve"> 9 </w:t>
      </w:r>
      <w:r w:rsidRPr="00B208C1">
        <w:rPr>
          <w:rFonts w:ascii="Times New Roman" w:hAnsi="Times New Roman" w:cs="Times New Roman"/>
        </w:rPr>
        <w:t xml:space="preserve">do SIWZ –wzorze umowy.  </w:t>
      </w:r>
    </w:p>
    <w:p w:rsidR="00E90B79" w:rsidRPr="00E90B79" w:rsidRDefault="00E90B79" w:rsidP="00E90B79">
      <w:pPr>
        <w:keepNext w:val="0"/>
        <w:widowControl/>
        <w:suppressAutoHyphens w:val="0"/>
        <w:autoSpaceDE w:val="0"/>
        <w:autoSpaceDN w:val="0"/>
        <w:spacing w:line="276" w:lineRule="auto"/>
        <w:jc w:val="both"/>
        <w:textAlignment w:val="auto"/>
        <w:rPr>
          <w:rFonts w:ascii="Times New Roman" w:eastAsia="Times New Roman" w:hAnsi="Times New Roman" w:cs="Times New Roman"/>
          <w:color w:val="000000"/>
          <w:kern w:val="2"/>
          <w:lang w:eastAsia="ar-SA"/>
        </w:rPr>
      </w:pPr>
      <w:r w:rsidRPr="00E90B79">
        <w:rPr>
          <w:rFonts w:ascii="Times New Roman" w:eastAsia="Times New Roman" w:hAnsi="Times New Roman" w:cs="Times New Roman"/>
          <w:color w:val="000000"/>
          <w:kern w:val="2"/>
          <w:lang w:eastAsia="ar-SA"/>
        </w:rPr>
        <w:t>Sankcje z tytułu niespełnienia wymagań w zakresie zatrudnienia:</w:t>
      </w:r>
    </w:p>
    <w:p w:rsidR="00E90B79" w:rsidRPr="00E90B79" w:rsidRDefault="00E90B79" w:rsidP="00E90B79">
      <w:pPr>
        <w:keepNext w:val="0"/>
        <w:widowControl/>
        <w:numPr>
          <w:ilvl w:val="1"/>
          <w:numId w:val="29"/>
        </w:numPr>
        <w:suppressAutoHyphens w:val="0"/>
        <w:autoSpaceDE w:val="0"/>
        <w:autoSpaceDN w:val="0"/>
        <w:adjustRightInd w:val="0"/>
        <w:spacing w:after="23"/>
        <w:jc w:val="both"/>
        <w:textAlignment w:val="auto"/>
        <w:rPr>
          <w:rFonts w:ascii="Times New Roman" w:eastAsia="Calibri" w:hAnsi="Times New Roman" w:cs="Times New Roman"/>
          <w:color w:val="000000"/>
          <w:lang w:eastAsia="pl-PL"/>
        </w:rPr>
      </w:pPr>
      <w:r w:rsidRPr="00E90B79">
        <w:rPr>
          <w:rFonts w:ascii="Times New Roman" w:eastAsia="Calibri" w:hAnsi="Times New Roman" w:cs="Times New Roman"/>
          <w:color w:val="000000"/>
          <w:lang w:eastAsia="pl-PL"/>
        </w:rPr>
        <w:t xml:space="preserve">Z tytułu niespełnienia przez wykonawcę lub podwykonawcę wymogu zatrudnienia na podstawie umowy o pracę osób wykonujących wskazane w SIWZ  czynności zamawiający przewiduje sankcję  w postaci obowiązku zapłaty przez wykonawcę kary umownej w wysokości określonej w istotnych postanowieniach umowy w sprawie zamówienia publicznego. </w:t>
      </w:r>
    </w:p>
    <w:p w:rsidR="00E90B79" w:rsidRPr="00E90B79" w:rsidRDefault="00E90B79" w:rsidP="00E90B79">
      <w:pPr>
        <w:keepNext w:val="0"/>
        <w:widowControl/>
        <w:numPr>
          <w:ilvl w:val="1"/>
          <w:numId w:val="29"/>
        </w:numPr>
        <w:suppressAutoHyphens w:val="0"/>
        <w:autoSpaceDE w:val="0"/>
        <w:autoSpaceDN w:val="0"/>
        <w:adjustRightInd w:val="0"/>
        <w:spacing w:after="23"/>
        <w:jc w:val="both"/>
        <w:textAlignment w:val="auto"/>
        <w:rPr>
          <w:rFonts w:ascii="Times New Roman" w:eastAsia="Calibri" w:hAnsi="Times New Roman" w:cs="Times New Roman"/>
          <w:color w:val="000000"/>
          <w:lang w:eastAsia="pl-PL"/>
        </w:rPr>
      </w:pPr>
      <w:r w:rsidRPr="00E90B79">
        <w:rPr>
          <w:rFonts w:ascii="Times New Roman" w:eastAsia="Calibri" w:hAnsi="Times New Roman" w:cs="Times New Roman"/>
          <w:color w:val="000000"/>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Zmawiającego czynności. </w:t>
      </w:r>
    </w:p>
    <w:p w:rsidR="00E90B79" w:rsidRPr="00E90B79" w:rsidRDefault="00E90B79" w:rsidP="00E90B79">
      <w:pPr>
        <w:keepNext w:val="0"/>
        <w:widowControl/>
        <w:numPr>
          <w:ilvl w:val="1"/>
          <w:numId w:val="29"/>
        </w:numPr>
        <w:suppressAutoHyphens w:val="0"/>
        <w:autoSpaceDE w:val="0"/>
        <w:autoSpaceDN w:val="0"/>
        <w:adjustRightInd w:val="0"/>
        <w:textAlignment w:val="auto"/>
        <w:rPr>
          <w:rFonts w:ascii="Times New Roman" w:eastAsia="Calibri" w:hAnsi="Times New Roman" w:cs="Times New Roman"/>
          <w:color w:val="000000"/>
          <w:lang w:eastAsia="pl-PL"/>
        </w:rPr>
      </w:pPr>
      <w:r w:rsidRPr="00E90B79">
        <w:rPr>
          <w:rFonts w:ascii="Times New Roman" w:eastAsia="Calibri" w:hAnsi="Times New Roman" w:cs="Times New Roman"/>
          <w:color w:val="000000"/>
          <w:lang w:eastAsia="pl-PL"/>
        </w:rPr>
        <w:t xml:space="preserve"> W przypadku uzasadnionych wątpliwości co do przestrzegania prawa pracy przez wykonawcę lub podwykonawcę, zamawiający może zwrócić się o przeprowadzenie kontroli przez Państwową Inspekcję Pracy </w:t>
      </w:r>
    </w:p>
    <w:p w:rsidR="00E90B79" w:rsidRDefault="00E90B79" w:rsidP="00E90B79">
      <w:pPr>
        <w:pStyle w:val="Akapitzlist"/>
        <w:widowControl/>
        <w:suppressAutoHyphens w:val="0"/>
        <w:autoSpaceDE/>
        <w:autoSpaceDN w:val="0"/>
        <w:spacing w:line="276" w:lineRule="auto"/>
        <w:ind w:left="0"/>
        <w:jc w:val="both"/>
        <w:rPr>
          <w:rFonts w:ascii="Times New Roman" w:hAnsi="Times New Roman" w:cs="Times New Roman"/>
          <w:kern w:val="2"/>
          <w:lang w:eastAsia="ar-SA"/>
        </w:rPr>
      </w:pPr>
      <w:r>
        <w:rPr>
          <w:rFonts w:ascii="Times New Roman" w:hAnsi="Times New Roman" w:cs="Times New Roman"/>
          <w:kern w:val="2"/>
          <w:lang w:eastAsia="ar-SA"/>
        </w:rPr>
        <w:t>4)za każdy, potwierdzony, przypadek, że Wykonawca nie zatrudnia na podstawie umowy o pracę osób wykonujących czynności związane  ze zbieraniem odpadów komunalnych oraz kierowaniem pojazdami do zbiórki odpadów w zakresie realizacji zamówienia – w wysokości 4000zł. za każdą osobę niezatrudnioną na podstawie umowy o pracę</w:t>
      </w:r>
    </w:p>
    <w:p w:rsidR="00E90B79" w:rsidRDefault="00E90B79" w:rsidP="000E73BD">
      <w:pPr>
        <w:pStyle w:val="Default"/>
        <w:rPr>
          <w:rFonts w:ascii="Times New Roman" w:hAnsi="Times New Roman" w:cs="Times New Roman"/>
        </w:rPr>
      </w:pPr>
    </w:p>
    <w:p w:rsidR="00803379"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lastRenderedPageBreak/>
        <w:t xml:space="preserve">Rozdział </w:t>
      </w:r>
      <w:r w:rsidR="001D6D43">
        <w:rPr>
          <w:rFonts w:ascii="Times New Roman" w:hAnsi="Times New Roman" w:cs="Times New Roman"/>
          <w:b/>
          <w:bCs/>
          <w:color w:val="000000"/>
        </w:rPr>
        <w:t xml:space="preserve">V - </w:t>
      </w:r>
      <w:r w:rsidRPr="00B208C1">
        <w:rPr>
          <w:rFonts w:ascii="Times New Roman" w:hAnsi="Times New Roman" w:cs="Times New Roman"/>
          <w:b/>
          <w:bCs/>
          <w:color w:val="000000"/>
        </w:rPr>
        <w:t>Termin wykonania zamówienia</w:t>
      </w:r>
    </w:p>
    <w:p w:rsidR="004A18AC" w:rsidRPr="00B208C1" w:rsidRDefault="00753250" w:rsidP="00753250">
      <w:pPr>
        <w:rPr>
          <w:rFonts w:ascii="Times New Roman" w:hAnsi="Times New Roman" w:cs="Times New Roman"/>
          <w:b/>
          <w:bCs/>
          <w:color w:val="000000"/>
        </w:rPr>
      </w:pPr>
      <w:r>
        <w:rPr>
          <w:rFonts w:ascii="Times New Roman" w:hAnsi="Times New Roman" w:cs="Times New Roman"/>
          <w:b/>
          <w:bCs/>
          <w:color w:val="000000"/>
        </w:rPr>
        <w:t xml:space="preserve">1. </w:t>
      </w:r>
      <w:r w:rsidR="00803379" w:rsidRPr="00B208C1">
        <w:rPr>
          <w:rFonts w:ascii="Times New Roman" w:hAnsi="Times New Roman" w:cs="Times New Roman"/>
          <w:b/>
          <w:bCs/>
          <w:color w:val="000000"/>
        </w:rPr>
        <w:t xml:space="preserve">Termin rozpoczęcia </w:t>
      </w:r>
      <w:r w:rsidR="00803379" w:rsidRPr="00B208C1">
        <w:rPr>
          <w:rFonts w:ascii="Times New Roman" w:hAnsi="Times New Roman" w:cs="Times New Roman"/>
          <w:color w:val="000000"/>
        </w:rPr>
        <w:t xml:space="preserve">realizacji zamówienia nastąpi </w:t>
      </w:r>
      <w:r w:rsidR="00803379" w:rsidRPr="00B208C1">
        <w:rPr>
          <w:rFonts w:ascii="Times New Roman" w:hAnsi="Times New Roman" w:cs="Times New Roman"/>
          <w:b/>
          <w:bCs/>
          <w:color w:val="000000"/>
        </w:rPr>
        <w:t xml:space="preserve">od dnia podpisania umowy, lecz nie wcześniej niż od dnia 1 </w:t>
      </w:r>
      <w:r w:rsidR="00585DDC">
        <w:rPr>
          <w:rFonts w:ascii="Times New Roman" w:hAnsi="Times New Roman" w:cs="Times New Roman"/>
          <w:b/>
          <w:bCs/>
          <w:color w:val="000000"/>
        </w:rPr>
        <w:t>stycznia 2019</w:t>
      </w:r>
      <w:r w:rsidR="00EF5921" w:rsidRPr="00B208C1">
        <w:rPr>
          <w:rFonts w:ascii="Times New Roman" w:hAnsi="Times New Roman" w:cs="Times New Roman"/>
          <w:b/>
          <w:bCs/>
          <w:color w:val="000000"/>
        </w:rPr>
        <w:t>r</w:t>
      </w:r>
      <w:r w:rsidR="00585DDC">
        <w:rPr>
          <w:rFonts w:ascii="Times New Roman" w:hAnsi="Times New Roman" w:cs="Times New Roman"/>
          <w:b/>
          <w:bCs/>
          <w:color w:val="000000"/>
        </w:rPr>
        <w:t>.</w:t>
      </w:r>
      <w:r w:rsidR="00EF5921" w:rsidRPr="00B208C1">
        <w:rPr>
          <w:rFonts w:ascii="Times New Roman" w:hAnsi="Times New Roman" w:cs="Times New Roman"/>
          <w:b/>
          <w:bCs/>
          <w:color w:val="000000"/>
        </w:rPr>
        <w:t xml:space="preserve"> </w:t>
      </w:r>
    </w:p>
    <w:p w:rsidR="00803379" w:rsidRPr="00B208C1" w:rsidRDefault="005C16ED" w:rsidP="00753250">
      <w:pPr>
        <w:rPr>
          <w:rFonts w:ascii="Times New Roman" w:hAnsi="Times New Roman" w:cs="Times New Roman"/>
          <w:b/>
          <w:bCs/>
          <w:color w:val="000000"/>
        </w:rPr>
      </w:pPr>
      <w:r>
        <w:rPr>
          <w:rFonts w:ascii="Times New Roman" w:hAnsi="Times New Roman" w:cs="Times New Roman"/>
          <w:b/>
          <w:bCs/>
          <w:color w:val="000000"/>
        </w:rPr>
        <w:t>2</w:t>
      </w:r>
      <w:r w:rsidR="00585DDC">
        <w:rPr>
          <w:rFonts w:ascii="Times New Roman" w:hAnsi="Times New Roman" w:cs="Times New Roman"/>
          <w:b/>
          <w:bCs/>
          <w:color w:val="000000"/>
        </w:rPr>
        <w:t xml:space="preserve">. </w:t>
      </w:r>
      <w:r w:rsidR="00803379" w:rsidRPr="00B208C1">
        <w:rPr>
          <w:rFonts w:ascii="Times New Roman" w:hAnsi="Times New Roman" w:cs="Times New Roman"/>
          <w:b/>
          <w:bCs/>
          <w:color w:val="000000"/>
        </w:rPr>
        <w:t xml:space="preserve">Termin zakończenia </w:t>
      </w:r>
      <w:r w:rsidR="00803379" w:rsidRPr="00B208C1">
        <w:rPr>
          <w:rFonts w:ascii="Times New Roman" w:hAnsi="Times New Roman" w:cs="Times New Roman"/>
          <w:color w:val="000000"/>
        </w:rPr>
        <w:t xml:space="preserve">realizacji przedmiotu zamówienia ustala się </w:t>
      </w:r>
      <w:r w:rsidR="00753250">
        <w:rPr>
          <w:rFonts w:ascii="Times New Roman" w:hAnsi="Times New Roman" w:cs="Times New Roman"/>
          <w:b/>
          <w:bCs/>
          <w:color w:val="000000"/>
        </w:rPr>
        <w:t>do dnia 3</w:t>
      </w:r>
      <w:r w:rsidR="00585DDC">
        <w:rPr>
          <w:rFonts w:ascii="Times New Roman" w:hAnsi="Times New Roman" w:cs="Times New Roman"/>
          <w:b/>
          <w:bCs/>
          <w:color w:val="000000"/>
        </w:rPr>
        <w:t>0.06.2020</w:t>
      </w:r>
      <w:r w:rsidR="00803379" w:rsidRPr="00B208C1">
        <w:rPr>
          <w:rFonts w:ascii="Times New Roman" w:hAnsi="Times New Roman" w:cs="Times New Roman"/>
          <w:b/>
          <w:bCs/>
          <w:color w:val="000000"/>
        </w:rPr>
        <w:t>r.</w:t>
      </w:r>
    </w:p>
    <w:p w:rsidR="00355F0D" w:rsidRDefault="00355F0D" w:rsidP="000E73BD">
      <w:pPr>
        <w:rPr>
          <w:rFonts w:ascii="Times New Roman" w:hAnsi="Times New Roman" w:cs="Times New Roman"/>
          <w:b/>
          <w:bCs/>
          <w:color w:val="000000"/>
        </w:rPr>
      </w:pPr>
    </w:p>
    <w:p w:rsidR="00803379" w:rsidRPr="00B208C1"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t xml:space="preserve">Rozdział </w:t>
      </w:r>
      <w:r w:rsidR="001D6D43">
        <w:rPr>
          <w:rFonts w:ascii="Times New Roman" w:hAnsi="Times New Roman" w:cs="Times New Roman"/>
          <w:b/>
          <w:bCs/>
          <w:color w:val="000000"/>
        </w:rPr>
        <w:t>V</w:t>
      </w:r>
      <w:r w:rsidR="00320E17">
        <w:rPr>
          <w:rFonts w:ascii="Times New Roman" w:hAnsi="Times New Roman" w:cs="Times New Roman"/>
          <w:b/>
          <w:bCs/>
          <w:color w:val="000000"/>
        </w:rPr>
        <w:t>I</w:t>
      </w:r>
      <w:r w:rsidR="001D6D43">
        <w:rPr>
          <w:rFonts w:ascii="Times New Roman" w:hAnsi="Times New Roman" w:cs="Times New Roman"/>
          <w:b/>
          <w:bCs/>
          <w:color w:val="000000"/>
        </w:rPr>
        <w:t xml:space="preserve"> - </w:t>
      </w:r>
      <w:r w:rsidRPr="00B208C1">
        <w:rPr>
          <w:rFonts w:ascii="Times New Roman" w:hAnsi="Times New Roman" w:cs="Times New Roman"/>
          <w:b/>
          <w:bCs/>
          <w:color w:val="000000"/>
        </w:rPr>
        <w:t xml:space="preserve"> Części zamówienia</w:t>
      </w:r>
    </w:p>
    <w:p w:rsidR="00803379" w:rsidRDefault="00EF5921" w:rsidP="000E73BD">
      <w:pPr>
        <w:rPr>
          <w:rFonts w:ascii="Times New Roman" w:hAnsi="Times New Roman" w:cs="Times New Roman"/>
          <w:color w:val="000000"/>
        </w:rPr>
      </w:pPr>
      <w:r w:rsidRPr="00B208C1">
        <w:rPr>
          <w:rFonts w:ascii="Times New Roman" w:hAnsi="Times New Roman" w:cs="Times New Roman"/>
          <w:color w:val="000000"/>
        </w:rPr>
        <w:t>1.</w:t>
      </w:r>
      <w:r w:rsidR="00803379" w:rsidRPr="00B208C1">
        <w:rPr>
          <w:rFonts w:ascii="Times New Roman" w:hAnsi="Times New Roman" w:cs="Times New Roman"/>
          <w:color w:val="000000"/>
        </w:rPr>
        <w:t>Zamawiający nie dopuszcza możliwości składania ofert częściowych.</w:t>
      </w:r>
    </w:p>
    <w:p w:rsidR="00355F0D" w:rsidRDefault="00355F0D" w:rsidP="000E73BD">
      <w:pPr>
        <w:rPr>
          <w:rFonts w:ascii="Times New Roman" w:hAnsi="Times New Roman" w:cs="Times New Roman"/>
          <w:b/>
          <w:bCs/>
          <w:color w:val="000000"/>
        </w:rPr>
      </w:pPr>
    </w:p>
    <w:p w:rsidR="00803379" w:rsidRPr="00B208C1"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t xml:space="preserve">Rozdział </w:t>
      </w:r>
      <w:r w:rsidR="001D6D43">
        <w:rPr>
          <w:rFonts w:ascii="Times New Roman" w:hAnsi="Times New Roman" w:cs="Times New Roman"/>
          <w:b/>
          <w:bCs/>
          <w:color w:val="000000"/>
        </w:rPr>
        <w:t>VI</w:t>
      </w:r>
      <w:r w:rsidR="00320E17">
        <w:rPr>
          <w:rFonts w:ascii="Times New Roman" w:hAnsi="Times New Roman" w:cs="Times New Roman"/>
          <w:b/>
          <w:bCs/>
          <w:color w:val="000000"/>
        </w:rPr>
        <w:t>I</w:t>
      </w:r>
      <w:r w:rsidR="001D6D43">
        <w:rPr>
          <w:rFonts w:ascii="Times New Roman" w:hAnsi="Times New Roman" w:cs="Times New Roman"/>
          <w:b/>
          <w:bCs/>
          <w:color w:val="000000"/>
        </w:rPr>
        <w:t xml:space="preserve"> - </w:t>
      </w:r>
      <w:r w:rsidRPr="00B208C1">
        <w:rPr>
          <w:rFonts w:ascii="Times New Roman" w:hAnsi="Times New Roman" w:cs="Times New Roman"/>
          <w:b/>
          <w:bCs/>
          <w:color w:val="000000"/>
        </w:rPr>
        <w:t>Zamówienia uzupełniające</w:t>
      </w:r>
    </w:p>
    <w:p w:rsidR="00803379" w:rsidRDefault="00EF5921" w:rsidP="000E73BD">
      <w:pPr>
        <w:rPr>
          <w:rFonts w:ascii="Times New Roman" w:hAnsi="Times New Roman" w:cs="Times New Roman"/>
          <w:color w:val="000000"/>
        </w:rPr>
      </w:pPr>
      <w:r w:rsidRPr="00B208C1">
        <w:rPr>
          <w:rFonts w:ascii="Times New Roman" w:hAnsi="Times New Roman" w:cs="Times New Roman"/>
          <w:color w:val="000000"/>
        </w:rPr>
        <w:t>1.</w:t>
      </w:r>
      <w:r w:rsidR="00803379" w:rsidRPr="00B208C1">
        <w:rPr>
          <w:rFonts w:ascii="Times New Roman" w:hAnsi="Times New Roman" w:cs="Times New Roman"/>
          <w:color w:val="000000"/>
        </w:rPr>
        <w:t>Zamawiający nie przewiduje udzielenia zamówienia uzupełniającego.</w:t>
      </w:r>
    </w:p>
    <w:p w:rsidR="00355F0D" w:rsidRDefault="00355F0D" w:rsidP="000E73BD">
      <w:pPr>
        <w:rPr>
          <w:rFonts w:ascii="Times New Roman" w:hAnsi="Times New Roman" w:cs="Times New Roman"/>
          <w:b/>
          <w:bCs/>
          <w:color w:val="000000"/>
        </w:rPr>
      </w:pPr>
    </w:p>
    <w:p w:rsidR="00803379" w:rsidRPr="00B208C1"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t xml:space="preserve">Rozdział </w:t>
      </w:r>
      <w:r w:rsidR="001D6D43">
        <w:rPr>
          <w:rFonts w:ascii="Times New Roman" w:hAnsi="Times New Roman" w:cs="Times New Roman"/>
          <w:b/>
          <w:bCs/>
          <w:color w:val="000000"/>
        </w:rPr>
        <w:t xml:space="preserve"> VI</w:t>
      </w:r>
      <w:r w:rsidR="00320E17">
        <w:rPr>
          <w:rFonts w:ascii="Times New Roman" w:hAnsi="Times New Roman" w:cs="Times New Roman"/>
          <w:b/>
          <w:bCs/>
          <w:color w:val="000000"/>
        </w:rPr>
        <w:t>I</w:t>
      </w:r>
      <w:r w:rsidR="001D6D43">
        <w:rPr>
          <w:rFonts w:ascii="Times New Roman" w:hAnsi="Times New Roman" w:cs="Times New Roman"/>
          <w:b/>
          <w:bCs/>
          <w:color w:val="000000"/>
        </w:rPr>
        <w:t xml:space="preserve">I  - </w:t>
      </w:r>
      <w:r w:rsidRPr="00B208C1">
        <w:rPr>
          <w:rFonts w:ascii="Times New Roman" w:hAnsi="Times New Roman" w:cs="Times New Roman"/>
          <w:b/>
          <w:bCs/>
          <w:color w:val="000000"/>
        </w:rPr>
        <w:t>Oferty wariantowe</w:t>
      </w:r>
    </w:p>
    <w:p w:rsidR="00803379" w:rsidRPr="00B208C1" w:rsidRDefault="00EF5921" w:rsidP="000E73BD">
      <w:pPr>
        <w:rPr>
          <w:rFonts w:ascii="Times New Roman" w:hAnsi="Times New Roman" w:cs="Times New Roman"/>
          <w:color w:val="000000"/>
        </w:rPr>
      </w:pPr>
      <w:r w:rsidRPr="00B208C1">
        <w:rPr>
          <w:rFonts w:ascii="Times New Roman" w:hAnsi="Times New Roman" w:cs="Times New Roman"/>
          <w:color w:val="000000"/>
        </w:rPr>
        <w:t>1.</w:t>
      </w:r>
      <w:r w:rsidR="00803379" w:rsidRPr="00B208C1">
        <w:rPr>
          <w:rFonts w:ascii="Times New Roman" w:hAnsi="Times New Roman" w:cs="Times New Roman"/>
          <w:color w:val="000000"/>
        </w:rPr>
        <w:t>Zamawiający nie dopuszcza składania ofert wariantowych.</w:t>
      </w:r>
    </w:p>
    <w:p w:rsidR="00355F0D" w:rsidRDefault="00355F0D" w:rsidP="000E73BD">
      <w:pPr>
        <w:rPr>
          <w:rFonts w:ascii="Times New Roman" w:hAnsi="Times New Roman" w:cs="Times New Roman"/>
          <w:b/>
          <w:bCs/>
          <w:color w:val="000000"/>
        </w:rPr>
      </w:pPr>
    </w:p>
    <w:p w:rsidR="004A18AC" w:rsidRPr="00B208C1" w:rsidRDefault="00803379" w:rsidP="000E73BD">
      <w:pPr>
        <w:rPr>
          <w:rFonts w:ascii="Times New Roman" w:hAnsi="Times New Roman" w:cs="Times New Roman"/>
          <w:b/>
          <w:bCs/>
          <w:color w:val="000000"/>
        </w:rPr>
      </w:pPr>
      <w:r w:rsidRPr="00B208C1">
        <w:rPr>
          <w:rFonts w:ascii="Times New Roman" w:hAnsi="Times New Roman" w:cs="Times New Roman"/>
          <w:b/>
          <w:bCs/>
          <w:color w:val="000000"/>
        </w:rPr>
        <w:t xml:space="preserve">Rozdział </w:t>
      </w:r>
      <w:r w:rsidR="00320E17">
        <w:rPr>
          <w:rFonts w:ascii="Times New Roman" w:hAnsi="Times New Roman" w:cs="Times New Roman"/>
          <w:b/>
          <w:bCs/>
          <w:color w:val="000000"/>
        </w:rPr>
        <w:t xml:space="preserve">IX </w:t>
      </w:r>
      <w:r w:rsidR="001D6D43">
        <w:rPr>
          <w:rFonts w:ascii="Times New Roman" w:hAnsi="Times New Roman" w:cs="Times New Roman"/>
          <w:b/>
          <w:bCs/>
          <w:color w:val="000000"/>
        </w:rPr>
        <w:t xml:space="preserve"> - </w:t>
      </w:r>
      <w:r w:rsidR="005C16ED">
        <w:rPr>
          <w:rFonts w:ascii="Times New Roman" w:hAnsi="Times New Roman" w:cs="Times New Roman"/>
          <w:b/>
          <w:bCs/>
          <w:color w:val="000000"/>
        </w:rPr>
        <w:t xml:space="preserve"> Warunki udziału w postepowaniu</w:t>
      </w:r>
      <w:r w:rsidR="00753250">
        <w:rPr>
          <w:rFonts w:ascii="Times New Roman" w:hAnsi="Times New Roman" w:cs="Times New Roman"/>
          <w:b/>
          <w:bCs/>
          <w:color w:val="000000"/>
        </w:rPr>
        <w:t xml:space="preserve"> oraz spełnienie tych warunków</w:t>
      </w:r>
      <w:r w:rsidR="005C16ED">
        <w:rPr>
          <w:rFonts w:ascii="Times New Roman" w:hAnsi="Times New Roman" w:cs="Times New Roman"/>
          <w:b/>
          <w:bCs/>
          <w:color w:val="000000"/>
        </w:rPr>
        <w:t>:</w:t>
      </w:r>
    </w:p>
    <w:p w:rsidR="004A18AC" w:rsidRPr="00B208C1" w:rsidRDefault="0083492F" w:rsidP="000E73BD">
      <w:pPr>
        <w:rPr>
          <w:rFonts w:ascii="Times New Roman" w:hAnsi="Times New Roman" w:cs="Times New Roman"/>
          <w:b/>
          <w:bCs/>
          <w:color w:val="000000"/>
        </w:rPr>
      </w:pPr>
      <w:r w:rsidRPr="00B208C1">
        <w:rPr>
          <w:rFonts w:ascii="Times New Roman" w:hAnsi="Times New Roman" w:cs="Times New Roman"/>
          <w:b/>
          <w:bCs/>
          <w:color w:val="000000"/>
        </w:rPr>
        <w:t xml:space="preserve">1. O udzielenie zamówienia mogą ubiegać się wykonawcy, którzy: </w:t>
      </w:r>
    </w:p>
    <w:p w:rsidR="0083492F" w:rsidRPr="00B208C1" w:rsidRDefault="0083492F" w:rsidP="000E73BD">
      <w:pPr>
        <w:pStyle w:val="Default"/>
        <w:rPr>
          <w:rFonts w:ascii="Times New Roman" w:hAnsi="Times New Roman" w:cs="Times New Roman"/>
        </w:rPr>
      </w:pPr>
      <w:r w:rsidRPr="00B208C1">
        <w:rPr>
          <w:rFonts w:ascii="Times New Roman" w:hAnsi="Times New Roman" w:cs="Times New Roman"/>
        </w:rPr>
        <w:t>a)nie podlegają wykluczeniu w okolicznościach, o których mowa w art. 24 ust. 1 i 5 pkt. 1),3), 8)Pzp ;</w:t>
      </w:r>
    </w:p>
    <w:p w:rsidR="0083492F" w:rsidRPr="00B208C1" w:rsidRDefault="0083492F" w:rsidP="000E73BD">
      <w:pPr>
        <w:pStyle w:val="Default"/>
        <w:rPr>
          <w:rFonts w:ascii="Times New Roman" w:hAnsi="Times New Roman" w:cs="Times New Roman"/>
        </w:rPr>
      </w:pPr>
      <w:r w:rsidRPr="00B208C1">
        <w:rPr>
          <w:rFonts w:ascii="Times New Roman" w:hAnsi="Times New Roman" w:cs="Times New Roman"/>
        </w:rPr>
        <w:t xml:space="preserve">b) spełniają warunki udziału w postępowaniu określone przez </w:t>
      </w:r>
      <w:r w:rsidR="005C16ED">
        <w:rPr>
          <w:rFonts w:ascii="Times New Roman" w:hAnsi="Times New Roman" w:cs="Times New Roman"/>
        </w:rPr>
        <w:t>Z</w:t>
      </w:r>
      <w:r w:rsidRPr="00B208C1">
        <w:rPr>
          <w:rFonts w:ascii="Times New Roman" w:hAnsi="Times New Roman" w:cs="Times New Roman"/>
        </w:rPr>
        <w:t xml:space="preserve">amawiającego w ogłoszeniu </w:t>
      </w:r>
      <w:r w:rsidR="005C16ED">
        <w:rPr>
          <w:rFonts w:ascii="Times New Roman" w:hAnsi="Times New Roman" w:cs="Times New Roman"/>
        </w:rPr>
        <w:t xml:space="preserve">                      </w:t>
      </w:r>
      <w:r w:rsidRPr="00B208C1">
        <w:rPr>
          <w:rFonts w:ascii="Times New Roman" w:hAnsi="Times New Roman" w:cs="Times New Roman"/>
        </w:rPr>
        <w:t>o zamówieniu i SIWZ.</w:t>
      </w:r>
    </w:p>
    <w:p w:rsidR="0083492F" w:rsidRPr="00B208C1" w:rsidRDefault="0083492F" w:rsidP="000E73BD">
      <w:pPr>
        <w:pStyle w:val="Default"/>
        <w:spacing w:after="150"/>
        <w:rPr>
          <w:rFonts w:ascii="Times New Roman" w:hAnsi="Times New Roman" w:cs="Times New Roman"/>
        </w:rPr>
      </w:pPr>
      <w:r w:rsidRPr="00B208C1">
        <w:rPr>
          <w:rFonts w:ascii="Times New Roman" w:hAnsi="Times New Roman" w:cs="Times New Roman"/>
          <w:b/>
          <w:bCs/>
        </w:rPr>
        <w:t>2. Warunki udziału w postępowaniu.</w:t>
      </w:r>
    </w:p>
    <w:p w:rsidR="0083492F" w:rsidRPr="00B208C1" w:rsidRDefault="00DD6A01" w:rsidP="000E73BD">
      <w:pPr>
        <w:pStyle w:val="Default"/>
        <w:rPr>
          <w:rFonts w:ascii="Times New Roman" w:hAnsi="Times New Roman" w:cs="Times New Roman"/>
        </w:rPr>
      </w:pPr>
      <w:r>
        <w:rPr>
          <w:rFonts w:ascii="Times New Roman" w:hAnsi="Times New Roman" w:cs="Times New Roman"/>
        </w:rPr>
        <w:t>2.1</w:t>
      </w:r>
      <w:r w:rsidR="0083492F" w:rsidRPr="00B208C1">
        <w:rPr>
          <w:rFonts w:ascii="Times New Roman" w:hAnsi="Times New Roman" w:cs="Times New Roman"/>
        </w:rPr>
        <w:t xml:space="preserve"> O udzielenie zamówienia mogą ubiegać się wykonawcy, którzy spełniają warunki udziału </w:t>
      </w:r>
      <w:r w:rsidR="005C16ED">
        <w:rPr>
          <w:rFonts w:ascii="Times New Roman" w:hAnsi="Times New Roman" w:cs="Times New Roman"/>
        </w:rPr>
        <w:t xml:space="preserve">       </w:t>
      </w:r>
      <w:r>
        <w:rPr>
          <w:rFonts w:ascii="Times New Roman" w:hAnsi="Times New Roman" w:cs="Times New Roman"/>
        </w:rPr>
        <w:t xml:space="preserve">                                     </w:t>
      </w:r>
      <w:r w:rsidR="005C16ED">
        <w:rPr>
          <w:rFonts w:ascii="Times New Roman" w:hAnsi="Times New Roman" w:cs="Times New Roman"/>
        </w:rPr>
        <w:t xml:space="preserve">      </w:t>
      </w:r>
      <w:r w:rsidR="0083492F" w:rsidRPr="00B208C1">
        <w:rPr>
          <w:rFonts w:ascii="Times New Roman" w:hAnsi="Times New Roman" w:cs="Times New Roman"/>
        </w:rPr>
        <w:t>w postępowaniu, dotyczące:</w:t>
      </w:r>
    </w:p>
    <w:p w:rsidR="0083492F" w:rsidRPr="00B208C1" w:rsidRDefault="0083492F" w:rsidP="000E73BD">
      <w:pPr>
        <w:pStyle w:val="Default"/>
        <w:spacing w:after="147"/>
        <w:rPr>
          <w:rFonts w:ascii="Times New Roman" w:hAnsi="Times New Roman" w:cs="Times New Roman"/>
        </w:rPr>
      </w:pPr>
      <w:r w:rsidRPr="00B208C1">
        <w:rPr>
          <w:rFonts w:ascii="Times New Roman" w:hAnsi="Times New Roman" w:cs="Times New Roman"/>
        </w:rPr>
        <w:t xml:space="preserve">a) kompetencji lub uprawnień do prowadzenia określonej działalności zawodowej, o ile wynika to </w:t>
      </w:r>
      <w:r w:rsidR="005C16ED">
        <w:rPr>
          <w:rFonts w:ascii="Times New Roman" w:hAnsi="Times New Roman" w:cs="Times New Roman"/>
        </w:rPr>
        <w:t xml:space="preserve">            </w:t>
      </w:r>
      <w:r w:rsidRPr="00B208C1">
        <w:rPr>
          <w:rFonts w:ascii="Times New Roman" w:hAnsi="Times New Roman" w:cs="Times New Roman"/>
        </w:rPr>
        <w:t>z odrębnych przepisów,</w:t>
      </w:r>
    </w:p>
    <w:p w:rsidR="0083492F" w:rsidRPr="00B208C1" w:rsidRDefault="0083492F" w:rsidP="000E73BD">
      <w:pPr>
        <w:pStyle w:val="Default"/>
        <w:spacing w:after="147"/>
        <w:rPr>
          <w:rFonts w:ascii="Times New Roman" w:hAnsi="Times New Roman" w:cs="Times New Roman"/>
        </w:rPr>
      </w:pPr>
      <w:r w:rsidRPr="00B208C1">
        <w:rPr>
          <w:rFonts w:ascii="Times New Roman" w:hAnsi="Times New Roman" w:cs="Times New Roman"/>
        </w:rPr>
        <w:t>b) sytuacji ekonomicznej lub finansowej,</w:t>
      </w:r>
    </w:p>
    <w:p w:rsidR="0083492F" w:rsidRPr="00B208C1" w:rsidRDefault="0083492F" w:rsidP="000E73BD">
      <w:pPr>
        <w:pStyle w:val="Default"/>
        <w:rPr>
          <w:rFonts w:ascii="Times New Roman" w:hAnsi="Times New Roman" w:cs="Times New Roman"/>
        </w:rPr>
      </w:pPr>
      <w:r w:rsidRPr="00B208C1">
        <w:rPr>
          <w:rFonts w:ascii="Times New Roman" w:hAnsi="Times New Roman" w:cs="Times New Roman"/>
        </w:rPr>
        <w:t>c) zdolności technicznej lub zawodowej</w:t>
      </w:r>
    </w:p>
    <w:p w:rsidR="0083492F" w:rsidRPr="00B208C1" w:rsidRDefault="00DD6A01" w:rsidP="000E73BD">
      <w:pPr>
        <w:pStyle w:val="Default"/>
        <w:spacing w:after="147"/>
        <w:rPr>
          <w:rFonts w:ascii="Times New Roman" w:hAnsi="Times New Roman" w:cs="Times New Roman"/>
        </w:rPr>
      </w:pPr>
      <w:r>
        <w:rPr>
          <w:rFonts w:ascii="Times New Roman" w:hAnsi="Times New Roman" w:cs="Times New Roman"/>
        </w:rPr>
        <w:t>2.2</w:t>
      </w:r>
      <w:r w:rsidR="0083492F" w:rsidRPr="00B208C1">
        <w:rPr>
          <w:rFonts w:ascii="Times New Roman" w:hAnsi="Times New Roman" w:cs="Times New Roman"/>
        </w:rPr>
        <w:t xml:space="preserve"> Wykonawcy mogą wspólnie ubiegać się o udzielenie zamówienia.</w:t>
      </w:r>
    </w:p>
    <w:p w:rsidR="0083492F" w:rsidRPr="00B208C1" w:rsidRDefault="00DD6A01" w:rsidP="000E73BD">
      <w:pPr>
        <w:pStyle w:val="Default"/>
        <w:spacing w:after="147"/>
        <w:rPr>
          <w:rFonts w:ascii="Times New Roman" w:hAnsi="Times New Roman" w:cs="Times New Roman"/>
        </w:rPr>
      </w:pPr>
      <w:r>
        <w:rPr>
          <w:rFonts w:ascii="Times New Roman" w:hAnsi="Times New Roman" w:cs="Times New Roman"/>
        </w:rPr>
        <w:t xml:space="preserve">2.3 </w:t>
      </w:r>
      <w:r w:rsidR="0083492F" w:rsidRPr="00B208C1">
        <w:rPr>
          <w:rFonts w:ascii="Times New Roman" w:hAnsi="Times New Roman" w:cs="Times New Roman"/>
        </w:rPr>
        <w:t xml:space="preserve">Wykonawcy wspólnie ubiegający się o udzielenie zamówienia ustanawiają pełnomocnika do reprezentowania ich w postępowaniu o udzielenie zamówienia albo reprezentowania w postępowaniu </w:t>
      </w:r>
      <w:r w:rsidR="005C16ED">
        <w:rPr>
          <w:rFonts w:ascii="Times New Roman" w:hAnsi="Times New Roman" w:cs="Times New Roman"/>
        </w:rPr>
        <w:t xml:space="preserve">      </w:t>
      </w:r>
      <w:r w:rsidR="0083492F" w:rsidRPr="00B208C1">
        <w:rPr>
          <w:rFonts w:ascii="Times New Roman" w:hAnsi="Times New Roman" w:cs="Times New Roman"/>
        </w:rPr>
        <w:t>i zawarcia umowy w sprawie zamówienia publicznego.</w:t>
      </w:r>
    </w:p>
    <w:p w:rsidR="0083492F" w:rsidRPr="00B208C1" w:rsidRDefault="00DD6A01" w:rsidP="000E73BD">
      <w:pPr>
        <w:pStyle w:val="Default"/>
        <w:spacing w:after="147"/>
        <w:rPr>
          <w:rFonts w:ascii="Times New Roman" w:hAnsi="Times New Roman" w:cs="Times New Roman"/>
        </w:rPr>
      </w:pPr>
      <w:r>
        <w:rPr>
          <w:rFonts w:ascii="Times New Roman" w:hAnsi="Times New Roman" w:cs="Times New Roman"/>
        </w:rPr>
        <w:t xml:space="preserve">2.4 </w:t>
      </w:r>
      <w:r w:rsidR="0083492F" w:rsidRPr="00B208C1">
        <w:rPr>
          <w:rFonts w:ascii="Times New Roman" w:hAnsi="Times New Roman" w:cs="Times New Roman"/>
        </w:rPr>
        <w:t xml:space="preserve"> Przepisy dotyczące </w:t>
      </w:r>
      <w:r w:rsidR="005C16ED">
        <w:rPr>
          <w:rFonts w:ascii="Times New Roman" w:hAnsi="Times New Roman" w:cs="Times New Roman"/>
        </w:rPr>
        <w:t>W</w:t>
      </w:r>
      <w:r w:rsidR="0083492F" w:rsidRPr="00B208C1">
        <w:rPr>
          <w:rFonts w:ascii="Times New Roman" w:hAnsi="Times New Roman" w:cs="Times New Roman"/>
        </w:rPr>
        <w:t xml:space="preserve">ykonawcy stosuje się odpowiednio do </w:t>
      </w:r>
      <w:r w:rsidR="005C16ED">
        <w:rPr>
          <w:rFonts w:ascii="Times New Roman" w:hAnsi="Times New Roman" w:cs="Times New Roman"/>
        </w:rPr>
        <w:t>W</w:t>
      </w:r>
      <w:r w:rsidR="0083492F" w:rsidRPr="00B208C1">
        <w:rPr>
          <w:rFonts w:ascii="Times New Roman" w:hAnsi="Times New Roman" w:cs="Times New Roman"/>
        </w:rPr>
        <w:t>ykonawców wspólnie ubiegających się o udzielenie zamówienia.</w:t>
      </w:r>
    </w:p>
    <w:p w:rsidR="0083492F" w:rsidRPr="00B208C1" w:rsidRDefault="00EE05DD" w:rsidP="000E73BD">
      <w:pPr>
        <w:pStyle w:val="Default"/>
        <w:rPr>
          <w:rFonts w:ascii="Times New Roman" w:hAnsi="Times New Roman" w:cs="Times New Roman"/>
        </w:rPr>
      </w:pPr>
      <w:r>
        <w:rPr>
          <w:rFonts w:ascii="Times New Roman" w:hAnsi="Times New Roman" w:cs="Times New Roman"/>
        </w:rPr>
        <w:t>2.5</w:t>
      </w:r>
      <w:r w:rsidR="00DD6A01">
        <w:rPr>
          <w:rFonts w:ascii="Times New Roman" w:hAnsi="Times New Roman" w:cs="Times New Roman"/>
        </w:rPr>
        <w:t xml:space="preserve"> </w:t>
      </w:r>
      <w:r w:rsidR="0083492F" w:rsidRPr="00B208C1">
        <w:rPr>
          <w:rFonts w:ascii="Times New Roman" w:hAnsi="Times New Roman" w:cs="Times New Roman"/>
        </w:rPr>
        <w:t xml:space="preserve">Jeżeli oferta wykonawców wspólnie ubiegających się o udzielenie zamówienia zostanie wybrana, </w:t>
      </w:r>
      <w:r w:rsidR="005C16ED">
        <w:rPr>
          <w:rFonts w:ascii="Times New Roman" w:hAnsi="Times New Roman" w:cs="Times New Roman"/>
        </w:rPr>
        <w:t>Z</w:t>
      </w:r>
      <w:r w:rsidR="0083492F" w:rsidRPr="00B208C1">
        <w:rPr>
          <w:rFonts w:ascii="Times New Roman" w:hAnsi="Times New Roman" w:cs="Times New Roman"/>
        </w:rPr>
        <w:t>amawiający będzie żądać przed zawarciem umowy w sprawie zamówienia publicznego, umowy regulującej współpracę tych wykonawców.</w:t>
      </w:r>
    </w:p>
    <w:p w:rsidR="0083492F" w:rsidRPr="00B208C1" w:rsidRDefault="0083492F" w:rsidP="000E73BD">
      <w:pPr>
        <w:pStyle w:val="Default"/>
        <w:rPr>
          <w:rFonts w:ascii="Times New Roman" w:hAnsi="Times New Roman" w:cs="Times New Roman"/>
          <w:b/>
        </w:rPr>
      </w:pPr>
      <w:r w:rsidRPr="00B208C1">
        <w:rPr>
          <w:rFonts w:ascii="Times New Roman" w:hAnsi="Times New Roman" w:cs="Times New Roman"/>
          <w:b/>
        </w:rPr>
        <w:t>3.Określenie warunków udziału w postępowaniu:</w:t>
      </w:r>
    </w:p>
    <w:p w:rsidR="0083492F" w:rsidRPr="00B208C1" w:rsidRDefault="0083492F" w:rsidP="000E73BD">
      <w:pPr>
        <w:pStyle w:val="Default"/>
        <w:spacing w:after="412"/>
        <w:jc w:val="both"/>
        <w:rPr>
          <w:rFonts w:ascii="Times New Roman" w:hAnsi="Times New Roman" w:cs="Times New Roman"/>
        </w:rPr>
      </w:pPr>
      <w:r w:rsidRPr="00B208C1">
        <w:rPr>
          <w:rFonts w:ascii="Times New Roman" w:hAnsi="Times New Roman" w:cs="Times New Roman"/>
        </w:rPr>
        <w:t>3.1 Wykonawca spełni warunek udziału w postępowaniu dotyczący kompetencji lub uprawnień do prowadzenia działalności, o którym mowa w</w:t>
      </w:r>
      <w:r w:rsidR="005C16ED">
        <w:rPr>
          <w:rFonts w:ascii="Times New Roman" w:hAnsi="Times New Roman" w:cs="Times New Roman"/>
        </w:rPr>
        <w:t xml:space="preserve"> rozdziale IX pkt. 2 p</w:t>
      </w:r>
      <w:r w:rsidRPr="00B208C1">
        <w:rPr>
          <w:rFonts w:ascii="Times New Roman" w:hAnsi="Times New Roman" w:cs="Times New Roman"/>
        </w:rPr>
        <w:t>pkt</w:t>
      </w:r>
      <w:r w:rsidR="005C16ED">
        <w:rPr>
          <w:rFonts w:ascii="Times New Roman" w:hAnsi="Times New Roman" w:cs="Times New Roman"/>
        </w:rPr>
        <w:t xml:space="preserve">. 2.1.1a) </w:t>
      </w:r>
      <w:r w:rsidRPr="00B208C1">
        <w:rPr>
          <w:rFonts w:ascii="Times New Roman" w:hAnsi="Times New Roman" w:cs="Times New Roman"/>
        </w:rPr>
        <w:t xml:space="preserve"> SIWZ, jeżeli wykaże, że: </w:t>
      </w:r>
    </w:p>
    <w:p w:rsidR="00753250" w:rsidRDefault="0083492F" w:rsidP="000E73BD">
      <w:pPr>
        <w:pStyle w:val="Default"/>
        <w:spacing w:after="412"/>
        <w:jc w:val="both"/>
        <w:rPr>
          <w:rFonts w:ascii="Times New Roman" w:hAnsi="Times New Roman" w:cs="Times New Roman"/>
        </w:rPr>
      </w:pPr>
      <w:r w:rsidRPr="00B208C1">
        <w:rPr>
          <w:rFonts w:ascii="Times New Roman" w:hAnsi="Times New Roman" w:cs="Times New Roman"/>
        </w:rPr>
        <w:t xml:space="preserve">a) </w:t>
      </w:r>
      <w:r w:rsidR="00753250">
        <w:rPr>
          <w:rFonts w:ascii="Times New Roman" w:hAnsi="Times New Roman" w:cs="Times New Roman"/>
        </w:rPr>
        <w:t>aktualne zezwolenie starosty na zbieranie i transport odpadów komunalnych z uwzględnieniem odpadów niebezpiecznych lub wpis do rejestru, o którym mowa w art. 49 ustawy z dnia</w:t>
      </w:r>
      <w:r w:rsidR="001031D2">
        <w:rPr>
          <w:rFonts w:ascii="Times New Roman" w:hAnsi="Times New Roman" w:cs="Times New Roman"/>
        </w:rPr>
        <w:t xml:space="preserve">                           </w:t>
      </w:r>
      <w:r w:rsidR="00753250">
        <w:rPr>
          <w:rFonts w:ascii="Times New Roman" w:hAnsi="Times New Roman" w:cs="Times New Roman"/>
        </w:rPr>
        <w:t xml:space="preserve"> </w:t>
      </w:r>
      <w:r w:rsidR="00EE05DD">
        <w:rPr>
          <w:rFonts w:ascii="Times New Roman" w:hAnsi="Times New Roman" w:cs="Times New Roman"/>
        </w:rPr>
        <w:t>14 grudnia 2012</w:t>
      </w:r>
      <w:r w:rsidR="00753250">
        <w:rPr>
          <w:rFonts w:ascii="Times New Roman" w:hAnsi="Times New Roman" w:cs="Times New Roman"/>
        </w:rPr>
        <w:t>r. o odpadach (Dz. U z 201</w:t>
      </w:r>
      <w:r w:rsidR="00EE05DD">
        <w:rPr>
          <w:rFonts w:ascii="Times New Roman" w:hAnsi="Times New Roman" w:cs="Times New Roman"/>
        </w:rPr>
        <w:t>8</w:t>
      </w:r>
      <w:r w:rsidR="00753250">
        <w:rPr>
          <w:rFonts w:ascii="Times New Roman" w:hAnsi="Times New Roman" w:cs="Times New Roman"/>
        </w:rPr>
        <w:t xml:space="preserve">r. poz.  </w:t>
      </w:r>
      <w:r w:rsidR="00EE05DD">
        <w:rPr>
          <w:rFonts w:ascii="Times New Roman" w:hAnsi="Times New Roman" w:cs="Times New Roman"/>
        </w:rPr>
        <w:t>992</w:t>
      </w:r>
      <w:r w:rsidR="001031D2">
        <w:rPr>
          <w:rFonts w:ascii="Times New Roman" w:hAnsi="Times New Roman" w:cs="Times New Roman"/>
        </w:rPr>
        <w:t>)</w:t>
      </w:r>
    </w:p>
    <w:p w:rsidR="0083492F" w:rsidRDefault="00E80AD1" w:rsidP="000E73BD">
      <w:pPr>
        <w:pStyle w:val="Default"/>
        <w:spacing w:after="412"/>
        <w:jc w:val="both"/>
        <w:rPr>
          <w:rFonts w:ascii="Times New Roman" w:hAnsi="Times New Roman" w:cs="Times New Roman"/>
        </w:rPr>
      </w:pPr>
      <w:r>
        <w:rPr>
          <w:rFonts w:ascii="Times New Roman" w:hAnsi="Times New Roman" w:cs="Times New Roman"/>
        </w:rPr>
        <w:t>b</w:t>
      </w:r>
      <w:r w:rsidR="0083492F" w:rsidRPr="00B208C1">
        <w:rPr>
          <w:rFonts w:ascii="Times New Roman" w:hAnsi="Times New Roman" w:cs="Times New Roman"/>
        </w:rPr>
        <w:t xml:space="preserve">) posiada wpis do rejestru działalności regulowanej, o którym mowa w art. 9b i następne ustawy z dnia </w:t>
      </w:r>
      <w:r w:rsidR="004A070C" w:rsidRPr="00B208C1">
        <w:rPr>
          <w:rFonts w:ascii="Times New Roman" w:hAnsi="Times New Roman" w:cs="Times New Roman"/>
        </w:rPr>
        <w:t xml:space="preserve">               </w:t>
      </w:r>
      <w:r w:rsidR="0083492F" w:rsidRPr="00B208C1">
        <w:rPr>
          <w:rFonts w:ascii="Times New Roman" w:hAnsi="Times New Roman" w:cs="Times New Roman"/>
        </w:rPr>
        <w:t>13 września 1996 r. o utrzymaniu czystości i porządku w gminach (tj. Dz. U. z 201</w:t>
      </w:r>
      <w:r w:rsidR="00EE05DD">
        <w:rPr>
          <w:rFonts w:ascii="Times New Roman" w:hAnsi="Times New Roman" w:cs="Times New Roman"/>
        </w:rPr>
        <w:t>8</w:t>
      </w:r>
      <w:r w:rsidR="0083492F" w:rsidRPr="00B208C1">
        <w:rPr>
          <w:rFonts w:ascii="Times New Roman" w:hAnsi="Times New Roman" w:cs="Times New Roman"/>
        </w:rPr>
        <w:t xml:space="preserve"> r. poz. </w:t>
      </w:r>
      <w:r w:rsidR="00EE05DD">
        <w:rPr>
          <w:rFonts w:ascii="Times New Roman" w:hAnsi="Times New Roman" w:cs="Times New Roman"/>
        </w:rPr>
        <w:t>1454</w:t>
      </w:r>
      <w:r w:rsidR="0083492F" w:rsidRPr="00B208C1">
        <w:rPr>
          <w:rFonts w:ascii="Times New Roman" w:hAnsi="Times New Roman" w:cs="Times New Roman"/>
        </w:rPr>
        <w:t xml:space="preserve">), </w:t>
      </w:r>
      <w:r>
        <w:rPr>
          <w:rFonts w:ascii="Times New Roman" w:hAnsi="Times New Roman" w:cs="Times New Roman"/>
        </w:rPr>
        <w:t xml:space="preserve"> prowadzonego przez Wójta Gminy Dzierzążnia </w:t>
      </w:r>
      <w:r w:rsidRPr="00B208C1">
        <w:rPr>
          <w:rFonts w:ascii="Times New Roman" w:hAnsi="Times New Roman" w:cs="Times New Roman"/>
        </w:rPr>
        <w:t>w zakresie odbierania odpadów komunalnych od właścicieli nieruchomości</w:t>
      </w:r>
      <w:r>
        <w:rPr>
          <w:rFonts w:ascii="Times New Roman" w:hAnsi="Times New Roman" w:cs="Times New Roman"/>
        </w:rPr>
        <w:t>.</w:t>
      </w:r>
    </w:p>
    <w:p w:rsidR="001902BB" w:rsidRDefault="00E80AD1" w:rsidP="000E73BD">
      <w:pPr>
        <w:pStyle w:val="Default"/>
        <w:spacing w:after="412"/>
        <w:jc w:val="both"/>
        <w:rPr>
          <w:rFonts w:ascii="Times New Roman" w:hAnsi="Times New Roman" w:cs="Times New Roman"/>
        </w:rPr>
      </w:pPr>
      <w:r>
        <w:rPr>
          <w:rFonts w:ascii="Times New Roman" w:hAnsi="Times New Roman" w:cs="Times New Roman"/>
        </w:rPr>
        <w:t xml:space="preserve">c) aktualny wpis do rejestru zbierających zużyty sprzęt elektryczny i elektroniczny prowadzonego przez Głównego Inspektora Ochrony Środowiska na podstawie art. 6 pkt. 2 ustawy z dnia </w:t>
      </w:r>
      <w:r w:rsidR="00EE05DD">
        <w:rPr>
          <w:rFonts w:ascii="Times New Roman" w:hAnsi="Times New Roman" w:cs="Times New Roman"/>
        </w:rPr>
        <w:t>11 września 2015r.</w:t>
      </w:r>
      <w:r>
        <w:rPr>
          <w:rFonts w:ascii="Times New Roman" w:hAnsi="Times New Roman" w:cs="Times New Roman"/>
        </w:rPr>
        <w:t xml:space="preserve"> </w:t>
      </w:r>
      <w:r w:rsidR="001902BB">
        <w:rPr>
          <w:rFonts w:ascii="Times New Roman" w:hAnsi="Times New Roman" w:cs="Times New Roman"/>
        </w:rPr>
        <w:t xml:space="preserve">               </w:t>
      </w:r>
      <w:r>
        <w:rPr>
          <w:rFonts w:ascii="Times New Roman" w:hAnsi="Times New Roman" w:cs="Times New Roman"/>
        </w:rPr>
        <w:lastRenderedPageBreak/>
        <w:t>o zużytym sprzęcie elektrycznym i elektronicznym (Dz. U. z 20</w:t>
      </w:r>
      <w:r w:rsidR="00EE05DD">
        <w:rPr>
          <w:rFonts w:ascii="Times New Roman" w:hAnsi="Times New Roman" w:cs="Times New Roman"/>
        </w:rPr>
        <w:t>18,</w:t>
      </w:r>
      <w:r>
        <w:rPr>
          <w:rFonts w:ascii="Times New Roman" w:hAnsi="Times New Roman" w:cs="Times New Roman"/>
        </w:rPr>
        <w:t xml:space="preserve"> poz. 14</w:t>
      </w:r>
      <w:r w:rsidR="00EE05DD">
        <w:rPr>
          <w:rFonts w:ascii="Times New Roman" w:hAnsi="Times New Roman" w:cs="Times New Roman"/>
        </w:rPr>
        <w:t xml:space="preserve">66) w  </w:t>
      </w:r>
      <w:r>
        <w:rPr>
          <w:rFonts w:ascii="Times New Roman" w:hAnsi="Times New Roman" w:cs="Times New Roman"/>
        </w:rPr>
        <w:t>związku z art. 235</w:t>
      </w:r>
      <w:r w:rsidR="00EE05DD">
        <w:rPr>
          <w:rFonts w:ascii="Times New Roman" w:hAnsi="Times New Roman" w:cs="Times New Roman"/>
        </w:rPr>
        <w:t xml:space="preserve">  </w:t>
      </w:r>
      <w:r>
        <w:rPr>
          <w:rFonts w:ascii="Times New Roman" w:hAnsi="Times New Roman" w:cs="Times New Roman"/>
        </w:rPr>
        <w:t xml:space="preserve"> ust. 2 i 3 ustawy z dnia </w:t>
      </w:r>
      <w:r w:rsidR="00D1058C">
        <w:rPr>
          <w:rFonts w:ascii="Times New Roman" w:hAnsi="Times New Roman" w:cs="Times New Roman"/>
        </w:rPr>
        <w:t>14 grudnia  2012r</w:t>
      </w:r>
      <w:r>
        <w:rPr>
          <w:rFonts w:ascii="Times New Roman" w:hAnsi="Times New Roman" w:cs="Times New Roman"/>
        </w:rPr>
        <w:t xml:space="preserve">. o odpadach (Dz. U. </w:t>
      </w:r>
      <w:r w:rsidR="001902BB">
        <w:rPr>
          <w:rFonts w:ascii="Times New Roman" w:hAnsi="Times New Roman" w:cs="Times New Roman"/>
        </w:rPr>
        <w:t>z 20</w:t>
      </w:r>
      <w:r w:rsidR="00D1058C">
        <w:rPr>
          <w:rFonts w:ascii="Times New Roman" w:hAnsi="Times New Roman" w:cs="Times New Roman"/>
        </w:rPr>
        <w:t>18</w:t>
      </w:r>
      <w:r w:rsidR="001902BB">
        <w:rPr>
          <w:rFonts w:ascii="Times New Roman" w:hAnsi="Times New Roman" w:cs="Times New Roman"/>
        </w:rPr>
        <w:t xml:space="preserve">r. poz. </w:t>
      </w:r>
      <w:r w:rsidR="00D1058C">
        <w:rPr>
          <w:rFonts w:ascii="Times New Roman" w:hAnsi="Times New Roman" w:cs="Times New Roman"/>
        </w:rPr>
        <w:t>992</w:t>
      </w:r>
      <w:r w:rsidR="001902BB">
        <w:rPr>
          <w:rFonts w:ascii="Times New Roman" w:hAnsi="Times New Roman" w:cs="Times New Roman"/>
        </w:rPr>
        <w:t xml:space="preserve">) lub do rejestru </w:t>
      </w:r>
      <w:r w:rsidR="00D1058C">
        <w:rPr>
          <w:rFonts w:ascii="Times New Roman" w:hAnsi="Times New Roman" w:cs="Times New Roman"/>
        </w:rPr>
        <w:t xml:space="preserve">              </w:t>
      </w:r>
      <w:r w:rsidR="001902BB">
        <w:rPr>
          <w:rFonts w:ascii="Times New Roman" w:hAnsi="Times New Roman" w:cs="Times New Roman"/>
        </w:rPr>
        <w:t xml:space="preserve">o którym mowa w art. 49 ustawy z dnia </w:t>
      </w:r>
      <w:r w:rsidR="00D1058C">
        <w:rPr>
          <w:rFonts w:ascii="Times New Roman" w:hAnsi="Times New Roman" w:cs="Times New Roman"/>
        </w:rPr>
        <w:t>14 grudnia 2012</w:t>
      </w:r>
      <w:r w:rsidR="001031D2">
        <w:rPr>
          <w:rFonts w:ascii="Times New Roman" w:hAnsi="Times New Roman" w:cs="Times New Roman"/>
        </w:rPr>
        <w:t>r</w:t>
      </w:r>
      <w:r w:rsidR="001902BB">
        <w:rPr>
          <w:rFonts w:ascii="Times New Roman" w:hAnsi="Times New Roman" w:cs="Times New Roman"/>
        </w:rPr>
        <w:t>. o odpadach (Dz. U z 201</w:t>
      </w:r>
      <w:r w:rsidR="00D1058C">
        <w:rPr>
          <w:rFonts w:ascii="Times New Roman" w:hAnsi="Times New Roman" w:cs="Times New Roman"/>
        </w:rPr>
        <w:t>8</w:t>
      </w:r>
      <w:r w:rsidR="001902BB">
        <w:rPr>
          <w:rFonts w:ascii="Times New Roman" w:hAnsi="Times New Roman" w:cs="Times New Roman"/>
        </w:rPr>
        <w:t xml:space="preserve">r. poz. </w:t>
      </w:r>
      <w:r w:rsidR="00D1058C">
        <w:rPr>
          <w:rFonts w:ascii="Times New Roman" w:hAnsi="Times New Roman" w:cs="Times New Roman"/>
        </w:rPr>
        <w:t>992</w:t>
      </w:r>
      <w:r w:rsidR="001902BB">
        <w:rPr>
          <w:rFonts w:ascii="Times New Roman" w:hAnsi="Times New Roman" w:cs="Times New Roman"/>
        </w:rPr>
        <w:t>).</w:t>
      </w:r>
    </w:p>
    <w:p w:rsidR="004A070C" w:rsidRPr="00B208C1" w:rsidRDefault="004A070C" w:rsidP="000E73BD">
      <w:pPr>
        <w:pStyle w:val="Default"/>
        <w:spacing w:after="412"/>
        <w:jc w:val="both"/>
        <w:rPr>
          <w:rFonts w:ascii="Times New Roman" w:hAnsi="Times New Roman" w:cs="Times New Roman"/>
        </w:rPr>
      </w:pPr>
      <w:r w:rsidRPr="00B208C1">
        <w:rPr>
          <w:rFonts w:ascii="Times New Roman" w:hAnsi="Times New Roman" w:cs="Times New Roman"/>
        </w:rPr>
        <w:t xml:space="preserve">3.2 Wykonawca spełni warunek udziału w postępowaniu dotyczący sytuacji ekonomicznej lub finansowej, o którym mowa w </w:t>
      </w:r>
      <w:r w:rsidR="00E80AD1">
        <w:rPr>
          <w:rFonts w:ascii="Times New Roman" w:hAnsi="Times New Roman" w:cs="Times New Roman"/>
        </w:rPr>
        <w:t xml:space="preserve">rozdziale IX </w:t>
      </w:r>
      <w:r w:rsidRPr="00B208C1">
        <w:rPr>
          <w:rFonts w:ascii="Times New Roman" w:hAnsi="Times New Roman" w:cs="Times New Roman"/>
        </w:rPr>
        <w:t xml:space="preserve">pkt </w:t>
      </w:r>
      <w:r w:rsidR="00E80AD1">
        <w:rPr>
          <w:rFonts w:ascii="Times New Roman" w:hAnsi="Times New Roman" w:cs="Times New Roman"/>
        </w:rPr>
        <w:t>2, ppkt. 2.1.1b)</w:t>
      </w:r>
      <w:r w:rsidRPr="00B208C1">
        <w:rPr>
          <w:rFonts w:ascii="Times New Roman" w:hAnsi="Times New Roman" w:cs="Times New Roman"/>
        </w:rPr>
        <w:t xml:space="preserve"> SIWZ, jeżeli wykaże, że:</w:t>
      </w:r>
    </w:p>
    <w:p w:rsidR="004A070C" w:rsidRPr="00B208C1" w:rsidRDefault="004A070C" w:rsidP="000E73BD">
      <w:pPr>
        <w:pStyle w:val="Default"/>
        <w:spacing w:after="150"/>
        <w:jc w:val="both"/>
        <w:rPr>
          <w:rFonts w:ascii="Times New Roman" w:hAnsi="Times New Roman" w:cs="Times New Roman"/>
        </w:rPr>
      </w:pPr>
      <w:r w:rsidRPr="00B208C1">
        <w:rPr>
          <w:rFonts w:ascii="Times New Roman" w:hAnsi="Times New Roman" w:cs="Times New Roman"/>
        </w:rPr>
        <w:t>a) posiada środki finansowe lub zdolność kre</w:t>
      </w:r>
      <w:r w:rsidR="001031D2">
        <w:rPr>
          <w:rFonts w:ascii="Times New Roman" w:hAnsi="Times New Roman" w:cs="Times New Roman"/>
        </w:rPr>
        <w:t>dytową w wysokości co najmniej 5</w:t>
      </w:r>
      <w:r w:rsidRPr="00B208C1">
        <w:rPr>
          <w:rFonts w:ascii="Times New Roman" w:hAnsi="Times New Roman" w:cs="Times New Roman"/>
        </w:rPr>
        <w:t>00 000 PLN,</w:t>
      </w:r>
    </w:p>
    <w:p w:rsidR="004A070C" w:rsidRPr="00B208C1" w:rsidRDefault="004A070C" w:rsidP="000E73BD">
      <w:pPr>
        <w:pStyle w:val="Default"/>
        <w:jc w:val="both"/>
        <w:rPr>
          <w:rFonts w:ascii="Times New Roman" w:hAnsi="Times New Roman" w:cs="Times New Roman"/>
        </w:rPr>
      </w:pPr>
      <w:r w:rsidRPr="00B208C1">
        <w:rPr>
          <w:rFonts w:ascii="Times New Roman" w:hAnsi="Times New Roman" w:cs="Times New Roman"/>
        </w:rPr>
        <w:t xml:space="preserve">b) jest ubezpieczony od odpowiedzialności cywilnej w zakresie prowadzonej działalności związanej </w:t>
      </w:r>
      <w:r w:rsidR="001902BB">
        <w:rPr>
          <w:rFonts w:ascii="Times New Roman" w:hAnsi="Times New Roman" w:cs="Times New Roman"/>
        </w:rPr>
        <w:t xml:space="preserve">         </w:t>
      </w:r>
      <w:r w:rsidRPr="00B208C1">
        <w:rPr>
          <w:rFonts w:ascii="Times New Roman" w:hAnsi="Times New Roman" w:cs="Times New Roman"/>
        </w:rPr>
        <w:t>z przedmiotem zamówienia na sumę gwa</w:t>
      </w:r>
      <w:r w:rsidR="001902BB">
        <w:rPr>
          <w:rFonts w:ascii="Times New Roman" w:hAnsi="Times New Roman" w:cs="Times New Roman"/>
        </w:rPr>
        <w:t xml:space="preserve">rancyjną ubezpieczenia minimum </w:t>
      </w:r>
      <w:r w:rsidR="001031D2">
        <w:rPr>
          <w:rFonts w:ascii="Times New Roman" w:hAnsi="Times New Roman" w:cs="Times New Roman"/>
        </w:rPr>
        <w:t>5</w:t>
      </w:r>
      <w:r w:rsidRPr="00B208C1">
        <w:rPr>
          <w:rFonts w:ascii="Times New Roman" w:hAnsi="Times New Roman" w:cs="Times New Roman"/>
        </w:rPr>
        <w:t>00 000 PLN.</w:t>
      </w:r>
    </w:p>
    <w:p w:rsidR="004A070C" w:rsidRPr="00B208C1" w:rsidRDefault="004A070C" w:rsidP="000E73BD">
      <w:pPr>
        <w:pStyle w:val="Default"/>
        <w:jc w:val="both"/>
        <w:rPr>
          <w:rFonts w:ascii="Times New Roman" w:hAnsi="Times New Roman" w:cs="Times New Roman"/>
        </w:rPr>
      </w:pPr>
    </w:p>
    <w:p w:rsidR="004A070C" w:rsidRDefault="004A070C" w:rsidP="00144B94">
      <w:pPr>
        <w:pStyle w:val="Default"/>
        <w:numPr>
          <w:ilvl w:val="1"/>
          <w:numId w:val="22"/>
        </w:numPr>
        <w:jc w:val="both"/>
        <w:rPr>
          <w:rFonts w:ascii="Times New Roman" w:hAnsi="Times New Roman" w:cs="Times New Roman"/>
        </w:rPr>
      </w:pPr>
      <w:r w:rsidRPr="00B208C1">
        <w:rPr>
          <w:rFonts w:ascii="Times New Roman" w:hAnsi="Times New Roman" w:cs="Times New Roman"/>
        </w:rPr>
        <w:t xml:space="preserve">Wykonawca spełni warunek dotyczący zdolności technicznej lub zawodowej, o którym mowa </w:t>
      </w:r>
      <w:r w:rsidR="001902BB">
        <w:rPr>
          <w:rFonts w:ascii="Times New Roman" w:hAnsi="Times New Roman" w:cs="Times New Roman"/>
        </w:rPr>
        <w:t xml:space="preserve">            </w:t>
      </w:r>
      <w:r w:rsidRPr="00B208C1">
        <w:rPr>
          <w:rFonts w:ascii="Times New Roman" w:hAnsi="Times New Roman" w:cs="Times New Roman"/>
        </w:rPr>
        <w:t xml:space="preserve">w </w:t>
      </w:r>
      <w:r w:rsidR="001902BB">
        <w:rPr>
          <w:rFonts w:ascii="Times New Roman" w:hAnsi="Times New Roman" w:cs="Times New Roman"/>
        </w:rPr>
        <w:t xml:space="preserve">rozdziale IX pkt 2 pkt. 2.1.1c) </w:t>
      </w:r>
      <w:r w:rsidRPr="00B208C1">
        <w:rPr>
          <w:rFonts w:ascii="Times New Roman" w:hAnsi="Times New Roman" w:cs="Times New Roman"/>
        </w:rPr>
        <w:t>SIWZ, jeżeli wykaże, że:</w:t>
      </w:r>
    </w:p>
    <w:p w:rsidR="002F7520" w:rsidRPr="00B208C1" w:rsidRDefault="002F7520" w:rsidP="00144B94">
      <w:pPr>
        <w:pStyle w:val="Default"/>
        <w:numPr>
          <w:ilvl w:val="1"/>
          <w:numId w:val="15"/>
        </w:numPr>
        <w:jc w:val="both"/>
        <w:rPr>
          <w:rFonts w:ascii="Times New Roman" w:hAnsi="Times New Roman" w:cs="Times New Roman"/>
        </w:rPr>
      </w:pPr>
      <w:r>
        <w:rPr>
          <w:rFonts w:ascii="Times New Roman" w:hAnsi="Times New Roman" w:cs="Times New Roman"/>
        </w:rPr>
        <w:t>W zakresie zdolności zawodowej Zamawiający wymaga, żeby Wykonawca: wykonał</w:t>
      </w:r>
      <w:r w:rsidR="00A246F5">
        <w:rPr>
          <w:rFonts w:ascii="Times New Roman" w:hAnsi="Times New Roman" w:cs="Times New Roman"/>
        </w:rPr>
        <w:t xml:space="preserve"> jedna </w:t>
      </w:r>
      <w:r>
        <w:rPr>
          <w:rFonts w:ascii="Times New Roman" w:hAnsi="Times New Roman" w:cs="Times New Roman"/>
        </w:rPr>
        <w:t xml:space="preserve"> usługę   a w przypadku świadczenia okresowych lub ciągłych również </w:t>
      </w:r>
      <w:r w:rsidR="003D3A70">
        <w:rPr>
          <w:rFonts w:ascii="Times New Roman" w:hAnsi="Times New Roman" w:cs="Times New Roman"/>
        </w:rPr>
        <w:t xml:space="preserve">jedna </w:t>
      </w:r>
      <w:r>
        <w:rPr>
          <w:rFonts w:ascii="Times New Roman" w:hAnsi="Times New Roman" w:cs="Times New Roman"/>
        </w:rPr>
        <w:t>usług</w:t>
      </w:r>
      <w:r w:rsidR="003D3A70">
        <w:rPr>
          <w:rFonts w:ascii="Times New Roman" w:hAnsi="Times New Roman" w:cs="Times New Roman"/>
        </w:rPr>
        <w:t>ę</w:t>
      </w:r>
      <w:r>
        <w:rPr>
          <w:rFonts w:ascii="Times New Roman" w:hAnsi="Times New Roman" w:cs="Times New Roman"/>
        </w:rPr>
        <w:t xml:space="preserve"> wykonan</w:t>
      </w:r>
      <w:r w:rsidR="003D3A70">
        <w:rPr>
          <w:rFonts w:ascii="Times New Roman" w:hAnsi="Times New Roman" w:cs="Times New Roman"/>
        </w:rPr>
        <w:t>ą</w:t>
      </w:r>
      <w:r w:rsidR="00A246F5">
        <w:rPr>
          <w:rFonts w:ascii="Times New Roman" w:hAnsi="Times New Roman" w:cs="Times New Roman"/>
        </w:rPr>
        <w:t xml:space="preserve">      </w:t>
      </w:r>
      <w:r>
        <w:rPr>
          <w:rFonts w:ascii="Times New Roman" w:hAnsi="Times New Roman" w:cs="Times New Roman"/>
        </w:rPr>
        <w:t xml:space="preserve"> w okresie ostatnich 3 lat przed upływem  terminu składania ofert, a jeżeli okres prowadzenia działalności jest krótszy – w tym okresie, w zakresie odbioru i zagospodarowania zmieszanych odpadów komunalnych od mieszkańców nier</w:t>
      </w:r>
      <w:r w:rsidR="0048328B">
        <w:rPr>
          <w:rFonts w:ascii="Times New Roman" w:hAnsi="Times New Roman" w:cs="Times New Roman"/>
        </w:rPr>
        <w:t xml:space="preserve">uchomości w ilości co najmniej </w:t>
      </w:r>
      <w:r w:rsidR="00A246F5">
        <w:rPr>
          <w:rFonts w:ascii="Times New Roman" w:hAnsi="Times New Roman" w:cs="Times New Roman"/>
        </w:rPr>
        <w:t xml:space="preserve"> 6</w:t>
      </w:r>
      <w:r>
        <w:rPr>
          <w:rFonts w:ascii="Times New Roman" w:hAnsi="Times New Roman" w:cs="Times New Roman"/>
        </w:rPr>
        <w:t>00</w:t>
      </w:r>
      <w:r w:rsidR="00EE4150">
        <w:rPr>
          <w:rFonts w:ascii="Times New Roman" w:hAnsi="Times New Roman" w:cs="Times New Roman"/>
        </w:rPr>
        <w:t>M</w:t>
      </w:r>
      <w:r>
        <w:rPr>
          <w:rFonts w:ascii="Times New Roman" w:hAnsi="Times New Roman" w:cs="Times New Roman"/>
        </w:rPr>
        <w:t>g/rok oraz odpadów komunalnych gromadzonych selektywnie (papier, szkło, plastik</w:t>
      </w:r>
      <w:r w:rsidR="00F7293E">
        <w:rPr>
          <w:rFonts w:ascii="Times New Roman" w:hAnsi="Times New Roman" w:cs="Times New Roman"/>
        </w:rPr>
        <w:t xml:space="preserve">, tworzywa sztuczne </w:t>
      </w:r>
      <w:r>
        <w:rPr>
          <w:rFonts w:ascii="Times New Roman" w:hAnsi="Times New Roman" w:cs="Times New Roman"/>
        </w:rPr>
        <w:t>)   w il</w:t>
      </w:r>
      <w:r w:rsidR="0048328B">
        <w:rPr>
          <w:rFonts w:ascii="Times New Roman" w:hAnsi="Times New Roman" w:cs="Times New Roman"/>
        </w:rPr>
        <w:t xml:space="preserve">ości co najmniej </w:t>
      </w:r>
      <w:r w:rsidR="00A246F5">
        <w:rPr>
          <w:rFonts w:ascii="Times New Roman" w:hAnsi="Times New Roman" w:cs="Times New Roman"/>
        </w:rPr>
        <w:t>300</w:t>
      </w:r>
      <w:r w:rsidR="00EE4150">
        <w:rPr>
          <w:rFonts w:ascii="Times New Roman" w:hAnsi="Times New Roman" w:cs="Times New Roman"/>
        </w:rPr>
        <w:t>M</w:t>
      </w:r>
      <w:r>
        <w:rPr>
          <w:rFonts w:ascii="Times New Roman" w:hAnsi="Times New Roman" w:cs="Times New Roman"/>
        </w:rPr>
        <w:t>g/rok.</w:t>
      </w:r>
    </w:p>
    <w:p w:rsidR="004A070C" w:rsidRPr="00B208C1" w:rsidRDefault="004A070C" w:rsidP="00144B94">
      <w:pPr>
        <w:pStyle w:val="Default"/>
        <w:numPr>
          <w:ilvl w:val="1"/>
          <w:numId w:val="15"/>
        </w:numPr>
        <w:jc w:val="both"/>
        <w:rPr>
          <w:rFonts w:ascii="Times New Roman" w:hAnsi="Times New Roman" w:cs="Times New Roman"/>
        </w:rPr>
      </w:pPr>
      <w:r w:rsidRPr="00B208C1">
        <w:rPr>
          <w:rFonts w:ascii="Times New Roman" w:hAnsi="Times New Roman" w:cs="Times New Roman"/>
        </w:rPr>
        <w:t>dysponuje następującym wyposażeniem w celu wykonania zamówienia publicznego</w:t>
      </w:r>
      <w:r w:rsidR="001902BB">
        <w:rPr>
          <w:rFonts w:ascii="Times New Roman" w:hAnsi="Times New Roman" w:cs="Times New Roman"/>
        </w:rPr>
        <w:t xml:space="preserve">            </w:t>
      </w:r>
      <w:r w:rsidRPr="00B208C1">
        <w:rPr>
          <w:rFonts w:ascii="Times New Roman" w:hAnsi="Times New Roman" w:cs="Times New Roman"/>
        </w:rPr>
        <w:t xml:space="preserve"> (w okresie realizacji zamówienia) :</w:t>
      </w:r>
    </w:p>
    <w:p w:rsidR="004A070C" w:rsidRPr="00B208C1" w:rsidRDefault="004A070C" w:rsidP="000E73BD">
      <w:pPr>
        <w:pStyle w:val="Default"/>
        <w:ind w:left="360"/>
        <w:jc w:val="both"/>
        <w:rPr>
          <w:rFonts w:ascii="Times New Roman" w:hAnsi="Times New Roman" w:cs="Times New Roman"/>
        </w:rPr>
      </w:pPr>
      <w:r w:rsidRPr="00B208C1">
        <w:rPr>
          <w:rFonts w:ascii="Times New Roman" w:hAnsi="Times New Roman" w:cs="Times New Roman"/>
        </w:rPr>
        <w:t>1) co najmniej 2 samochodami przystosowanymi do odbierania zmieszanych odpadów komunalnych,</w:t>
      </w:r>
    </w:p>
    <w:p w:rsidR="004A070C" w:rsidRPr="00B208C1" w:rsidRDefault="004A070C" w:rsidP="000E73BD">
      <w:pPr>
        <w:pStyle w:val="Default"/>
        <w:jc w:val="both"/>
        <w:rPr>
          <w:rFonts w:ascii="Times New Roman" w:hAnsi="Times New Roman" w:cs="Times New Roman"/>
        </w:rPr>
      </w:pPr>
      <w:r w:rsidRPr="00B208C1">
        <w:rPr>
          <w:rFonts w:ascii="Times New Roman" w:hAnsi="Times New Roman" w:cs="Times New Roman"/>
        </w:rPr>
        <w:t xml:space="preserve">       2) co najmniej 2 samochodami przystosowanymi do odbierania selektywnie zebranych odpadów komunalnych,</w:t>
      </w:r>
    </w:p>
    <w:p w:rsidR="004A070C" w:rsidRPr="00B208C1" w:rsidRDefault="004A070C" w:rsidP="000E73BD">
      <w:pPr>
        <w:pStyle w:val="Default"/>
        <w:jc w:val="both"/>
        <w:rPr>
          <w:rFonts w:ascii="Times New Roman" w:hAnsi="Times New Roman" w:cs="Times New Roman"/>
        </w:rPr>
      </w:pPr>
      <w:r w:rsidRPr="00B208C1">
        <w:rPr>
          <w:rFonts w:ascii="Times New Roman" w:hAnsi="Times New Roman" w:cs="Times New Roman"/>
        </w:rPr>
        <w:t xml:space="preserve">       3) co najmniej 1 pojazdem do odbierania odpadów komunalnych bez funkcji kompaktującej,</w:t>
      </w:r>
    </w:p>
    <w:p w:rsidR="004A070C" w:rsidRPr="00B208C1" w:rsidRDefault="001902BB" w:rsidP="000E73BD">
      <w:pPr>
        <w:pStyle w:val="Default"/>
        <w:jc w:val="both"/>
        <w:rPr>
          <w:rFonts w:ascii="Times New Roman" w:hAnsi="Times New Roman" w:cs="Times New Roman"/>
        </w:rPr>
      </w:pPr>
      <w:r>
        <w:rPr>
          <w:rFonts w:ascii="Times New Roman" w:hAnsi="Times New Roman" w:cs="Times New Roman"/>
        </w:rPr>
        <w:t xml:space="preserve">  3.3.1</w:t>
      </w:r>
      <w:r w:rsidR="004A070C" w:rsidRPr="00B208C1">
        <w:rPr>
          <w:rFonts w:ascii="Times New Roman" w:hAnsi="Times New Roman" w:cs="Times New Roman"/>
        </w:rPr>
        <w:t xml:space="preserve"> Pojazdy, o których mowa  w</w:t>
      </w:r>
      <w:r>
        <w:rPr>
          <w:rFonts w:ascii="Times New Roman" w:hAnsi="Times New Roman" w:cs="Times New Roman"/>
        </w:rPr>
        <w:t xml:space="preserve"> pkt 3.3</w:t>
      </w:r>
      <w:r w:rsidR="004A070C" w:rsidRPr="00B208C1">
        <w:rPr>
          <w:rFonts w:ascii="Times New Roman" w:hAnsi="Times New Roman" w:cs="Times New Roman"/>
        </w:rPr>
        <w:t xml:space="preserve"> SIWZ muszą być trwale i czytelnie oznakowane </w:t>
      </w:r>
      <w:r>
        <w:rPr>
          <w:rFonts w:ascii="Times New Roman" w:hAnsi="Times New Roman" w:cs="Times New Roman"/>
        </w:rPr>
        <w:t xml:space="preserve">                         </w:t>
      </w:r>
      <w:r w:rsidR="004A070C" w:rsidRPr="00B208C1">
        <w:rPr>
          <w:rFonts w:ascii="Times New Roman" w:hAnsi="Times New Roman" w:cs="Times New Roman"/>
        </w:rPr>
        <w:t>w widocznym miejscu nazwą firmy oraz danymi adresowymi i numerem telefonu podmiotu odbierającego odpady komunalne od właścicieli nieruchomości.</w:t>
      </w:r>
    </w:p>
    <w:p w:rsidR="004A070C" w:rsidRPr="00B208C1" w:rsidRDefault="001902BB" w:rsidP="000E73BD">
      <w:pPr>
        <w:pStyle w:val="Default"/>
        <w:jc w:val="both"/>
        <w:rPr>
          <w:rFonts w:ascii="Times New Roman" w:hAnsi="Times New Roman" w:cs="Times New Roman"/>
        </w:rPr>
      </w:pPr>
      <w:r>
        <w:rPr>
          <w:rFonts w:ascii="Times New Roman" w:hAnsi="Times New Roman" w:cs="Times New Roman"/>
        </w:rPr>
        <w:t xml:space="preserve"> 3.3.2</w:t>
      </w:r>
      <w:r w:rsidR="004A070C" w:rsidRPr="00B208C1">
        <w:rPr>
          <w:rFonts w:ascii="Times New Roman" w:hAnsi="Times New Roman" w:cs="Times New Roman"/>
        </w:rPr>
        <w:t xml:space="preserve"> Pojazdy, o których mowa  w</w:t>
      </w:r>
      <w:r>
        <w:rPr>
          <w:rFonts w:ascii="Times New Roman" w:hAnsi="Times New Roman" w:cs="Times New Roman"/>
        </w:rPr>
        <w:t xml:space="preserve"> pkt. 3.3</w:t>
      </w:r>
      <w:r w:rsidR="004A070C" w:rsidRPr="00B208C1">
        <w:rPr>
          <w:rFonts w:ascii="Times New Roman" w:hAnsi="Times New Roman" w:cs="Times New Roman"/>
        </w:rPr>
        <w:t xml:space="preserve"> SIWZ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w:t>
      </w:r>
    </w:p>
    <w:p w:rsidR="004A070C" w:rsidRPr="00B208C1" w:rsidRDefault="001902BB" w:rsidP="000E73BD">
      <w:pPr>
        <w:pStyle w:val="Default"/>
        <w:jc w:val="both"/>
        <w:rPr>
          <w:rFonts w:ascii="Times New Roman" w:hAnsi="Times New Roman" w:cs="Times New Roman"/>
        </w:rPr>
      </w:pPr>
      <w:r>
        <w:rPr>
          <w:rFonts w:ascii="Times New Roman" w:hAnsi="Times New Roman" w:cs="Times New Roman"/>
        </w:rPr>
        <w:t>3.3.2 P</w:t>
      </w:r>
      <w:r w:rsidR="004A070C" w:rsidRPr="00B208C1">
        <w:rPr>
          <w:rFonts w:ascii="Times New Roman" w:hAnsi="Times New Roman" w:cs="Times New Roman"/>
        </w:rPr>
        <w:t>osiada bazę magazynowo –transportową: usytuowaną w gminie Dzierzążnia, z której terenu odbiera te odpady lub w odległości nie większej niż 60 km od granicy gminy Dzierzążnia; -usytuowaną na terenie, do którego posiada tytuł prawny; -wyposażaną w miejsce przeznaczone do parkowania pojazdów, zabezpieczone przed emisją zanieczyszczeń do gruntu, -wyposażaną w miejsce do magazynowania selektywnie zebranych odpadów   z grupy odpadów komunalnych, zabezpieczone przed emisją zanieczyszczeń do gruntu oraz zabezpieczone przed działaniem czynników atmosferycznych, -wyposażaną w legalizowaną samochodową wagę najazdową,  w przypadku gdy na terenie bazy następuje magazynowanie odpadów, -wyposażoną w urządzenia lub systemy zapewniające zagospodarowanie wód opadowych i  ścieków przemysłowych, pochodzących z terenu bazy, -wyposażoną w pomieszczenia socjalne dla pracowników odpowiadające liczbie zatrudnionych osób, -na terenie której znajduje się punkt konserwacji i napraw pojazdów oraz miejsce do mycia i dezynfekcji pojazdów, o ile czynności te nie są wykonywane przez uprawnione podmioty zewnętrzne poza terenem bazy magazynowo -transportowej, zgodnie z Rozporządzeniem Ministra Środowiska z dn. 11.01.2013 r. w sprawie szczegółowych wymagań w zakresie odbierania odpadów komunalnych od właścicieli nieruchomości</w:t>
      </w:r>
      <w:r w:rsidR="00441077">
        <w:rPr>
          <w:rFonts w:ascii="Times New Roman" w:hAnsi="Times New Roman" w:cs="Times New Roman"/>
        </w:rPr>
        <w:t xml:space="preserve"> (Dz. U. z 2013r. poz. 122).</w:t>
      </w:r>
    </w:p>
    <w:p w:rsidR="00D13080" w:rsidRPr="00B208C1" w:rsidRDefault="0027754A" w:rsidP="000E73BD">
      <w:pPr>
        <w:keepNext w:val="0"/>
        <w:widowControl/>
        <w:suppressAutoHyphens w:val="0"/>
        <w:autoSpaceDE w:val="0"/>
        <w:autoSpaceDN w:val="0"/>
        <w:adjustRightInd w:val="0"/>
        <w:textAlignment w:val="auto"/>
        <w:rPr>
          <w:rFonts w:ascii="Times New Roman" w:hAnsi="Times New Roman" w:cs="Times New Roman"/>
          <w:color w:val="000000"/>
          <w:lang w:eastAsia="pl-PL"/>
        </w:rPr>
      </w:pPr>
      <w:r>
        <w:rPr>
          <w:rFonts w:ascii="Times New Roman" w:hAnsi="Times New Roman" w:cs="Times New Roman"/>
          <w:color w:val="000000"/>
          <w:lang w:eastAsia="pl-PL"/>
        </w:rPr>
        <w:t>3.4 D</w:t>
      </w:r>
      <w:r w:rsidR="00D13080" w:rsidRPr="00B208C1">
        <w:rPr>
          <w:rFonts w:ascii="Times New Roman" w:hAnsi="Times New Roman" w:cs="Times New Roman"/>
          <w:color w:val="000000"/>
          <w:lang w:eastAsia="pl-PL"/>
        </w:rPr>
        <w:t>ysponuje następującym</w:t>
      </w:r>
      <w:r>
        <w:rPr>
          <w:rFonts w:ascii="Times New Roman" w:hAnsi="Times New Roman" w:cs="Times New Roman"/>
          <w:color w:val="000000"/>
          <w:lang w:eastAsia="pl-PL"/>
        </w:rPr>
        <w:t xml:space="preserve">i </w:t>
      </w:r>
      <w:r w:rsidR="00F3598F">
        <w:rPr>
          <w:rFonts w:ascii="Times New Roman" w:hAnsi="Times New Roman" w:cs="Times New Roman"/>
          <w:color w:val="000000"/>
          <w:lang w:eastAsia="pl-PL"/>
        </w:rPr>
        <w:t xml:space="preserve"> osobami skierowanymi przez W</w:t>
      </w:r>
      <w:r w:rsidR="00D13080" w:rsidRPr="00B208C1">
        <w:rPr>
          <w:rFonts w:ascii="Times New Roman" w:hAnsi="Times New Roman" w:cs="Times New Roman"/>
          <w:color w:val="000000"/>
          <w:lang w:eastAsia="pl-PL"/>
        </w:rPr>
        <w:t>ykonawcę do realizacji zamówienia publicznego, odpowiedzialnych za świadczenie usług:</w:t>
      </w:r>
    </w:p>
    <w:p w:rsidR="001937E7" w:rsidRPr="00B208C1" w:rsidRDefault="001937E7" w:rsidP="000E73BD">
      <w:pPr>
        <w:keepNext w:val="0"/>
        <w:widowControl/>
        <w:suppressAutoHyphens w:val="0"/>
        <w:autoSpaceDE w:val="0"/>
        <w:autoSpaceDN w:val="0"/>
        <w:adjustRightInd w:val="0"/>
        <w:spacing w:after="14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- 2 osobami posiadającymi kwalifikacje zawodowe uprawniające do kierowania pojazdami pow. 3,5 t oraz co najmniej 2 letnie doświadczenie w wykonywaniu zawodu kierowcy.</w:t>
      </w:r>
    </w:p>
    <w:p w:rsidR="001937E7" w:rsidRPr="00B208C1" w:rsidRDefault="001937E7"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lastRenderedPageBreak/>
        <w:t>- 3 osobami odpowiedzialnymi za bezpośrednie zbieranie odpadów</w:t>
      </w:r>
      <w:r w:rsidR="00732C0D" w:rsidRPr="00B208C1">
        <w:rPr>
          <w:rFonts w:ascii="Times New Roman" w:hAnsi="Times New Roman" w:cs="Times New Roman"/>
          <w:color w:val="000000"/>
          <w:lang w:eastAsia="pl-PL"/>
        </w:rPr>
        <w:t>.</w:t>
      </w:r>
    </w:p>
    <w:p w:rsidR="00732C0D" w:rsidRPr="00B208C1" w:rsidRDefault="00732C0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p w:rsidR="00732C0D" w:rsidRPr="00B208C1" w:rsidRDefault="001031D2"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4</w:t>
      </w:r>
      <w:r w:rsidR="00732C0D" w:rsidRPr="00B208C1">
        <w:rPr>
          <w:rFonts w:ascii="Times New Roman" w:hAnsi="Times New Roman" w:cs="Times New Roman"/>
          <w:color w:val="00000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2C0D" w:rsidRPr="00B208C1" w:rsidRDefault="001031D2"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5</w:t>
      </w:r>
      <w:r w:rsidR="00732C0D" w:rsidRPr="00B208C1">
        <w:rPr>
          <w:rFonts w:ascii="Times New Roman" w:hAnsi="Times New Roman" w:cs="Times New Roman"/>
          <w:color w:val="000000"/>
          <w:lang w:eastAsia="pl-P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32C0D" w:rsidRPr="00B208C1" w:rsidRDefault="001031D2"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6</w:t>
      </w:r>
      <w:r w:rsidR="00732C0D" w:rsidRPr="00B208C1">
        <w:rPr>
          <w:rFonts w:ascii="Times New Roman" w:hAnsi="Times New Roman" w:cs="Times New Roman"/>
          <w:color w:val="000000"/>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00732C0D" w:rsidRPr="00B208C1">
        <w:rPr>
          <w:rFonts w:ascii="Times New Roman" w:hAnsi="Times New Roman" w:cs="Times New Roman"/>
          <w:b/>
          <w:bCs/>
          <w:color w:val="000000"/>
          <w:lang w:eastAsia="pl-PL"/>
        </w:rPr>
        <w:t>w art. 24 ust. 1 pkt 13-22 i ust. 5 Pzp.</w:t>
      </w:r>
    </w:p>
    <w:p w:rsidR="00732C0D" w:rsidRPr="00B208C1" w:rsidRDefault="001031D2"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7</w:t>
      </w:r>
      <w:r w:rsidR="00732C0D" w:rsidRPr="00B208C1">
        <w:rPr>
          <w:rFonts w:ascii="Times New Roman" w:hAnsi="Times New Roman" w:cs="Times New Roman"/>
          <w:color w:val="000000"/>
          <w:lang w:eastAsia="pl-PL"/>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2C0D" w:rsidRPr="00B208C1" w:rsidRDefault="001031D2"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8</w:t>
      </w:r>
      <w:r w:rsidR="00732C0D" w:rsidRPr="00B208C1">
        <w:rPr>
          <w:rFonts w:ascii="Times New Roman" w:hAnsi="Times New Roman" w:cs="Times New Roman"/>
          <w:color w:val="000000"/>
          <w:lang w:eastAsia="pl-PL"/>
        </w:rPr>
        <w:t>. Jeżeli zdolności techniczne lub zawodowe lub sytuacja ekonomiczna lub finansowa, podmiotu,</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 xml:space="preserve"> o których mowa w</w:t>
      </w:r>
      <w:r>
        <w:rPr>
          <w:rFonts w:ascii="Times New Roman" w:hAnsi="Times New Roman" w:cs="Times New Roman"/>
          <w:color w:val="000000"/>
          <w:lang w:eastAsia="pl-PL"/>
        </w:rPr>
        <w:t xml:space="preserve"> rozdz. IX pkt. 3</w:t>
      </w:r>
      <w:r w:rsidR="00732C0D" w:rsidRPr="00B208C1">
        <w:rPr>
          <w:rFonts w:ascii="Times New Roman" w:hAnsi="Times New Roman" w:cs="Times New Roman"/>
          <w:color w:val="000000"/>
          <w:lang w:eastAsia="pl-PL"/>
        </w:rPr>
        <w:t xml:space="preserve"> SIWZ, nie potwierdzają spełnienia przez wykonawcę warunków udziału</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w postępowaniu lub zachodzą wobec tych podmiotów podstawy wykluczenia, zamawiający żąda, aby wykonawca w terminie określonym przez zamawiającego:</w:t>
      </w:r>
    </w:p>
    <w:p w:rsidR="00732C0D" w:rsidRPr="00B208C1" w:rsidRDefault="00732C0D"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a) zastąpił ten podmiot innym podmiotem lub podmiotami lub</w:t>
      </w:r>
    </w:p>
    <w:p w:rsidR="00732C0D" w:rsidRPr="00B208C1" w:rsidRDefault="00732C0D" w:rsidP="000E73BD">
      <w:pPr>
        <w:pStyle w:val="Default"/>
        <w:jc w:val="both"/>
        <w:rPr>
          <w:rFonts w:ascii="Times New Roman" w:hAnsi="Times New Roman" w:cs="Times New Roman"/>
        </w:rPr>
      </w:pPr>
      <w:r w:rsidRPr="00B208C1">
        <w:rPr>
          <w:rFonts w:ascii="Times New Roman" w:hAnsi="Times New Roman" w:cs="Times New Roman"/>
        </w:rPr>
        <w:t xml:space="preserve">b) zobowiązał się do osobistego wykonania odpowiedniej części zamówienia, jeżeli wykaże zdolności techniczne lub zawodowe lub sytuację finansową lub ekonomiczną, o których mowa w </w:t>
      </w:r>
      <w:r w:rsidR="001031D2">
        <w:rPr>
          <w:rFonts w:ascii="Times New Roman" w:hAnsi="Times New Roman" w:cs="Times New Roman"/>
        </w:rPr>
        <w:t xml:space="preserve">rozdz. IX </w:t>
      </w:r>
      <w:r w:rsidRPr="00B208C1">
        <w:rPr>
          <w:rFonts w:ascii="Times New Roman" w:hAnsi="Times New Roman" w:cs="Times New Roman"/>
        </w:rPr>
        <w:t xml:space="preserve"> pkt</w:t>
      </w:r>
      <w:r w:rsidR="001031D2">
        <w:rPr>
          <w:rFonts w:ascii="Times New Roman" w:hAnsi="Times New Roman" w:cs="Times New Roman"/>
        </w:rPr>
        <w:t xml:space="preserve"> 3</w:t>
      </w:r>
      <w:r w:rsidRPr="00B208C1">
        <w:rPr>
          <w:rFonts w:ascii="Times New Roman" w:hAnsi="Times New Roman" w:cs="Times New Roman"/>
        </w:rPr>
        <w:t xml:space="preserve"> SIWZ.</w:t>
      </w:r>
    </w:p>
    <w:p w:rsidR="00732C0D" w:rsidRPr="00B208C1" w:rsidRDefault="001031D2"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9</w:t>
      </w:r>
      <w:r w:rsidR="00732C0D" w:rsidRPr="00B208C1">
        <w:rPr>
          <w:rFonts w:ascii="Times New Roman" w:hAnsi="Times New Roman" w:cs="Times New Roman"/>
          <w:color w:val="000000"/>
          <w:lang w:eastAsia="pl-PL"/>
        </w:rPr>
        <w:t>.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w:t>
      </w:r>
      <w:r w:rsidR="0048328B">
        <w:rPr>
          <w:rFonts w:ascii="Times New Roman" w:hAnsi="Times New Roman" w:cs="Times New Roman"/>
          <w:color w:val="000000"/>
          <w:lang w:eastAsia="pl-PL"/>
        </w:rPr>
        <w:t>zywisty dostęp do ich zasobów, Z</w:t>
      </w:r>
      <w:r w:rsidR="00732C0D" w:rsidRPr="00B208C1">
        <w:rPr>
          <w:rFonts w:ascii="Times New Roman" w:hAnsi="Times New Roman" w:cs="Times New Roman"/>
          <w:color w:val="000000"/>
          <w:lang w:eastAsia="pl-PL"/>
        </w:rPr>
        <w:t>amawiający może żądać dokumentów, które określają w szczególności:</w:t>
      </w:r>
    </w:p>
    <w:p w:rsidR="00732C0D" w:rsidRPr="00B208C1" w:rsidRDefault="00732C0D" w:rsidP="001031D2">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a) zakres dostępnych wykonawcy zasobów innego podmiotu;</w:t>
      </w:r>
    </w:p>
    <w:p w:rsidR="00732C0D" w:rsidRPr="00B208C1" w:rsidRDefault="00732C0D" w:rsidP="001031D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sposób wykorzystania zasobów innego podmiotu, przez wykonawcę, przy wykonywaniu zamówienia publicznego; zakres i okres udziału innego podmiotu przy wykonywaniu zamówienia publicznego;</w:t>
      </w:r>
    </w:p>
    <w:p w:rsidR="00732C0D" w:rsidRPr="00B208C1" w:rsidRDefault="00732C0D" w:rsidP="001031D2">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c) czy podmiot, na zdolnościach którego wykonawca polega w odniesieniu do warunków udziału </w:t>
      </w:r>
      <w:r w:rsidR="001031D2">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w postępowaniu dotyczących wykształcenia, kwalifikacji zawodowych lub doświadczenia, zrealizuje usługi, których wskazane zdolności dotyczą.</w:t>
      </w:r>
    </w:p>
    <w:p w:rsidR="00732C0D" w:rsidRPr="00B208C1" w:rsidRDefault="00732C0D" w:rsidP="001031D2">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w:t>
      </w:r>
      <w:r w:rsidR="001031D2">
        <w:rPr>
          <w:rFonts w:ascii="Times New Roman" w:hAnsi="Times New Roman" w:cs="Times New Roman"/>
          <w:color w:val="000000"/>
          <w:lang w:eastAsia="pl-PL"/>
        </w:rPr>
        <w:t>0</w:t>
      </w:r>
      <w:r w:rsidRPr="00B208C1">
        <w:rPr>
          <w:rFonts w:ascii="Times New Roman" w:hAnsi="Times New Roman" w:cs="Times New Roman"/>
          <w:color w:val="000000"/>
          <w:lang w:eastAsia="pl-PL"/>
        </w:rPr>
        <w:t>. Zamawiający żąda od wykonawcy, który polega na zdolnościach lub sytuacji innych podmiotów na zasadach określonych w art. 22a Pzp, przedstawienia w odniesieniu do tych podmiotów dokumentów wymienionych w pkt 6.5. ppkt 1-9SIWZ</w:t>
      </w:r>
      <w:r w:rsidRPr="00B208C1">
        <w:rPr>
          <w:rFonts w:ascii="Times New Roman" w:hAnsi="Times New Roman" w:cs="Times New Roman"/>
          <w:b/>
          <w:bCs/>
          <w:color w:val="000000"/>
          <w:lang w:eastAsia="pl-PL"/>
        </w:rPr>
        <w:t>.</w:t>
      </w:r>
    </w:p>
    <w:p w:rsidR="00732C0D" w:rsidRPr="00B208C1" w:rsidRDefault="00732C0D" w:rsidP="001031D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w:t>
      </w:r>
      <w:r w:rsidR="001031D2">
        <w:rPr>
          <w:rFonts w:ascii="Times New Roman" w:hAnsi="Times New Roman" w:cs="Times New Roman"/>
          <w:color w:val="000000"/>
          <w:lang w:eastAsia="pl-PL"/>
        </w:rPr>
        <w:t>1</w:t>
      </w:r>
      <w:r w:rsidRPr="00B208C1">
        <w:rPr>
          <w:rFonts w:ascii="Times New Roman" w:hAnsi="Times New Roman" w:cs="Times New Roman"/>
          <w:color w:val="000000"/>
          <w:lang w:eastAsia="pl-PL"/>
        </w:rPr>
        <w:t>. Zgodnie z art. 24 ust. 1 Pzp z postępowania o udzielenie zamówienia wyklucza się:</w:t>
      </w:r>
    </w:p>
    <w:p w:rsidR="00732C0D" w:rsidRPr="00B208C1" w:rsidRDefault="001776F5" w:rsidP="001031D2">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11.</w:t>
      </w:r>
      <w:r w:rsidR="00732C0D" w:rsidRPr="00B208C1">
        <w:rPr>
          <w:rFonts w:ascii="Times New Roman" w:hAnsi="Times New Roman" w:cs="Times New Roman"/>
          <w:color w:val="000000"/>
          <w:lang w:eastAsia="pl-PL"/>
        </w:rPr>
        <w:t>1) wykonawcę, który nie wykazał spełniania warunków udziału w postępowaniu lub nie wykazał braku podstaw wykluczenia;</w:t>
      </w:r>
    </w:p>
    <w:p w:rsidR="00732C0D" w:rsidRPr="00B208C1" w:rsidRDefault="001776F5" w:rsidP="001031D2">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11.</w:t>
      </w:r>
      <w:r w:rsidR="00732C0D" w:rsidRPr="00B208C1">
        <w:rPr>
          <w:rFonts w:ascii="Times New Roman" w:hAnsi="Times New Roman" w:cs="Times New Roman"/>
          <w:color w:val="000000"/>
          <w:lang w:eastAsia="pl-PL"/>
        </w:rPr>
        <w:t>2) wykonawcę będącego osobą fizyczną, którego prawomocnie skazano za przestępstwo:</w:t>
      </w:r>
    </w:p>
    <w:p w:rsidR="00732C0D" w:rsidRPr="00B208C1" w:rsidRDefault="00732C0D" w:rsidP="001031D2">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a) o którym mowa w art. 165a, art. 181-188, art. 189a, art. 218-221, art. 228-230a, art. 250a, art. 258 lub art. 270-309 ustawy z </w:t>
      </w:r>
      <w:r w:rsidR="00441077">
        <w:rPr>
          <w:rFonts w:ascii="Times New Roman" w:hAnsi="Times New Roman" w:cs="Times New Roman"/>
          <w:color w:val="000000"/>
          <w:lang w:eastAsia="pl-PL"/>
        </w:rPr>
        <w:t>dnia 6 czerwca 1997 r. -Kodeks K</w:t>
      </w:r>
      <w:r w:rsidRPr="00B208C1">
        <w:rPr>
          <w:rFonts w:ascii="Times New Roman" w:hAnsi="Times New Roman" w:cs="Times New Roman"/>
          <w:color w:val="000000"/>
          <w:lang w:eastAsia="pl-PL"/>
        </w:rPr>
        <w:t xml:space="preserve">arny (Dz. U. </w:t>
      </w:r>
      <w:r w:rsidR="00441077">
        <w:rPr>
          <w:rFonts w:ascii="Times New Roman" w:hAnsi="Times New Roman" w:cs="Times New Roman"/>
          <w:color w:val="000000"/>
          <w:lang w:eastAsia="pl-PL"/>
        </w:rPr>
        <w:t>z 2018r.poz. 1600</w:t>
      </w:r>
      <w:r w:rsidRPr="00B208C1">
        <w:rPr>
          <w:rFonts w:ascii="Times New Roman" w:hAnsi="Times New Roman" w:cs="Times New Roman"/>
          <w:color w:val="000000"/>
          <w:lang w:eastAsia="pl-PL"/>
        </w:rPr>
        <w:t>) lub art. 46 lub art. 48 ustawy z dnia 25 czerwca 2010 r. o sporcie (Dz. U. z 201</w:t>
      </w:r>
      <w:r w:rsidR="00441077">
        <w:rPr>
          <w:rFonts w:ascii="Times New Roman" w:hAnsi="Times New Roman" w:cs="Times New Roman"/>
          <w:color w:val="000000"/>
          <w:lang w:eastAsia="pl-PL"/>
        </w:rPr>
        <w:t>8r. poz. 1263)</w:t>
      </w:r>
      <w:r w:rsidRPr="00B208C1">
        <w:rPr>
          <w:rFonts w:ascii="Times New Roman" w:hAnsi="Times New Roman" w:cs="Times New Roman"/>
          <w:color w:val="000000"/>
          <w:lang w:eastAsia="pl-PL"/>
        </w:rPr>
        <w:t>,</w:t>
      </w:r>
    </w:p>
    <w:p w:rsidR="00732C0D" w:rsidRPr="00B208C1" w:rsidRDefault="00732C0D" w:rsidP="001031D2">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lastRenderedPageBreak/>
        <w:t>b) o charakterze terrorystycznym, o którym mowa w art. 115 § 20 ustawy z dnia 6 czerwca 1997</w:t>
      </w:r>
      <w:r w:rsidR="001031D2">
        <w:rPr>
          <w:rFonts w:ascii="Times New Roman" w:hAnsi="Times New Roman" w:cs="Times New Roman"/>
          <w:color w:val="000000"/>
          <w:lang w:eastAsia="pl-PL"/>
        </w:rPr>
        <w:t>r. -Kodeks K</w:t>
      </w:r>
      <w:r w:rsidRPr="00B208C1">
        <w:rPr>
          <w:rFonts w:ascii="Times New Roman" w:hAnsi="Times New Roman" w:cs="Times New Roman"/>
          <w:color w:val="000000"/>
          <w:lang w:eastAsia="pl-PL"/>
        </w:rPr>
        <w:t>arny,</w:t>
      </w:r>
    </w:p>
    <w:p w:rsidR="00732C0D" w:rsidRPr="00B208C1" w:rsidRDefault="00732C0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c) skarbowe,</w:t>
      </w:r>
    </w:p>
    <w:p w:rsidR="00732C0D" w:rsidRPr="00B208C1" w:rsidRDefault="00732C0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d) o którym mowa w art. 9 lub art. 10 ustawy z dnia 15 czerwca 2012 r. o skutkach powierzania wykonywania pracy cudzoziemcom przebywającym wbrew przepisom na terytorium Rzeczypospolitej Polskiej (Dz. U.</w:t>
      </w:r>
      <w:r w:rsidR="001776F5">
        <w:rPr>
          <w:rFonts w:ascii="Times New Roman" w:hAnsi="Times New Roman" w:cs="Times New Roman"/>
          <w:color w:val="000000"/>
          <w:lang w:eastAsia="pl-PL"/>
        </w:rPr>
        <w:t xml:space="preserve"> z 2012,</w:t>
      </w:r>
      <w:r w:rsidRPr="00B208C1">
        <w:rPr>
          <w:rFonts w:ascii="Times New Roman" w:hAnsi="Times New Roman" w:cs="Times New Roman"/>
          <w:color w:val="000000"/>
          <w:lang w:eastAsia="pl-PL"/>
        </w:rPr>
        <w:t xml:space="preserve"> poz. 769);</w:t>
      </w:r>
    </w:p>
    <w:p w:rsidR="00732C0D" w:rsidRPr="00B208C1" w:rsidRDefault="001776F5"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Pr>
          <w:rFonts w:ascii="Times New Roman" w:hAnsi="Times New Roman" w:cs="Times New Roman"/>
          <w:color w:val="000000"/>
          <w:lang w:eastAsia="pl-PL"/>
        </w:rPr>
        <w:t>12</w:t>
      </w:r>
      <w:r w:rsidR="00732C0D" w:rsidRPr="00B208C1">
        <w:rPr>
          <w:rFonts w:ascii="Times New Roman" w:hAnsi="Times New Roman" w:cs="Times New Roman"/>
          <w:color w:val="000000"/>
          <w:lang w:eastAsia="pl-PL"/>
        </w:rPr>
        <w:t>) wykonawcę, jeżeli urzędującego członka jego organu zarządzającego lub nadzorczego, wspólnika spółki w spółce jawnej lub partnerskiej albo komplementariusza w spółce komandytowej lub komandytowo-akcyjnej lub prokurenta prawom</w:t>
      </w:r>
      <w:r>
        <w:rPr>
          <w:rFonts w:ascii="Times New Roman" w:hAnsi="Times New Roman" w:cs="Times New Roman"/>
          <w:color w:val="000000"/>
          <w:lang w:eastAsia="pl-PL"/>
        </w:rPr>
        <w:t xml:space="preserve">ocnie skazano za przestępstwo, </w:t>
      </w:r>
    </w:p>
    <w:p w:rsidR="00732C0D" w:rsidRPr="00B208C1" w:rsidRDefault="001776F5"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Pr>
          <w:rFonts w:ascii="Times New Roman" w:hAnsi="Times New Roman" w:cs="Times New Roman"/>
          <w:color w:val="000000"/>
          <w:lang w:eastAsia="pl-PL"/>
        </w:rPr>
        <w:t>13</w:t>
      </w:r>
      <w:r w:rsidR="00732C0D" w:rsidRPr="00B208C1">
        <w:rPr>
          <w:rFonts w:ascii="Times New Roman" w:hAnsi="Times New Roman" w:cs="Times New Roman"/>
          <w:color w:val="000000"/>
          <w:lang w:eastAsia="pl-PL"/>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14</w:t>
      </w:r>
      <w:r w:rsidR="00732C0D" w:rsidRPr="00B208C1">
        <w:rPr>
          <w:rFonts w:ascii="Times New Roman" w:hAnsi="Times New Roman" w:cs="Times New Roman"/>
          <w:color w:val="000000"/>
          <w:lang w:eastAsia="pl-PL"/>
        </w:rPr>
        <w:t>)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15</w:t>
      </w:r>
      <w:r w:rsidR="00732C0D" w:rsidRPr="00B208C1">
        <w:rPr>
          <w:rFonts w:ascii="Times New Roman" w:hAnsi="Times New Roman" w:cs="Times New Roman"/>
          <w:color w:val="000000"/>
          <w:lang w:eastAsia="pl-PL"/>
        </w:rPr>
        <w:t xml:space="preserve">) wykonawcę, który w wyniku lekkomyślności lub niedbalstwa przedstawił informacje wprowadzające w błąd zamawiającego, mogące mieć istotny wpływ na decyzje podejmowane przez zamawiającego </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w postępowaniu o udzielenie zamówienia;</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16</w:t>
      </w:r>
      <w:r w:rsidR="00732C0D" w:rsidRPr="00B208C1">
        <w:rPr>
          <w:rFonts w:ascii="Times New Roman" w:hAnsi="Times New Roman" w:cs="Times New Roman"/>
          <w:color w:val="000000"/>
          <w:lang w:eastAsia="pl-PL"/>
        </w:rPr>
        <w:t>) wykonawcę, który bezprawnie wpływał lub próbował wpłynąć na czynności zamawiającego lub pozyskać informacje poufne, mogące dać mu przewagę w postępowaniu o udzielenie zamówienia;</w:t>
      </w:r>
    </w:p>
    <w:p w:rsidR="00732C0D" w:rsidRPr="00B208C1" w:rsidRDefault="001776F5" w:rsidP="000E73BD">
      <w:pPr>
        <w:pStyle w:val="Default"/>
        <w:jc w:val="both"/>
        <w:rPr>
          <w:rFonts w:ascii="Times New Roman" w:hAnsi="Times New Roman" w:cs="Times New Roman"/>
        </w:rPr>
      </w:pPr>
      <w:r>
        <w:rPr>
          <w:rFonts w:ascii="Times New Roman" w:hAnsi="Times New Roman" w:cs="Times New Roman"/>
        </w:rPr>
        <w:t>17</w:t>
      </w:r>
      <w:r w:rsidR="00732C0D" w:rsidRPr="00B208C1">
        <w:rPr>
          <w:rFonts w:ascii="Times New Roman" w:hAnsi="Times New Roman" w:cs="Times New Roman"/>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18</w:t>
      </w:r>
      <w:r w:rsidR="00732C0D" w:rsidRPr="00B208C1">
        <w:rPr>
          <w:rFonts w:ascii="Times New Roman" w:hAnsi="Times New Roman" w:cs="Times New Roman"/>
          <w:color w:val="000000"/>
          <w:lang w:eastAsia="pl-PL"/>
        </w:rPr>
        <w:t xml:space="preserve">) wykonawcę, który z innymi wykonawcami zawarł porozumienie mające na celu zakłócenie konkurencji między wykonawcami w postępowaniu o udzielenie zamówienia, co zamawiający jest </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w stanie wykazać za pomocą stosownych środków dowodowych;</w:t>
      </w:r>
      <w:r>
        <w:rPr>
          <w:rFonts w:ascii="Times New Roman" w:hAnsi="Times New Roman" w:cs="Times New Roman"/>
          <w:color w:val="000000"/>
          <w:lang w:eastAsia="pl-PL"/>
        </w:rPr>
        <w:t xml:space="preserve"> </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19</w:t>
      </w:r>
      <w:r w:rsidR="00732C0D" w:rsidRPr="00B208C1">
        <w:rPr>
          <w:rFonts w:ascii="Times New Roman" w:hAnsi="Times New Roman" w:cs="Times New Roman"/>
          <w:color w:val="000000"/>
          <w:lang w:eastAsia="pl-PL"/>
        </w:rPr>
        <w:t xml:space="preserve">) wykonawcę będącego podmiotem zbiorowym, wobec którego sąd orzekł zakaz ubiegania się </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 xml:space="preserve">o zamówienia publiczne na podstawie ustawy z dnia </w:t>
      </w:r>
      <w:r>
        <w:rPr>
          <w:rFonts w:ascii="Times New Roman" w:hAnsi="Times New Roman" w:cs="Times New Roman"/>
          <w:color w:val="000000"/>
          <w:lang w:eastAsia="pl-PL"/>
        </w:rPr>
        <w:t>8 września 2016</w:t>
      </w:r>
      <w:r w:rsidR="00732C0D" w:rsidRPr="00B208C1">
        <w:rPr>
          <w:rFonts w:ascii="Times New Roman" w:hAnsi="Times New Roman" w:cs="Times New Roman"/>
          <w:color w:val="000000"/>
          <w:lang w:eastAsia="pl-PL"/>
        </w:rPr>
        <w:t>r. o odpowiedzialności podmiotów zbiorowych za czyny zabronione pod groźbą kary (Dz. U. z 201</w:t>
      </w:r>
      <w:r w:rsidR="001E2F54">
        <w:rPr>
          <w:rFonts w:ascii="Times New Roman" w:hAnsi="Times New Roman" w:cs="Times New Roman"/>
          <w:color w:val="000000"/>
          <w:lang w:eastAsia="pl-PL"/>
        </w:rPr>
        <w:t>8, poz. 703</w:t>
      </w:r>
      <w:r w:rsidR="00732C0D" w:rsidRPr="00B208C1">
        <w:rPr>
          <w:rFonts w:ascii="Times New Roman" w:hAnsi="Times New Roman" w:cs="Times New Roman"/>
          <w:color w:val="000000"/>
          <w:lang w:eastAsia="pl-PL"/>
        </w:rPr>
        <w:t>);</w:t>
      </w:r>
    </w:p>
    <w:p w:rsidR="00732C0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20</w:t>
      </w:r>
      <w:r w:rsidR="00732C0D" w:rsidRPr="00B208C1">
        <w:rPr>
          <w:rFonts w:ascii="Times New Roman" w:hAnsi="Times New Roman" w:cs="Times New Roman"/>
          <w:color w:val="000000"/>
          <w:lang w:eastAsia="pl-PL"/>
        </w:rPr>
        <w:t>) wykonawcę, wobec którego orzeczono tytułem środka zapobiegawczego zakaz ubiegania się</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 xml:space="preserve"> o zamówienia publiczne;</w:t>
      </w:r>
    </w:p>
    <w:p w:rsidR="00732C0D" w:rsidRPr="00B208C1" w:rsidRDefault="001776F5" w:rsidP="000E73BD">
      <w:pPr>
        <w:pStyle w:val="Default"/>
        <w:jc w:val="both"/>
        <w:rPr>
          <w:rFonts w:ascii="Times New Roman" w:hAnsi="Times New Roman" w:cs="Times New Roman"/>
        </w:rPr>
      </w:pPr>
      <w:r>
        <w:rPr>
          <w:rFonts w:ascii="Times New Roman" w:hAnsi="Times New Roman" w:cs="Times New Roman"/>
        </w:rPr>
        <w:t>21</w:t>
      </w:r>
      <w:r w:rsidR="00732C0D" w:rsidRPr="00B208C1">
        <w:rPr>
          <w:rFonts w:ascii="Times New Roman" w:hAnsi="Times New Roman" w:cs="Times New Roman"/>
        </w:rPr>
        <w:t>) wykonawców, którzy należąc do tej samej grupy kapitałow</w:t>
      </w:r>
      <w:r>
        <w:rPr>
          <w:rFonts w:ascii="Times New Roman" w:hAnsi="Times New Roman" w:cs="Times New Roman"/>
        </w:rPr>
        <w:t xml:space="preserve">ej, w rozumieniu ustawy z dnia                       </w:t>
      </w:r>
      <w:r w:rsidR="001E2F54">
        <w:rPr>
          <w:rFonts w:ascii="Times New Roman" w:hAnsi="Times New Roman" w:cs="Times New Roman"/>
        </w:rPr>
        <w:t>16 lutego 2007</w:t>
      </w:r>
      <w:r>
        <w:rPr>
          <w:rFonts w:ascii="Times New Roman" w:hAnsi="Times New Roman" w:cs="Times New Roman"/>
        </w:rPr>
        <w:t>r</w:t>
      </w:r>
      <w:r w:rsidR="00732C0D" w:rsidRPr="00B208C1">
        <w:rPr>
          <w:rFonts w:ascii="Times New Roman" w:hAnsi="Times New Roman" w:cs="Times New Roman"/>
        </w:rPr>
        <w:t>. o ochronie konkurencji i konsumentów (Dz. U. z 201</w:t>
      </w:r>
      <w:r w:rsidR="001E2F54">
        <w:rPr>
          <w:rFonts w:ascii="Times New Roman" w:hAnsi="Times New Roman" w:cs="Times New Roman"/>
        </w:rPr>
        <w:t>8</w:t>
      </w:r>
      <w:r w:rsidR="00732C0D" w:rsidRPr="00B208C1">
        <w:rPr>
          <w:rFonts w:ascii="Times New Roman" w:hAnsi="Times New Roman" w:cs="Times New Roman"/>
        </w:rPr>
        <w:t xml:space="preserve"> r. poz. </w:t>
      </w:r>
      <w:r w:rsidR="001E2F54">
        <w:rPr>
          <w:rFonts w:ascii="Times New Roman" w:hAnsi="Times New Roman" w:cs="Times New Roman"/>
        </w:rPr>
        <w:t>798</w:t>
      </w:r>
      <w:r w:rsidR="00732C0D" w:rsidRPr="00B208C1">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732C0D" w:rsidRPr="00B208C1" w:rsidRDefault="001776F5"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22)</w:t>
      </w:r>
      <w:r w:rsidR="00732C0D" w:rsidRPr="00B208C1">
        <w:rPr>
          <w:rFonts w:ascii="Times New Roman" w:hAnsi="Times New Roman" w:cs="Times New Roman"/>
          <w:color w:val="000000"/>
          <w:lang w:eastAsia="pl-PL"/>
        </w:rPr>
        <w:t>. Na podstawie art. 24 ust. 5 Pzp z postępowania o udzielenie zamówienia zamawiający wyklucza również wykonawcę:</w:t>
      </w:r>
    </w:p>
    <w:p w:rsidR="00732C0D" w:rsidRPr="00B208C1" w:rsidRDefault="001776F5"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22.</w:t>
      </w:r>
      <w:r w:rsidR="00732C0D" w:rsidRPr="00B208C1">
        <w:rPr>
          <w:rFonts w:ascii="Times New Roman" w:hAnsi="Times New Roman" w:cs="Times New Roman"/>
          <w:color w:val="000000"/>
          <w:lang w:eastAsia="pl-PL"/>
        </w:rPr>
        <w:t xml:space="preserve">1) w stosunku do którego otwarto likwidację, w zatwierdzonym przez sąd układzie               </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 xml:space="preserve">        w postępowaniu restrukturyzacyjnym jest przewidziane zaspokojenie wierzycieli przez likwidację jego majątku lub sąd zarządził likwidację jego majątku w trybie art. 332 ust. 1 ustawy z dnia </w:t>
      </w:r>
      <w:r w:rsidR="001E2F54">
        <w:rPr>
          <w:rFonts w:ascii="Times New Roman" w:hAnsi="Times New Roman" w:cs="Times New Roman"/>
          <w:color w:val="000000"/>
          <w:lang w:eastAsia="pl-PL"/>
        </w:rPr>
        <w:t>15 maja 2015r</w:t>
      </w:r>
      <w:r w:rsidR="00732C0D" w:rsidRPr="00B208C1">
        <w:rPr>
          <w:rFonts w:ascii="Times New Roman" w:hAnsi="Times New Roman" w:cs="Times New Roman"/>
          <w:color w:val="000000"/>
          <w:lang w:eastAsia="pl-PL"/>
        </w:rPr>
        <w:t>. -Prawo restrukturyzacyjne (Dz. U. z 201</w:t>
      </w:r>
      <w:r w:rsidR="001E2F54">
        <w:rPr>
          <w:rFonts w:ascii="Times New Roman" w:hAnsi="Times New Roman" w:cs="Times New Roman"/>
          <w:color w:val="000000"/>
          <w:lang w:eastAsia="pl-PL"/>
        </w:rPr>
        <w:t>7</w:t>
      </w:r>
      <w:r>
        <w:rPr>
          <w:rFonts w:ascii="Times New Roman" w:hAnsi="Times New Roman" w:cs="Times New Roman"/>
          <w:color w:val="000000"/>
          <w:lang w:eastAsia="pl-PL"/>
        </w:rPr>
        <w:t xml:space="preserve">r. poz. </w:t>
      </w:r>
      <w:r w:rsidR="001E2F54">
        <w:rPr>
          <w:rFonts w:ascii="Times New Roman" w:hAnsi="Times New Roman" w:cs="Times New Roman"/>
          <w:color w:val="000000"/>
          <w:lang w:eastAsia="pl-PL"/>
        </w:rPr>
        <w:t>1508</w:t>
      </w:r>
      <w:r w:rsidR="00732C0D" w:rsidRPr="00B208C1">
        <w:rPr>
          <w:rFonts w:ascii="Times New Roman" w:hAnsi="Times New Roman" w:cs="Times New Roman"/>
          <w:color w:val="000000"/>
          <w:lang w:eastAsia="pl-PL"/>
        </w:rPr>
        <w:t xml:space="preserve">) lub którego upadłość ogłoszono, </w:t>
      </w:r>
      <w:r>
        <w:rPr>
          <w:rFonts w:ascii="Times New Roman" w:hAnsi="Times New Roman" w:cs="Times New Roman"/>
          <w:color w:val="000000"/>
          <w:lang w:eastAsia="pl-PL"/>
        </w:rPr>
        <w:t xml:space="preserve">        </w:t>
      </w:r>
      <w:r w:rsidR="001E2F54">
        <w:rPr>
          <w:rFonts w:ascii="Times New Roman" w:hAnsi="Times New Roman" w:cs="Times New Roman"/>
          <w:color w:val="000000"/>
          <w:lang w:eastAsia="pl-PL"/>
        </w:rPr>
        <w:t xml:space="preserve">                 </w:t>
      </w:r>
      <w:r>
        <w:rPr>
          <w:rFonts w:ascii="Times New Roman" w:hAnsi="Times New Roman" w:cs="Times New Roman"/>
          <w:color w:val="000000"/>
          <w:lang w:eastAsia="pl-PL"/>
        </w:rPr>
        <w:t xml:space="preserve">             </w:t>
      </w:r>
      <w:r w:rsidR="00732C0D" w:rsidRPr="00B208C1">
        <w:rPr>
          <w:rFonts w:ascii="Times New Roman" w:hAnsi="Times New Roman" w:cs="Times New Roman"/>
          <w:color w:val="000000"/>
          <w:lang w:eastAsia="pl-PL"/>
        </w:rPr>
        <w:t xml:space="preserve">z wyjątkiem wykonawcy, który po ogłoszeniu upadłości zawarł układ zatwierdzony prawomocnym postanowieniem sądu, jeżeli układ nie przewiduje zaspokojenia wierzycieli przez likwidację majątku </w:t>
      </w:r>
      <w:r w:rsidR="00732C0D" w:rsidRPr="00B208C1">
        <w:rPr>
          <w:rFonts w:ascii="Times New Roman" w:hAnsi="Times New Roman" w:cs="Times New Roman"/>
          <w:color w:val="000000"/>
          <w:lang w:eastAsia="pl-PL"/>
        </w:rPr>
        <w:lastRenderedPageBreak/>
        <w:t xml:space="preserve">upadłego, chyba że sąd zarządził likwidację jego majątku w trybie art. 366 ust. 1 ustawy z dnia </w:t>
      </w:r>
      <w:r>
        <w:rPr>
          <w:rFonts w:ascii="Times New Roman" w:hAnsi="Times New Roman" w:cs="Times New Roman"/>
          <w:color w:val="000000"/>
          <w:lang w:eastAsia="pl-PL"/>
        </w:rPr>
        <w:t xml:space="preserve">                 </w:t>
      </w:r>
      <w:r w:rsidR="001E2F54">
        <w:rPr>
          <w:rFonts w:ascii="Times New Roman" w:hAnsi="Times New Roman" w:cs="Times New Roman"/>
          <w:color w:val="000000"/>
          <w:lang w:eastAsia="pl-PL"/>
        </w:rPr>
        <w:t>28 lutego 2003</w:t>
      </w:r>
      <w:r w:rsidR="00732C0D" w:rsidRPr="00B208C1">
        <w:rPr>
          <w:rFonts w:ascii="Times New Roman" w:hAnsi="Times New Roman" w:cs="Times New Roman"/>
          <w:color w:val="000000"/>
          <w:lang w:eastAsia="pl-PL"/>
        </w:rPr>
        <w:t>r. -Prawo upadłościowe (Dz. U. z 201</w:t>
      </w:r>
      <w:r w:rsidR="001E2F54">
        <w:rPr>
          <w:rFonts w:ascii="Times New Roman" w:hAnsi="Times New Roman" w:cs="Times New Roman"/>
          <w:color w:val="000000"/>
          <w:lang w:eastAsia="pl-PL"/>
        </w:rPr>
        <w:t>7</w:t>
      </w:r>
      <w:r w:rsidR="00732C0D" w:rsidRPr="00B208C1">
        <w:rPr>
          <w:rFonts w:ascii="Times New Roman" w:hAnsi="Times New Roman" w:cs="Times New Roman"/>
          <w:color w:val="000000"/>
          <w:lang w:eastAsia="pl-PL"/>
        </w:rPr>
        <w:t>r. poz. 2</w:t>
      </w:r>
      <w:r w:rsidR="001E2F54">
        <w:rPr>
          <w:rFonts w:ascii="Times New Roman" w:hAnsi="Times New Roman" w:cs="Times New Roman"/>
          <w:color w:val="000000"/>
          <w:lang w:eastAsia="pl-PL"/>
        </w:rPr>
        <w:t>344</w:t>
      </w:r>
      <w:r w:rsidR="00732C0D" w:rsidRPr="00B208C1">
        <w:rPr>
          <w:rFonts w:ascii="Times New Roman" w:hAnsi="Times New Roman" w:cs="Times New Roman"/>
          <w:color w:val="000000"/>
          <w:lang w:eastAsia="pl-PL"/>
        </w:rPr>
        <w:t>);</w:t>
      </w:r>
      <w:r w:rsidR="00DE4E4D" w:rsidRPr="00B208C1">
        <w:rPr>
          <w:rFonts w:ascii="Times New Roman" w:hAnsi="Times New Roman" w:cs="Times New Roman"/>
          <w:color w:val="000000"/>
          <w:lang w:eastAsia="pl-PL"/>
        </w:rPr>
        <w:t xml:space="preserve"> </w:t>
      </w:r>
    </w:p>
    <w:p w:rsidR="00DE4E4D" w:rsidRPr="00B208C1" w:rsidRDefault="001776F5"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22.</w:t>
      </w:r>
      <w:r w:rsidR="00DE4E4D" w:rsidRPr="00B208C1">
        <w:rPr>
          <w:rFonts w:ascii="Times New Roman" w:hAnsi="Times New Roman" w:cs="Times New Roman"/>
          <w:color w:val="000000"/>
          <w:lang w:eastAsia="pl-PL"/>
        </w:rPr>
        <w:t xml:space="preserve">2)który w sposób zawiniony poważnie naruszył obowiązki zawodowe, co podważa jego uczciwość, </w:t>
      </w:r>
      <w:r>
        <w:rPr>
          <w:rFonts w:ascii="Times New Roman" w:hAnsi="Times New Roman" w:cs="Times New Roman"/>
          <w:color w:val="000000"/>
          <w:lang w:eastAsia="pl-PL"/>
        </w:rPr>
        <w:t xml:space="preserve">   </w:t>
      </w:r>
      <w:r w:rsidR="00DE4E4D" w:rsidRPr="00B208C1">
        <w:rPr>
          <w:rFonts w:ascii="Times New Roman" w:hAnsi="Times New Roman" w:cs="Times New Roman"/>
          <w:color w:val="000000"/>
          <w:lang w:eastAsia="pl-PL"/>
        </w:rPr>
        <w:t>w szczególności gdy wykonawca w wyniku zamierzonego działania lub rażącego niedbalstwa nie wykonał lub nienależycie wykonał zamówienie, co zamawiający jest w stanie wykazać za pomocą stosownych środków dowodowych;</w:t>
      </w:r>
    </w:p>
    <w:p w:rsidR="00DE4E4D" w:rsidRPr="00B208C1" w:rsidRDefault="001776F5"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22.</w:t>
      </w:r>
      <w:r w:rsidR="00DE4E4D" w:rsidRPr="00B208C1">
        <w:rPr>
          <w:rFonts w:ascii="Times New Roman" w:hAnsi="Times New Roman" w:cs="Times New Roman"/>
          <w:color w:val="000000"/>
          <w:lang w:eastAsia="pl-PL"/>
        </w:rPr>
        <w:t>3) jeżeli wykonawca lub osoby, o których mowa w art. 24 ust. 1 pkt 14 Pzp, uprawnione do reprezentowania wykonawcy pozostają w relacjach określonych</w:t>
      </w:r>
      <w:r w:rsidR="0018071C" w:rsidRPr="00B208C1">
        <w:rPr>
          <w:rFonts w:ascii="Times New Roman" w:hAnsi="Times New Roman" w:cs="Times New Roman"/>
          <w:color w:val="000000"/>
          <w:lang w:eastAsia="pl-PL"/>
        </w:rPr>
        <w:t xml:space="preserve"> </w:t>
      </w:r>
      <w:r w:rsidR="00DE4E4D" w:rsidRPr="00B208C1">
        <w:rPr>
          <w:rFonts w:ascii="Times New Roman" w:hAnsi="Times New Roman" w:cs="Times New Roman"/>
          <w:color w:val="000000"/>
          <w:lang w:eastAsia="pl-PL"/>
        </w:rPr>
        <w:t>w art. 17 ust. 1 pkt 2-4 Pzp z:</w:t>
      </w:r>
    </w:p>
    <w:p w:rsidR="00DE4E4D" w:rsidRPr="00B208C1" w:rsidRDefault="00DE4E4D"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a) zamawiającym,</w:t>
      </w:r>
    </w:p>
    <w:p w:rsidR="00DE4E4D" w:rsidRPr="00B208C1" w:rsidRDefault="00DE4E4D"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osobami uprawnionymi do reprezentowania zamawiającego,</w:t>
      </w:r>
    </w:p>
    <w:p w:rsidR="00DE4E4D" w:rsidRPr="00B208C1" w:rsidRDefault="00DE4E4D"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c) członkami komisji przetargowej,</w:t>
      </w:r>
    </w:p>
    <w:p w:rsidR="00DE4E4D" w:rsidRPr="00B208C1" w:rsidRDefault="00DE4E4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d) osobami, które złożyły oświadczenie, o którym mowa w art. 17 ust. 2a Pzp</w:t>
      </w:r>
    </w:p>
    <w:p w:rsidR="00DE4E4D" w:rsidRPr="00B208C1" w:rsidRDefault="00DE4E4D"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chyba że jest możliwe zapewnienie bezstronności po stronie zamawiającego w inny sposób niż przez wykluczenie wykonawcy z udziału w postępowaniu;</w:t>
      </w:r>
    </w:p>
    <w:p w:rsidR="00DE4E4D" w:rsidRPr="00B208C1" w:rsidRDefault="001776F5"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22.</w:t>
      </w:r>
      <w:r w:rsidR="00DE4E4D" w:rsidRPr="00B208C1">
        <w:rPr>
          <w:rFonts w:ascii="Times New Roman" w:hAnsi="Times New Roman" w:cs="Times New Roman"/>
          <w:color w:val="000000"/>
          <w:lang w:eastAsia="pl-PL"/>
        </w:rPr>
        <w:t>4)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bCs/>
          <w:color w:val="000000"/>
          <w:lang w:eastAsia="pl-PL"/>
        </w:rPr>
      </w:pPr>
    </w:p>
    <w:p w:rsidR="0018071C" w:rsidRPr="00B208C1" w:rsidRDefault="00320E17"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b/>
          <w:bCs/>
          <w:color w:val="000000"/>
          <w:lang w:eastAsia="pl-PL"/>
        </w:rPr>
        <w:t xml:space="preserve">Rozdział X - </w:t>
      </w:r>
      <w:r w:rsidR="0018071C" w:rsidRPr="00B208C1">
        <w:rPr>
          <w:rFonts w:ascii="Times New Roman" w:hAnsi="Times New Roman" w:cs="Times New Roman"/>
          <w:b/>
          <w:bCs/>
          <w:color w:val="000000"/>
          <w:lang w:eastAsia="pl-PL"/>
        </w:rPr>
        <w:t xml:space="preserve"> Wykaz oświadczeń lub dokumentów, potwierdzających spełnianie warunków udziału                                                    w postępowaniu oraz brak podstaw wykluczenia.</w:t>
      </w:r>
    </w:p>
    <w:p w:rsidR="0018071C" w:rsidRPr="00B208C1" w:rsidRDefault="001807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 W celu potwierdzenia spełniania warunku dotyczącego sytuac</w:t>
      </w:r>
      <w:r w:rsidR="00B508D6">
        <w:rPr>
          <w:rFonts w:ascii="Times New Roman" w:hAnsi="Times New Roman" w:cs="Times New Roman"/>
          <w:color w:val="000000"/>
          <w:lang w:eastAsia="pl-PL"/>
        </w:rPr>
        <w:t>ji ekonomicznej lub finansowej z</w:t>
      </w:r>
      <w:r w:rsidRPr="00B208C1">
        <w:rPr>
          <w:rFonts w:ascii="Times New Roman" w:hAnsi="Times New Roman" w:cs="Times New Roman"/>
          <w:color w:val="000000"/>
          <w:lang w:eastAsia="pl-PL"/>
        </w:rPr>
        <w:t>amawiający żąda od wykonawcy następujących dokumentów:</w:t>
      </w:r>
    </w:p>
    <w:p w:rsidR="0018071C" w:rsidRPr="00B208C1" w:rsidRDefault="0018071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a) informacji banku lub spółdzielczej kasy oszczędnościowo-kredytowej potwierdzającej wysokość posiadanych środków finansowych lub zdolność</w:t>
      </w:r>
      <w:r w:rsidR="00D21810" w:rsidRPr="00B208C1">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kredytową wykonawcy, w okresie nie wcześniejszym niż 1 miesiąc przed upływem terminu składania ofert;</w:t>
      </w:r>
    </w:p>
    <w:p w:rsidR="0018071C" w:rsidRPr="00B208C1" w:rsidRDefault="001807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potwierdzających, że wykonawca jest ubezpieczony od odpowiedzialności cywilnej w zakresie prowadzonej działalności związanej z przedmiotem zamówienia na sumę gwarancyjną określoną przez Zamawiającego tj.  minimum 500 000 PLN.</w:t>
      </w:r>
    </w:p>
    <w:p w:rsidR="0018071C" w:rsidRPr="00B208C1" w:rsidRDefault="0018071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2. Jeżeli z uzasadnionej przyczyny wykonawca nie może złożyć dokumentów dotyczących sytuacji finansowej lub ekonomicznej wymaganych przez zamawiającego, może złożyć inny dokument, który </w:t>
      </w:r>
      <w:r w:rsidR="00B508D6">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w wystarczający sposób potwierdza spełnianie opisanego przez zamawiającego warunku udziału </w:t>
      </w:r>
      <w:r w:rsidR="00B508D6">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w postępowaniu.  </w:t>
      </w:r>
    </w:p>
    <w:p w:rsidR="0018071C" w:rsidRPr="00B208C1" w:rsidRDefault="001807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3. W celu potwierdzenia spełniania warunku dotyczącego zdolności technicznej lub zawodowej  zamawiający żąda od wykonawcy</w:t>
      </w:r>
    </w:p>
    <w:p w:rsidR="0018071C" w:rsidRPr="00B208C1" w:rsidRDefault="0018071C" w:rsidP="003D3A70">
      <w:pPr>
        <w:pStyle w:val="Default"/>
        <w:rPr>
          <w:rFonts w:ascii="Times New Roman" w:hAnsi="Times New Roman" w:cs="Times New Roman"/>
        </w:rPr>
      </w:pPr>
      <w:r w:rsidRPr="00B208C1">
        <w:rPr>
          <w:rFonts w:ascii="Times New Roman" w:hAnsi="Times New Roman" w:cs="Times New Roman"/>
        </w:rPr>
        <w:t xml:space="preserve">a) wykazu narzędzi, wyposażenia zakładu lub urządzeń technicznych dostępnych wykonawcy w celu wykonania zamówienia publicznego wraz z informacją o podstawie </w:t>
      </w:r>
      <w:r w:rsidR="003D3A70">
        <w:rPr>
          <w:rFonts w:ascii="Times New Roman" w:hAnsi="Times New Roman" w:cs="Times New Roman"/>
        </w:rPr>
        <w:t xml:space="preserve"> </w:t>
      </w:r>
      <w:r w:rsidRPr="00B208C1">
        <w:rPr>
          <w:rFonts w:ascii="Times New Roman" w:hAnsi="Times New Roman" w:cs="Times New Roman"/>
        </w:rPr>
        <w:t>do dysponowania tymi zasobami;</w:t>
      </w:r>
    </w:p>
    <w:p w:rsidR="0018071C" w:rsidRDefault="001807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rsidR="00EE4150" w:rsidRPr="00B208C1" w:rsidRDefault="00EE4150"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p w:rsidR="00EE4150" w:rsidRPr="00EE4150" w:rsidRDefault="00EE4150" w:rsidP="00144B94">
      <w:pPr>
        <w:pStyle w:val="Default"/>
        <w:numPr>
          <w:ilvl w:val="1"/>
          <w:numId w:val="15"/>
        </w:numPr>
        <w:spacing w:after="150"/>
        <w:ind w:left="142" w:firstLine="578"/>
        <w:jc w:val="both"/>
        <w:rPr>
          <w:rFonts w:ascii="Times New Roman" w:hAnsi="Times New Roman" w:cs="Times New Roman"/>
        </w:rPr>
      </w:pPr>
      <w:r w:rsidRPr="00EE4150">
        <w:rPr>
          <w:rFonts w:ascii="Times New Roman" w:hAnsi="Times New Roman" w:cs="Times New Roman"/>
        </w:rPr>
        <w:t>wykaz wykonanych, a w przypadku świadczenia okresowych lub ciągłych również usług wykonanych w okresie ostatnich 3 lat przed upływem  terminu składania ofert, a jeżeli okres</w:t>
      </w:r>
      <w:r w:rsidR="00684D78">
        <w:rPr>
          <w:rFonts w:ascii="Times New Roman" w:hAnsi="Times New Roman" w:cs="Times New Roman"/>
        </w:rPr>
        <w:t xml:space="preserve"> </w:t>
      </w:r>
      <w:r w:rsidRPr="00EE4150">
        <w:rPr>
          <w:rFonts w:ascii="Times New Roman" w:hAnsi="Times New Roman" w:cs="Times New Roman"/>
        </w:rPr>
        <w:t xml:space="preserve">prowadzenia działalności jest krótszy – w tym okresie, </w:t>
      </w:r>
      <w:r>
        <w:rPr>
          <w:rFonts w:ascii="Times New Roman" w:hAnsi="Times New Roman" w:cs="Times New Roman"/>
        </w:rPr>
        <w:t xml:space="preserve"> wraz z podaniem ich wartości, przedmiotu, dat wykonania i podmiotów, na rzecz których usługi zostały wykonane lub są wykonywane należycie. Przy czym dowodami, o których mowa są referencje bądź inne dokumenty wystawione przez podmiot, na rzecz którego usługi były wykonane należycie, a w przypadku świadczeń okresowych lub ciągłych nadal wykonywanych referencje bądź inne dokumenty potwierdzające ich należyte wykonywanie powinny być wydane nie wcześniej niż 3 miesiące przed upływem terminu składania ofert. </w:t>
      </w:r>
    </w:p>
    <w:p w:rsidR="0018071C" w:rsidRPr="00B208C1" w:rsidRDefault="0018071C"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lastRenderedPageBreak/>
        <w:t xml:space="preserve">4. Jeżeli w dokumentach składanych w celu potwierdzenia spełniania warunków udziału </w:t>
      </w:r>
      <w:r w:rsidR="00B508D6">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w postępowaniu, kwoty będą wyrażane w walucie obcej, kwoty te zostaną przeliczone na PLN </w:t>
      </w:r>
      <w:r w:rsidR="00684D78">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wg średniego kursu PLN w stosunku do walut obcych ogłaszanego przez Narodowy Bank Polski </w:t>
      </w:r>
      <w:r w:rsidR="00684D78">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(Tabela A kursów średnich walut obcych) w dniu opublikowania ogłoszenia o zamówieniu w Biuletynie </w:t>
      </w:r>
      <w:r w:rsidR="006966CA">
        <w:rPr>
          <w:rFonts w:ascii="Times New Roman" w:hAnsi="Times New Roman" w:cs="Times New Roman"/>
          <w:color w:val="000000"/>
          <w:lang w:eastAsia="pl-PL"/>
        </w:rPr>
        <w:t>Z</w:t>
      </w:r>
      <w:r w:rsidRPr="00B208C1">
        <w:rPr>
          <w:rFonts w:ascii="Times New Roman" w:hAnsi="Times New Roman" w:cs="Times New Roman"/>
          <w:color w:val="000000"/>
          <w:lang w:eastAsia="pl-PL"/>
        </w:rPr>
        <w:t xml:space="preserve">amówień </w:t>
      </w:r>
      <w:r w:rsidR="006966CA">
        <w:rPr>
          <w:rFonts w:ascii="Times New Roman" w:hAnsi="Times New Roman" w:cs="Times New Roman"/>
          <w:color w:val="000000"/>
          <w:lang w:eastAsia="pl-PL"/>
        </w:rPr>
        <w:t>P</w:t>
      </w:r>
      <w:r w:rsidRPr="00B208C1">
        <w:rPr>
          <w:rFonts w:ascii="Times New Roman" w:hAnsi="Times New Roman" w:cs="Times New Roman"/>
          <w:color w:val="000000"/>
          <w:lang w:eastAsia="pl-PL"/>
        </w:rPr>
        <w:t>ublicznych.</w:t>
      </w:r>
    </w:p>
    <w:p w:rsidR="0018071C" w:rsidRDefault="0018071C"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5. W celu potwierdzenia braku podstaw wykluczenia wykonawcy z udziału w </w:t>
      </w:r>
      <w:r w:rsidR="006966CA">
        <w:rPr>
          <w:rFonts w:ascii="Times New Roman" w:hAnsi="Times New Roman" w:cs="Times New Roman"/>
          <w:color w:val="000000"/>
          <w:lang w:eastAsia="pl-PL"/>
        </w:rPr>
        <w:t>postępowaniu Z</w:t>
      </w:r>
      <w:r w:rsidRPr="00B208C1">
        <w:rPr>
          <w:rFonts w:ascii="Times New Roman" w:hAnsi="Times New Roman" w:cs="Times New Roman"/>
          <w:color w:val="000000"/>
          <w:lang w:eastAsia="pl-PL"/>
        </w:rPr>
        <w:t>amawiający żąda następujących dokumentów:</w:t>
      </w:r>
    </w:p>
    <w:p w:rsidR="00936FAB" w:rsidRDefault="005F3BCD"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5.1</w:t>
      </w:r>
      <w:r w:rsidR="0018071C" w:rsidRPr="00B208C1">
        <w:rPr>
          <w:rFonts w:ascii="Times New Roman" w:hAnsi="Times New Roman" w:cs="Times New Roman"/>
          <w:color w:val="000000"/>
          <w:lang w:eastAsia="pl-PL"/>
        </w:rPr>
        <w:t xml:space="preserve">) </w:t>
      </w:r>
      <w:r w:rsidR="00936FAB" w:rsidRPr="00936FAB">
        <w:t xml:space="preserve">informacji z Krajowego Rejestru Karnego w zakresie określonym w </w:t>
      </w:r>
      <w:hyperlink r:id="rId12" w:history="1">
        <w:r w:rsidR="00936FAB" w:rsidRPr="00936FAB">
          <w:rPr>
            <w:color w:val="000000" w:themeColor="text1"/>
            <w:u w:val="single"/>
          </w:rPr>
          <w:t>art. 24 ust. 1 pkt 13, 14 i 21</w:t>
        </w:r>
      </w:hyperlink>
      <w:r w:rsidR="00936FAB" w:rsidRPr="00936FAB">
        <w:t xml:space="preserve"> ustawy oraz, odnośnie skazania za wykroczenie na karę aresztu, w zakresie określonym przez zamawiającego na podstawie </w:t>
      </w:r>
      <w:hyperlink r:id="rId13" w:history="1">
        <w:r w:rsidR="00936FAB" w:rsidRPr="00936FAB">
          <w:rPr>
            <w:color w:val="000000" w:themeColor="text1"/>
            <w:u w:val="single"/>
          </w:rPr>
          <w:t>art. 24 ust. 5 pkt 5 i 6</w:t>
        </w:r>
      </w:hyperlink>
      <w:r w:rsidR="00936FAB" w:rsidRPr="00936FAB">
        <w:t xml:space="preserve"> ustawy, wystawionej nie wcześniej niż 6 miesięcy przed upływem terminu składania ofert albo wniosków o dopuszczenie do udziału w postępowaniu;</w:t>
      </w:r>
    </w:p>
    <w:p w:rsidR="0018071C" w:rsidRPr="00B208C1" w:rsidRDefault="00936FAB"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5.2)</w:t>
      </w:r>
      <w:r w:rsidR="0018071C" w:rsidRPr="00B208C1">
        <w:rPr>
          <w:rFonts w:ascii="Times New Roman" w:hAnsi="Times New Roman" w:cs="Times New Roman"/>
          <w:color w:val="000000"/>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w:t>
      </w:r>
      <w:r w:rsidR="000156F7">
        <w:rPr>
          <w:rFonts w:ascii="Times New Roman" w:hAnsi="Times New Roman" w:cs="Times New Roman"/>
          <w:color w:val="000000"/>
          <w:lang w:eastAsia="pl-PL"/>
        </w:rPr>
        <w:t xml:space="preserve">                        </w:t>
      </w:r>
      <w:r w:rsidR="0018071C" w:rsidRPr="00B208C1">
        <w:rPr>
          <w:rFonts w:ascii="Times New Roman" w:hAnsi="Times New Roman" w:cs="Times New Roman"/>
          <w:color w:val="000000"/>
          <w:lang w:eastAsia="pl-PL"/>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071C" w:rsidRPr="00B208C1" w:rsidRDefault="00B508D6" w:rsidP="00684D78">
      <w:pPr>
        <w:pStyle w:val="Default"/>
        <w:jc w:val="both"/>
        <w:rPr>
          <w:rFonts w:ascii="Times New Roman" w:hAnsi="Times New Roman" w:cs="Times New Roman"/>
        </w:rPr>
      </w:pPr>
      <w:r>
        <w:rPr>
          <w:rFonts w:ascii="Times New Roman" w:hAnsi="Times New Roman" w:cs="Times New Roman"/>
        </w:rPr>
        <w:t>5.</w:t>
      </w:r>
      <w:r w:rsidR="00936FAB">
        <w:rPr>
          <w:rFonts w:ascii="Times New Roman" w:hAnsi="Times New Roman" w:cs="Times New Roman"/>
        </w:rPr>
        <w:t>3</w:t>
      </w:r>
      <w:r w:rsidR="0018071C" w:rsidRPr="00B208C1">
        <w:rPr>
          <w:rFonts w:ascii="Times New Roman" w:hAnsi="Times New Roman" w:cs="Times New Roman"/>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0156F7">
        <w:rPr>
          <w:rFonts w:ascii="Times New Roman" w:hAnsi="Times New Roman" w:cs="Times New Roman"/>
        </w:rPr>
        <w:t xml:space="preserve"> </w:t>
      </w:r>
      <w:r w:rsidR="0018071C" w:rsidRPr="00B208C1">
        <w:rPr>
          <w:rFonts w:ascii="Times New Roman" w:hAnsi="Times New Roman" w:cs="Times New Roman"/>
        </w:rPr>
        <w:t xml:space="preserve">w sprawie spłat tych należności wraz </w:t>
      </w:r>
      <w:r w:rsidR="00684D78">
        <w:rPr>
          <w:rFonts w:ascii="Times New Roman" w:hAnsi="Times New Roman" w:cs="Times New Roman"/>
        </w:rPr>
        <w:t xml:space="preserve">                       </w:t>
      </w:r>
      <w:r w:rsidR="0018071C" w:rsidRPr="00B208C1">
        <w:rPr>
          <w:rFonts w:ascii="Times New Roman" w:hAnsi="Times New Roman" w:cs="Times New Roman"/>
        </w:rPr>
        <w:t>z ewentualnymi odsetkami lub grzywnami, w szczególności uzyskał przewidziane prawem zwolnienie, odroczenie lub rozłożenie na raty zaległych płatności lub wstrzymanie w całości wykonania decyzji właściwego organu;</w:t>
      </w:r>
    </w:p>
    <w:p w:rsidR="0018071C" w:rsidRPr="00B208C1" w:rsidRDefault="00B508D6"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5.</w:t>
      </w:r>
      <w:r w:rsidR="00936FAB">
        <w:rPr>
          <w:rFonts w:ascii="Times New Roman" w:hAnsi="Times New Roman" w:cs="Times New Roman"/>
          <w:color w:val="000000"/>
          <w:lang w:eastAsia="pl-PL"/>
        </w:rPr>
        <w:t>4</w:t>
      </w:r>
      <w:r w:rsidR="0018071C" w:rsidRPr="00B208C1">
        <w:rPr>
          <w:rFonts w:ascii="Times New Roman" w:hAnsi="Times New Roman" w:cs="Times New Roman"/>
          <w:color w:val="000000"/>
          <w:lang w:eastAsia="pl-PL"/>
        </w:rPr>
        <w:t>) odpisu z właściwego rejestru lub z centralnej ewidencji i informacji o działalności gospodarczej, jeżeli odrębne przepisy wymagają wpisu do rejestru lub ewidencji, w celu potwierdzenia braku podstaw wykluczenia na podstawie art. 24 ust. 5 pkt 1 Pzp;</w:t>
      </w:r>
    </w:p>
    <w:p w:rsidR="0018071C" w:rsidRPr="00B208C1" w:rsidRDefault="00B508D6"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5.</w:t>
      </w:r>
      <w:r w:rsidR="00936FAB">
        <w:rPr>
          <w:rFonts w:ascii="Times New Roman" w:hAnsi="Times New Roman" w:cs="Times New Roman"/>
          <w:color w:val="000000"/>
          <w:lang w:eastAsia="pl-PL"/>
        </w:rPr>
        <w:t>5</w:t>
      </w:r>
      <w:r w:rsidR="0018071C" w:rsidRPr="00B208C1">
        <w:rPr>
          <w:rFonts w:ascii="Times New Roman" w:hAnsi="Times New Roman" w:cs="Times New Roman"/>
          <w:color w:val="000000"/>
          <w:lang w:eastAsia="pl-PL"/>
        </w:rPr>
        <w:t>) oświadczenia wykonawcy o niezaleganiu z opłacaniem podatków i opłat lokalnych, o których mowa w ustawie z dnia 12 stycznia 1991 r. o podatkach i opłatach lokalnych (Dz. U. z 201</w:t>
      </w:r>
      <w:r w:rsidR="00684D78">
        <w:rPr>
          <w:rFonts w:ascii="Times New Roman" w:hAnsi="Times New Roman" w:cs="Times New Roman"/>
          <w:color w:val="000000"/>
          <w:lang w:eastAsia="pl-PL"/>
        </w:rPr>
        <w:t>8</w:t>
      </w:r>
      <w:r w:rsidR="0018071C" w:rsidRPr="00B208C1">
        <w:rPr>
          <w:rFonts w:ascii="Times New Roman" w:hAnsi="Times New Roman" w:cs="Times New Roman"/>
          <w:color w:val="000000"/>
          <w:lang w:eastAsia="pl-PL"/>
        </w:rPr>
        <w:t xml:space="preserve"> r. poz. </w:t>
      </w:r>
      <w:r w:rsidR="00684D78">
        <w:rPr>
          <w:rFonts w:ascii="Times New Roman" w:hAnsi="Times New Roman" w:cs="Times New Roman"/>
          <w:color w:val="000000"/>
          <w:lang w:eastAsia="pl-PL"/>
        </w:rPr>
        <w:t>1445</w:t>
      </w:r>
      <w:r w:rsidR="0018071C" w:rsidRPr="00B208C1">
        <w:rPr>
          <w:rFonts w:ascii="Times New Roman" w:hAnsi="Times New Roman" w:cs="Times New Roman"/>
          <w:color w:val="000000"/>
          <w:lang w:eastAsia="pl-PL"/>
        </w:rPr>
        <w:t>);</w:t>
      </w:r>
    </w:p>
    <w:p w:rsidR="0018071C" w:rsidRPr="00B208C1" w:rsidRDefault="00B508D6" w:rsidP="00684D7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6</w:t>
      </w:r>
      <w:r w:rsidR="004F182B">
        <w:rPr>
          <w:rFonts w:ascii="Times New Roman" w:hAnsi="Times New Roman" w:cs="Times New Roman"/>
          <w:color w:val="000000"/>
          <w:lang w:eastAsia="pl-PL"/>
        </w:rPr>
        <w:t>.</w:t>
      </w:r>
      <w:r w:rsidR="0018071C" w:rsidRPr="00B208C1">
        <w:rPr>
          <w:rFonts w:ascii="Times New Roman" w:hAnsi="Times New Roman" w:cs="Times New Roman"/>
          <w:color w:val="000000"/>
          <w:lang w:eastAsia="pl-PL"/>
        </w:rPr>
        <w:t xml:space="preserve"> oświadczenia wykonawcy o przynależności albo braku przynależności do tej samej grupy kapitałowej; w przypadku przynależności do tej samej grupy kapitałowej wykonawca może złożyć wraz </w:t>
      </w:r>
      <w:r w:rsidR="000156F7">
        <w:rPr>
          <w:rFonts w:ascii="Times New Roman" w:hAnsi="Times New Roman" w:cs="Times New Roman"/>
          <w:color w:val="000000"/>
          <w:lang w:eastAsia="pl-PL"/>
        </w:rPr>
        <w:t xml:space="preserve">                              </w:t>
      </w:r>
      <w:r w:rsidR="0018071C" w:rsidRPr="00B208C1">
        <w:rPr>
          <w:rFonts w:ascii="Times New Roman" w:hAnsi="Times New Roman" w:cs="Times New Roman"/>
          <w:color w:val="000000"/>
          <w:lang w:eastAsia="pl-PL"/>
        </w:rPr>
        <w:t>z oświadczeniem dokumenty bądź informacje potwierdzające, że powiązania z innym wykonawcą nie prowadzą do zakłócenia konkurencji w postępowaniu.</w:t>
      </w:r>
    </w:p>
    <w:p w:rsidR="0018071C" w:rsidRPr="00B208C1" w:rsidRDefault="00B508D6" w:rsidP="00684D78">
      <w:pPr>
        <w:pStyle w:val="Default"/>
        <w:jc w:val="both"/>
        <w:rPr>
          <w:rFonts w:ascii="Times New Roman" w:hAnsi="Times New Roman" w:cs="Times New Roman"/>
        </w:rPr>
      </w:pPr>
      <w:r>
        <w:rPr>
          <w:rFonts w:ascii="Times New Roman" w:hAnsi="Times New Roman" w:cs="Times New Roman"/>
        </w:rPr>
        <w:t>7</w:t>
      </w:r>
      <w:r w:rsidR="0018071C" w:rsidRPr="00B208C1">
        <w:rPr>
          <w:rFonts w:ascii="Times New Roman" w:hAnsi="Times New Roman" w:cs="Times New Roman"/>
        </w:rPr>
        <w:t xml:space="preserve">. 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w:t>
      </w:r>
      <w:r w:rsidR="00684D78">
        <w:rPr>
          <w:rFonts w:ascii="Times New Roman" w:hAnsi="Times New Roman" w:cs="Times New Roman"/>
        </w:rPr>
        <w:t xml:space="preserve">                      </w:t>
      </w:r>
      <w:r w:rsidR="0018071C" w:rsidRPr="00B208C1">
        <w:rPr>
          <w:rFonts w:ascii="Times New Roman" w:hAnsi="Times New Roman" w:cs="Times New Roman"/>
        </w:rPr>
        <w:t xml:space="preserve">o przynależności lub braku przynależności do tej samej grupy kapitałowej, o której mowa w art. 24 ust. 1 pkt 23 Pzp. Wraz ze złożeniem oświadczenia, wykonawca może przedstawić dowody, że powiązania </w:t>
      </w:r>
      <w:r w:rsidR="00684D78">
        <w:rPr>
          <w:rFonts w:ascii="Times New Roman" w:hAnsi="Times New Roman" w:cs="Times New Roman"/>
        </w:rPr>
        <w:t xml:space="preserve">              </w:t>
      </w:r>
      <w:r w:rsidR="0018071C" w:rsidRPr="00B208C1">
        <w:rPr>
          <w:rFonts w:ascii="Times New Roman" w:hAnsi="Times New Roman" w:cs="Times New Roman"/>
        </w:rPr>
        <w:t xml:space="preserve">z innym wykonawcą nie prowadzą do zakłócenia konkurencji w postępowaniu o udzielenie zamówienia. </w:t>
      </w:r>
      <w:r w:rsidR="0018071C" w:rsidRPr="00B208C1">
        <w:rPr>
          <w:rFonts w:ascii="Times New Roman" w:hAnsi="Times New Roman" w:cs="Times New Roman"/>
          <w:b/>
          <w:bCs/>
        </w:rPr>
        <w:t xml:space="preserve">Wzór oświadczenia o przynależności lub braku przynależności do tej samej grupy kapitałowej, </w:t>
      </w:r>
      <w:r w:rsidR="00684D78">
        <w:rPr>
          <w:rFonts w:ascii="Times New Roman" w:hAnsi="Times New Roman" w:cs="Times New Roman"/>
          <w:b/>
          <w:bCs/>
        </w:rPr>
        <w:t xml:space="preserve">             </w:t>
      </w:r>
      <w:r w:rsidR="0018071C" w:rsidRPr="00B208C1">
        <w:rPr>
          <w:rFonts w:ascii="Times New Roman" w:hAnsi="Times New Roman" w:cs="Times New Roman"/>
          <w:b/>
          <w:bCs/>
        </w:rPr>
        <w:t>o której mowa w art. 24 ust. 1 pkt 23 Pzp stanowi Załącznik nr 4 do SIWZ.</w:t>
      </w:r>
    </w:p>
    <w:p w:rsidR="0018071C" w:rsidRPr="00B208C1" w:rsidRDefault="0018071C" w:rsidP="00684D78">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4.7. Jeżeli wykonawca ma siedzibę lub miejsce zamieszkania poza terytorium Rzeczypospolitej Polskiej, zamiast dokumentów, o których mowa w pkt </w:t>
      </w:r>
      <w:r w:rsidR="004F182B">
        <w:rPr>
          <w:rFonts w:ascii="Times New Roman" w:hAnsi="Times New Roman" w:cs="Times New Roman"/>
          <w:color w:val="000000"/>
          <w:lang w:eastAsia="pl-PL"/>
        </w:rPr>
        <w:t>5</w:t>
      </w:r>
      <w:r w:rsidRPr="00B208C1">
        <w:rPr>
          <w:rFonts w:ascii="Times New Roman" w:hAnsi="Times New Roman" w:cs="Times New Roman"/>
          <w:color w:val="000000"/>
          <w:lang w:eastAsia="pl-PL"/>
        </w:rPr>
        <w:t xml:space="preserve"> SIWZ:</w:t>
      </w:r>
    </w:p>
    <w:p w:rsidR="0018071C" w:rsidRPr="00B208C1" w:rsidRDefault="0018071C" w:rsidP="00684D78">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 ppkt 1-3 -składa dokument lub dokumenty wystawione w kraju, w którym wykonawca ma siedzibę lub miejsce zamieszkania, potwierdzające odpowiednio, że:</w:t>
      </w:r>
    </w:p>
    <w:p w:rsidR="0018071C" w:rsidRPr="00B208C1" w:rsidRDefault="0018071C" w:rsidP="000E73BD">
      <w:pPr>
        <w:pStyle w:val="Default"/>
        <w:jc w:val="both"/>
        <w:rPr>
          <w:rFonts w:ascii="Times New Roman" w:hAnsi="Times New Roman" w:cs="Times New Roman"/>
        </w:rPr>
      </w:pPr>
      <w:r w:rsidRPr="00B208C1">
        <w:rPr>
          <w:rFonts w:ascii="Times New Roman" w:hAnsi="Times New Roman" w:cs="Times New Roman"/>
        </w:rPr>
        <w:t xml:space="preserve">a) nie zalega z opłacaniem podatków, opłat, składek na ubezpieczenie społeczne lub zdrowotne albo że zawarł porozumienie z właściwym organem w sprawie spłat tych należności wraz z ewentualnymi </w:t>
      </w:r>
      <w:r w:rsidRPr="00B208C1">
        <w:rPr>
          <w:rFonts w:ascii="Times New Roman" w:hAnsi="Times New Roman" w:cs="Times New Roman"/>
        </w:rPr>
        <w:lastRenderedPageBreak/>
        <w:t>odsetkami lub grzywnami, w szczególności uzyskał przewidziane prawem zwolnienie, odroczenie lub rozłożenie na raty zaległych płatności lub wstrzymanie w całości wykonania decyzji właściwego organu,</w:t>
      </w:r>
    </w:p>
    <w:p w:rsidR="0018071C" w:rsidRPr="00B208C1" w:rsidRDefault="001807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nie otwarto jego likwidacji ani nie ogłoszono upadłości.</w:t>
      </w:r>
    </w:p>
    <w:p w:rsidR="0018071C" w:rsidRPr="00B208C1" w:rsidRDefault="00D575FE"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2</w:t>
      </w:r>
      <w:r w:rsidR="0018071C" w:rsidRPr="00B208C1">
        <w:rPr>
          <w:rFonts w:ascii="Times New Roman" w:hAnsi="Times New Roman" w:cs="Times New Roman"/>
          <w:color w:val="000000"/>
          <w:lang w:eastAsia="pl-PL"/>
        </w:rPr>
        <w:t xml:space="preserve">. Dokumenty, o których mowa w pkt </w:t>
      </w:r>
      <w:r>
        <w:rPr>
          <w:rFonts w:ascii="Times New Roman" w:hAnsi="Times New Roman" w:cs="Times New Roman"/>
          <w:color w:val="000000"/>
          <w:lang w:eastAsia="pl-PL"/>
        </w:rPr>
        <w:t>5</w:t>
      </w:r>
      <w:r w:rsidR="0018071C" w:rsidRPr="00B208C1">
        <w:rPr>
          <w:rFonts w:ascii="Times New Roman" w:hAnsi="Times New Roman" w:cs="Times New Roman"/>
          <w:color w:val="000000"/>
          <w:lang w:eastAsia="pl-PL"/>
        </w:rPr>
        <w:t xml:space="preserve"> SIWZ, powinny być wystawione nie wcześniej niż 6 miesięcy przed upływem terminu składania ofert. Dokument, o którym mowa w pkt </w:t>
      </w:r>
      <w:r>
        <w:rPr>
          <w:rFonts w:ascii="Times New Roman" w:hAnsi="Times New Roman" w:cs="Times New Roman"/>
          <w:color w:val="000000"/>
          <w:lang w:eastAsia="pl-PL"/>
        </w:rPr>
        <w:t xml:space="preserve">5.5 </w:t>
      </w:r>
      <w:r w:rsidR="0018071C" w:rsidRPr="00B208C1">
        <w:rPr>
          <w:rFonts w:ascii="Times New Roman" w:hAnsi="Times New Roman" w:cs="Times New Roman"/>
          <w:color w:val="000000"/>
          <w:lang w:eastAsia="pl-PL"/>
        </w:rPr>
        <w:t>SIWZ, powinien być wystawiony nie wcześniej niż 3 miesiące przed upływem tego terminu.</w:t>
      </w:r>
    </w:p>
    <w:p w:rsidR="0018071C" w:rsidRPr="00B208C1" w:rsidRDefault="00D575FE"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3</w:t>
      </w:r>
      <w:r w:rsidR="0018071C" w:rsidRPr="00B208C1">
        <w:rPr>
          <w:rFonts w:ascii="Times New Roman" w:hAnsi="Times New Roman" w:cs="Times New Roman"/>
          <w:color w:val="000000"/>
          <w:lang w:eastAsia="pl-PL"/>
        </w:rPr>
        <w:t>. Jeżeli w kraju, w którym wykonawca ma siedzibę lub miejsce zamieszkania lub miejsce zamieszkania ma osoba, której dokument dotyczy, nie wydaje się dokumentów, o których mowa w pkt6.7.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18071C" w:rsidRPr="00B208C1" w:rsidRDefault="0018071C"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8071C" w:rsidRPr="00B208C1" w:rsidRDefault="00D575FE"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7</w:t>
      </w:r>
      <w:r w:rsidR="0018071C" w:rsidRPr="00B208C1">
        <w:rPr>
          <w:rFonts w:ascii="Times New Roman" w:hAnsi="Times New Roman" w:cs="Times New Roman"/>
          <w:color w:val="000000"/>
          <w:lang w:eastAsia="pl-PL"/>
        </w:rPr>
        <w:t>. 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w:t>
      </w:r>
      <w:r w:rsidR="000156F7">
        <w:rPr>
          <w:rFonts w:ascii="Times New Roman" w:hAnsi="Times New Roman" w:cs="Times New Roman"/>
          <w:color w:val="000000"/>
          <w:lang w:eastAsia="pl-PL"/>
        </w:rPr>
        <w:t xml:space="preserve">                  </w:t>
      </w:r>
      <w:r w:rsidR="0018071C" w:rsidRPr="00B208C1">
        <w:rPr>
          <w:rFonts w:ascii="Times New Roman" w:hAnsi="Times New Roman" w:cs="Times New Roman"/>
          <w:color w:val="000000"/>
          <w:lang w:eastAsia="pl-PL"/>
        </w:rPr>
        <w:t xml:space="preserve">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8071C" w:rsidRPr="00B208C1" w:rsidRDefault="00D575FE"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8</w:t>
      </w:r>
      <w:r w:rsidR="0018071C" w:rsidRPr="00B208C1">
        <w:rPr>
          <w:rFonts w:ascii="Times New Roman" w:hAnsi="Times New Roman" w:cs="Times New Roman"/>
          <w:color w:val="000000"/>
          <w:lang w:eastAsia="pl-PL"/>
        </w:rPr>
        <w:t xml:space="preserve">. Wykonawca nie podlega wykluczeniu, jeżeli zamawiający, uwzględniając wagę i szczególne okoliczności czynu wykonawcy, uzna za wystarczające dowody przedstawione na podstawie </w:t>
      </w:r>
      <w:r w:rsidR="00421056">
        <w:rPr>
          <w:rFonts w:ascii="Times New Roman" w:hAnsi="Times New Roman" w:cs="Times New Roman"/>
          <w:color w:val="000000"/>
          <w:lang w:eastAsia="pl-PL"/>
        </w:rPr>
        <w:t xml:space="preserve">                          </w:t>
      </w:r>
      <w:r w:rsidR="0018071C" w:rsidRPr="00B208C1">
        <w:rPr>
          <w:rFonts w:ascii="Times New Roman" w:hAnsi="Times New Roman" w:cs="Times New Roman"/>
          <w:color w:val="000000"/>
          <w:lang w:eastAsia="pl-PL"/>
        </w:rPr>
        <w:t xml:space="preserve">art. 24 </w:t>
      </w:r>
      <w:r w:rsidR="000156F7">
        <w:rPr>
          <w:rFonts w:ascii="Times New Roman" w:hAnsi="Times New Roman" w:cs="Times New Roman"/>
          <w:color w:val="000000"/>
          <w:lang w:eastAsia="pl-PL"/>
        </w:rPr>
        <w:t xml:space="preserve"> </w:t>
      </w:r>
      <w:r w:rsidR="0018071C" w:rsidRPr="00B208C1">
        <w:rPr>
          <w:rFonts w:ascii="Times New Roman" w:hAnsi="Times New Roman" w:cs="Times New Roman"/>
          <w:color w:val="000000"/>
          <w:lang w:eastAsia="pl-PL"/>
        </w:rPr>
        <w:t>ust. 8 Pzp.</w:t>
      </w:r>
    </w:p>
    <w:p w:rsidR="00D21810" w:rsidRDefault="00D575FE" w:rsidP="000E73BD">
      <w:pPr>
        <w:pStyle w:val="Default"/>
        <w:jc w:val="both"/>
        <w:rPr>
          <w:rFonts w:ascii="Times New Roman" w:hAnsi="Times New Roman" w:cs="Times New Roman"/>
        </w:rPr>
      </w:pPr>
      <w:r>
        <w:rPr>
          <w:rFonts w:ascii="Times New Roman" w:hAnsi="Times New Roman" w:cs="Times New Roman"/>
        </w:rPr>
        <w:t>9</w:t>
      </w:r>
      <w:r w:rsidR="0018071C" w:rsidRPr="00B208C1">
        <w:rPr>
          <w:rFonts w:ascii="Times New Roman" w:hAnsi="Times New Roman" w:cs="Times New Roman"/>
        </w:rPr>
        <w:t xml:space="preserve">. Zamawiający żąda od wykonawcy, który polega na zdolnościach lub sytuacji innych  </w:t>
      </w:r>
      <w:r w:rsidR="00D21810" w:rsidRPr="00B208C1">
        <w:rPr>
          <w:rFonts w:ascii="Times New Roman" w:hAnsi="Times New Roman" w:cs="Times New Roman"/>
        </w:rPr>
        <w:t>podmiotów na zasadach określonych w art. 22a Pzp, przedstawienia w odniesieniu do tych podmiotów dokumentów wymienionych w § 5 pkt 1-9 rozporządzenia Ministra Rozwoju z dnia 26 lipca 2016 r. w sprawie rodzajów dokumentów, jakich może żądać zamawiający od wykonawcy, okresu ich ważności oraz form, w jakich dokumenty te mogą być składane (Dz. U. z 2016 r. poz. 1126) -</w:t>
      </w:r>
      <w:r w:rsidR="00D21810" w:rsidRPr="00B208C1">
        <w:rPr>
          <w:rFonts w:ascii="Times New Roman" w:hAnsi="Times New Roman" w:cs="Times New Roman"/>
          <w:b/>
          <w:bCs/>
        </w:rPr>
        <w:t>dalej zwanego „rozporządzeniem Ministra Rozwoju z dnia 26 lipca 2016 r.</w:t>
      </w:r>
      <w:r w:rsidR="00D21810" w:rsidRPr="00B208C1">
        <w:rPr>
          <w:rFonts w:ascii="Times New Roman" w:hAnsi="Times New Roman" w:cs="Times New Roman"/>
        </w:rPr>
        <w:t>.”</w:t>
      </w:r>
    </w:p>
    <w:p w:rsidR="00944FA4" w:rsidRPr="004A5B24" w:rsidRDefault="00944FA4" w:rsidP="000E73BD">
      <w:pPr>
        <w:pStyle w:val="Default"/>
        <w:jc w:val="both"/>
        <w:rPr>
          <w:rFonts w:ascii="Times New Roman" w:hAnsi="Times New Roman" w:cs="Times New Roman"/>
          <w:b/>
        </w:rPr>
      </w:pPr>
      <w:r w:rsidRPr="004A5B24">
        <w:rPr>
          <w:rFonts w:ascii="Times New Roman" w:hAnsi="Times New Roman" w:cs="Times New Roman"/>
          <w:b/>
        </w:rPr>
        <w:t xml:space="preserve">11. W zakresie nie uregulowanym w SIWZ, zastosowanie mają przepisy Rozporządzenia Ministra Rozwoju </w:t>
      </w:r>
      <w:r w:rsidR="008A3A01" w:rsidRPr="004A5B24">
        <w:rPr>
          <w:rFonts w:ascii="Times New Roman" w:hAnsi="Times New Roman" w:cs="Times New Roman"/>
          <w:b/>
        </w:rPr>
        <w:t xml:space="preserve">z dnia 26 lipca 2016r. w sprawie rodzajów dokumentów, jakich może żądać zamawiający od wykonawcy w postępowaniu o udzielenie zamówienia  (Dz. U. z 2016r. poz. 1126). </w:t>
      </w:r>
    </w:p>
    <w:p w:rsidR="00355F0D" w:rsidRDefault="00355F0D" w:rsidP="000E73BD">
      <w:pPr>
        <w:pStyle w:val="Default"/>
        <w:jc w:val="both"/>
        <w:rPr>
          <w:rFonts w:ascii="Times New Roman" w:hAnsi="Times New Roman" w:cs="Times New Roman"/>
          <w:b/>
        </w:rPr>
      </w:pPr>
    </w:p>
    <w:p w:rsidR="00EE4150" w:rsidRPr="000A5FC8" w:rsidRDefault="00EE4150" w:rsidP="000E73BD">
      <w:pPr>
        <w:pStyle w:val="Default"/>
        <w:jc w:val="both"/>
        <w:rPr>
          <w:rFonts w:ascii="Times New Roman" w:hAnsi="Times New Roman" w:cs="Times New Roman"/>
          <w:b/>
        </w:rPr>
      </w:pPr>
      <w:r w:rsidRPr="000A5FC8">
        <w:rPr>
          <w:rFonts w:ascii="Times New Roman" w:hAnsi="Times New Roman" w:cs="Times New Roman"/>
          <w:b/>
        </w:rPr>
        <w:t>Rozdział XI – Inne dokumenty:</w:t>
      </w:r>
    </w:p>
    <w:p w:rsidR="00EE4150" w:rsidRDefault="000A5FC8" w:rsidP="00144B94">
      <w:pPr>
        <w:pStyle w:val="Default"/>
        <w:numPr>
          <w:ilvl w:val="2"/>
          <w:numId w:val="17"/>
        </w:numPr>
        <w:jc w:val="both"/>
        <w:rPr>
          <w:rFonts w:ascii="Times New Roman" w:hAnsi="Times New Roman" w:cs="Times New Roman"/>
        </w:rPr>
      </w:pPr>
      <w:r>
        <w:rPr>
          <w:rFonts w:ascii="Times New Roman" w:hAnsi="Times New Roman" w:cs="Times New Roman"/>
        </w:rPr>
        <w:t>D</w:t>
      </w:r>
      <w:r w:rsidR="00EE4150">
        <w:rPr>
          <w:rFonts w:ascii="Times New Roman" w:hAnsi="Times New Roman" w:cs="Times New Roman"/>
        </w:rPr>
        <w:t>owód wniesienia wadium</w:t>
      </w:r>
    </w:p>
    <w:p w:rsidR="00EE4150" w:rsidRDefault="000A5FC8" w:rsidP="00144B94">
      <w:pPr>
        <w:pStyle w:val="Default"/>
        <w:numPr>
          <w:ilvl w:val="2"/>
          <w:numId w:val="17"/>
        </w:numPr>
        <w:jc w:val="both"/>
        <w:rPr>
          <w:rFonts w:ascii="Times New Roman" w:hAnsi="Times New Roman" w:cs="Times New Roman"/>
        </w:rPr>
      </w:pPr>
      <w:r>
        <w:rPr>
          <w:rFonts w:ascii="Times New Roman" w:hAnsi="Times New Roman" w:cs="Times New Roman"/>
        </w:rPr>
        <w:t>Pełnomocnictwo /oryginał lub kopia poświadczona notarialnie / osoby lub osób podpisujących ofertę – jeżeli uprawnienie do podpisu nie wynika bezpośrednio</w:t>
      </w:r>
      <w:r w:rsidR="000156F7">
        <w:rPr>
          <w:rFonts w:ascii="Times New Roman" w:hAnsi="Times New Roman" w:cs="Times New Roman"/>
        </w:rPr>
        <w:t xml:space="preserve">                         </w:t>
      </w:r>
      <w:r>
        <w:rPr>
          <w:rFonts w:ascii="Times New Roman" w:hAnsi="Times New Roman" w:cs="Times New Roman"/>
        </w:rPr>
        <w:t xml:space="preserve"> z załączonych dokumentów,</w:t>
      </w:r>
    </w:p>
    <w:p w:rsidR="00C1498C" w:rsidRDefault="00C1498C" w:rsidP="00144B94">
      <w:pPr>
        <w:pStyle w:val="Default"/>
        <w:numPr>
          <w:ilvl w:val="2"/>
          <w:numId w:val="17"/>
        </w:numPr>
        <w:jc w:val="both"/>
        <w:rPr>
          <w:rFonts w:ascii="Times New Roman" w:hAnsi="Times New Roman" w:cs="Times New Roman"/>
        </w:rPr>
      </w:pPr>
      <w:r>
        <w:rPr>
          <w:rFonts w:ascii="Times New Roman" w:hAnsi="Times New Roman" w:cs="Times New Roman"/>
        </w:rPr>
        <w:t>Dowody rejestracyjne pojazdów</w:t>
      </w:r>
    </w:p>
    <w:p w:rsidR="00C1498C" w:rsidRDefault="00C1498C" w:rsidP="00144B94">
      <w:pPr>
        <w:pStyle w:val="Default"/>
        <w:numPr>
          <w:ilvl w:val="2"/>
          <w:numId w:val="17"/>
        </w:numPr>
        <w:jc w:val="both"/>
        <w:rPr>
          <w:rFonts w:ascii="Times New Roman" w:hAnsi="Times New Roman" w:cs="Times New Roman"/>
        </w:rPr>
      </w:pPr>
      <w:r>
        <w:rPr>
          <w:rFonts w:ascii="Times New Roman" w:hAnsi="Times New Roman" w:cs="Times New Roman"/>
        </w:rPr>
        <w:t xml:space="preserve">Dokumenty potwierdzające posiadanie bazy magazynowo </w:t>
      </w:r>
      <w:r w:rsidR="00E90B79">
        <w:rPr>
          <w:rFonts w:ascii="Times New Roman" w:hAnsi="Times New Roman" w:cs="Times New Roman"/>
        </w:rPr>
        <w:t>–</w:t>
      </w:r>
      <w:r>
        <w:rPr>
          <w:rFonts w:ascii="Times New Roman" w:hAnsi="Times New Roman" w:cs="Times New Roman"/>
        </w:rPr>
        <w:t xml:space="preserve"> transportowej</w:t>
      </w: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bCs/>
          <w:color w:val="000000"/>
          <w:lang w:eastAsia="pl-PL"/>
        </w:rPr>
      </w:pPr>
    </w:p>
    <w:p w:rsidR="00D21810" w:rsidRPr="00B208C1" w:rsidRDefault="00320E17"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b/>
          <w:bCs/>
          <w:color w:val="000000"/>
          <w:lang w:eastAsia="pl-PL"/>
        </w:rPr>
        <w:t>Rozdział XI</w:t>
      </w:r>
      <w:r w:rsidR="000A5FC8">
        <w:rPr>
          <w:rFonts w:ascii="Times New Roman" w:hAnsi="Times New Roman" w:cs="Times New Roman"/>
          <w:b/>
          <w:bCs/>
          <w:color w:val="000000"/>
          <w:lang w:eastAsia="pl-PL"/>
        </w:rPr>
        <w:t>I</w:t>
      </w:r>
      <w:r>
        <w:rPr>
          <w:rFonts w:ascii="Times New Roman" w:hAnsi="Times New Roman" w:cs="Times New Roman"/>
          <w:b/>
          <w:bCs/>
          <w:color w:val="000000"/>
          <w:lang w:eastAsia="pl-PL"/>
        </w:rPr>
        <w:t xml:space="preserve"> - </w:t>
      </w:r>
      <w:r w:rsidR="00D21810" w:rsidRPr="00B208C1">
        <w:rPr>
          <w:rFonts w:ascii="Times New Roman" w:hAnsi="Times New Roman" w:cs="Times New Roman"/>
          <w:b/>
          <w:bCs/>
          <w:color w:val="000000"/>
          <w:lang w:eastAsia="pl-PL"/>
        </w:rPr>
        <w:t xml:space="preserve"> Zasady składania oświadczeń i dokumentów oraz wyboru oferty.</w:t>
      </w:r>
    </w:p>
    <w:p w:rsidR="00D21810" w:rsidRPr="00B208C1" w:rsidRDefault="00320E17" w:rsidP="000E73BD">
      <w:pPr>
        <w:keepNext w:val="0"/>
        <w:widowControl/>
        <w:suppressAutoHyphens w:val="0"/>
        <w:autoSpaceDE w:val="0"/>
        <w:autoSpaceDN w:val="0"/>
        <w:adjustRightInd w:val="0"/>
        <w:spacing w:after="153"/>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w:t>
      </w:r>
      <w:r w:rsidR="00D21810" w:rsidRPr="00B208C1">
        <w:rPr>
          <w:rFonts w:ascii="Times New Roman" w:hAnsi="Times New Roman" w:cs="Times New Roman"/>
          <w:color w:val="000000"/>
          <w:lang w:eastAsia="pl-PL"/>
        </w:rPr>
        <w:t xml:space="preserve"> Zgodnie z art. 25a ust. 1 Pzp do oferty wykonawca dołącza aktualne na dzień składania ofert oświadczenie w zakresie wskazanym przez zamawiającego w ogłoszeniu o zamówieniu i w specyfikacji </w:t>
      </w:r>
      <w:r w:rsidR="00D21810" w:rsidRPr="00B208C1">
        <w:rPr>
          <w:rFonts w:ascii="Times New Roman" w:hAnsi="Times New Roman" w:cs="Times New Roman"/>
          <w:color w:val="000000"/>
          <w:lang w:eastAsia="pl-PL"/>
        </w:rPr>
        <w:lastRenderedPageBreak/>
        <w:t xml:space="preserve">istotnych warunków zamówienia. Informacje zawarte w oświadczeniu stanowią wstępne potwierdzenie, że wykonawca nie podlega wykluczeniu oraz spełnia warunki udziału w postępowaniu. </w:t>
      </w:r>
      <w:r w:rsidR="00D21810" w:rsidRPr="00B208C1">
        <w:rPr>
          <w:rFonts w:ascii="Times New Roman" w:hAnsi="Times New Roman" w:cs="Times New Roman"/>
          <w:b/>
          <w:bCs/>
          <w:color w:val="000000"/>
          <w:lang w:eastAsia="pl-PL"/>
        </w:rPr>
        <w:t>Wzory oświadczeń o spełnianiu warunków udziału w postępowaniu oraz niepodleganiu wykluczeniu</w:t>
      </w:r>
      <w:r w:rsidR="000156F7">
        <w:rPr>
          <w:rFonts w:ascii="Times New Roman" w:hAnsi="Times New Roman" w:cs="Times New Roman"/>
          <w:b/>
          <w:bCs/>
          <w:color w:val="000000"/>
          <w:lang w:eastAsia="pl-PL"/>
        </w:rPr>
        <w:t xml:space="preserve">                    </w:t>
      </w:r>
      <w:r w:rsidR="00D21810" w:rsidRPr="00B208C1">
        <w:rPr>
          <w:rFonts w:ascii="Times New Roman" w:hAnsi="Times New Roman" w:cs="Times New Roman"/>
          <w:b/>
          <w:bCs/>
          <w:color w:val="000000"/>
          <w:lang w:eastAsia="pl-PL"/>
        </w:rPr>
        <w:t xml:space="preserve"> z postępowania stanowią odpowiednio  Załącznik nr 2  oraz Załącznik nr 3 do SIWZ.</w:t>
      </w:r>
    </w:p>
    <w:p w:rsidR="00D21810" w:rsidRPr="00B208C1" w:rsidRDefault="00D21810"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o którym mowa w art. 25a ust. 1 Pzp.</w:t>
      </w:r>
    </w:p>
    <w:p w:rsidR="00D21810" w:rsidRPr="00B208C1" w:rsidRDefault="00D21810"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3 Wykonawca, który zamierza powierzyć wykonanie części zamówienia podwykonawcom, w celu wykazania braku istnienia wobec nich podstaw wykluczenia z udziału w postępowaniu zamieszcza informacje o podwykonawcach w oświadczeniu, o którym mowa w art. 25a ust. 1 Pzp.</w:t>
      </w:r>
    </w:p>
    <w:p w:rsidR="00D21810" w:rsidRPr="00B208C1" w:rsidRDefault="00D21810"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4.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w:t>
      </w:r>
      <w:r w:rsidR="004B6B5C">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z wykonawców wykazuje spełnianie warunków udziału w postępowaniu oraz brak podstaw wykluczenia.</w:t>
      </w:r>
    </w:p>
    <w:p w:rsidR="00D21810" w:rsidRPr="00B208C1" w:rsidRDefault="00D21810"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5. Zamawiający żąda wskazania przez wykonawcę części zamówienia, których wykonanie zamierza powierzyć podwykonawcom i podania przez wykonawcę firm podwykonawców</w:t>
      </w:r>
      <w:r w:rsidR="004B6B5C">
        <w:rPr>
          <w:rFonts w:ascii="Times New Roman" w:hAnsi="Times New Roman" w:cs="Times New Roman"/>
          <w:color w:val="000000"/>
          <w:lang w:eastAsia="pl-PL"/>
        </w:rPr>
        <w:t xml:space="preserve"> (zał. Nr 2 i 3 do SIWZ)</w:t>
      </w:r>
      <w:r w:rsidRPr="00B208C1">
        <w:rPr>
          <w:rFonts w:ascii="Times New Roman" w:hAnsi="Times New Roman" w:cs="Times New Roman"/>
          <w:color w:val="000000"/>
          <w:lang w:eastAsia="pl-PL"/>
        </w:rPr>
        <w:t>.</w:t>
      </w:r>
    </w:p>
    <w:p w:rsidR="0031658C" w:rsidRPr="00B208C1" w:rsidRDefault="00D21810"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6. Zgodnie z art. 24aa ust. 1 Pzp zamawiający w postępowaniu najpierw dokona oceny ofert, a następnie zbada, czy wykonawca, którego oferta została oceniona jako najkorzystniejsza, nie podlega wykluczeniu oraz spełnia warunki udziału w postępowaniu. Zamawiający w pierwszej kolejności dokona badania ofert w celu ustalenia, czy złożona oferta nie podlega odrzuceniu na podstawie art. 89 ust. 1 Pzp, a następnie dokona oceny ofert w oparciu o opis kryteriów oraz ich wagi i sposobu oceny ofert, określone </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w specyfikacji istotnych warunków zamówienia. Po dokonaniu oceny ofert zamawiający na podstawie art. 26 ust. 2 Pzp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w:t>
      </w:r>
      <w:r w:rsidR="0031658C" w:rsidRPr="00B208C1">
        <w:rPr>
          <w:rFonts w:ascii="Times New Roman" w:hAnsi="Times New Roman" w:cs="Times New Roman"/>
          <w:color w:val="000000"/>
          <w:lang w:eastAsia="pl-PL"/>
        </w:rPr>
        <w:t>podstaw wykluczenia.</w:t>
      </w:r>
    </w:p>
    <w:p w:rsidR="0031658C" w:rsidRPr="00B208C1" w:rsidRDefault="0031658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7. 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31658C" w:rsidRPr="00B208C1" w:rsidRDefault="0031658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8. Wykonawca nie jest obowiązany do złożenia oświadczeń lub dokumentów potwierdzających spełnianie warunków udziału w postępowaniu i brak podstaw wykluczenia z postępowania, jeżeli zamawiający posiada oświadczenia</w:t>
      </w:r>
      <w:r w:rsidR="0024033C" w:rsidRPr="00B208C1">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lub dokumenty dotyczące tego wykonawcy lub może je uzyskać za pomocą bezpłatnych i ogólnodostępnych baz danych, w szczególności rejestrów publicznych </w:t>
      </w:r>
      <w:r w:rsidR="004B6B5C">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w rozumieniu ustawy z dnia 17 lutego 2005 r. o informatyzacji działalności podmiotów realizujących zadania publiczne (Dz. U. z 201</w:t>
      </w:r>
      <w:r w:rsidR="004B6B5C">
        <w:rPr>
          <w:rFonts w:ascii="Times New Roman" w:hAnsi="Times New Roman" w:cs="Times New Roman"/>
          <w:color w:val="000000"/>
          <w:lang w:eastAsia="pl-PL"/>
        </w:rPr>
        <w:t>7r</w:t>
      </w:r>
      <w:r w:rsidRPr="00B208C1">
        <w:rPr>
          <w:rFonts w:ascii="Times New Roman" w:hAnsi="Times New Roman" w:cs="Times New Roman"/>
          <w:color w:val="000000"/>
          <w:lang w:eastAsia="pl-PL"/>
        </w:rPr>
        <w:t>. poz.</w:t>
      </w:r>
      <w:r w:rsidR="004B6B5C">
        <w:rPr>
          <w:rFonts w:ascii="Times New Roman" w:hAnsi="Times New Roman" w:cs="Times New Roman"/>
          <w:color w:val="000000"/>
          <w:lang w:eastAsia="pl-PL"/>
        </w:rPr>
        <w:t xml:space="preserve"> 570</w:t>
      </w:r>
      <w:r w:rsidRPr="00B208C1">
        <w:rPr>
          <w:rFonts w:ascii="Times New Roman" w:hAnsi="Times New Roman" w:cs="Times New Roman"/>
          <w:color w:val="000000"/>
          <w:lang w:eastAsia="pl-PL"/>
        </w:rPr>
        <w:t>).</w:t>
      </w:r>
    </w:p>
    <w:p w:rsidR="0024033C" w:rsidRPr="00B208C1" w:rsidRDefault="0031658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9. </w:t>
      </w:r>
      <w:r w:rsidR="0024033C" w:rsidRPr="00B208C1">
        <w:rPr>
          <w:rFonts w:ascii="Times New Roman" w:hAnsi="Times New Roman" w:cs="Times New Roman"/>
          <w:color w:val="000000"/>
          <w:lang w:eastAsia="pl-PL"/>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24033C"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10.</w:t>
      </w:r>
      <w:r w:rsidR="0024033C" w:rsidRPr="00B208C1">
        <w:rPr>
          <w:rFonts w:ascii="Times New Roman" w:hAnsi="Times New Roman" w:cs="Times New Roman"/>
          <w:color w:val="000000"/>
          <w:lang w:eastAsia="pl-PL"/>
        </w:rPr>
        <w:t xml:space="preserve"> Dokumenty, o których mowa w rozporządzeniu rozporządzenia Ministra Rozwoju z dnia </w:t>
      </w:r>
      <w:r>
        <w:rPr>
          <w:rFonts w:ascii="Times New Roman" w:hAnsi="Times New Roman" w:cs="Times New Roman"/>
          <w:color w:val="000000"/>
          <w:lang w:eastAsia="pl-PL"/>
        </w:rPr>
        <w:t xml:space="preserve">                     </w:t>
      </w:r>
      <w:r w:rsidR="0024033C" w:rsidRPr="00B208C1">
        <w:rPr>
          <w:rFonts w:ascii="Times New Roman" w:hAnsi="Times New Roman" w:cs="Times New Roman"/>
          <w:color w:val="000000"/>
          <w:lang w:eastAsia="pl-PL"/>
        </w:rPr>
        <w:t>26 lipca 2016 r., inne niż oświadczenia, składane są w oryginale lub kopii poświadczonej za zgodność</w:t>
      </w:r>
      <w:r>
        <w:rPr>
          <w:rFonts w:ascii="Times New Roman" w:hAnsi="Times New Roman" w:cs="Times New Roman"/>
          <w:color w:val="000000"/>
          <w:lang w:eastAsia="pl-PL"/>
        </w:rPr>
        <w:t xml:space="preserve">     </w:t>
      </w:r>
      <w:r w:rsidR="0024033C" w:rsidRPr="00B208C1">
        <w:rPr>
          <w:rFonts w:ascii="Times New Roman" w:hAnsi="Times New Roman" w:cs="Times New Roman"/>
          <w:color w:val="000000"/>
          <w:lang w:eastAsia="pl-PL"/>
        </w:rPr>
        <w:t xml:space="preserve"> z oryginałem.</w:t>
      </w:r>
    </w:p>
    <w:p w:rsidR="0024033C"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w:t>
      </w:r>
      <w:r w:rsidR="0024033C" w:rsidRPr="00B208C1">
        <w:rPr>
          <w:rFonts w:ascii="Times New Roman" w:hAnsi="Times New Roman" w:cs="Times New Roman"/>
          <w:color w:val="000000"/>
          <w:lang w:eastAsia="pl-PL"/>
        </w:rPr>
        <w:t>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4033C"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12</w:t>
      </w:r>
      <w:r w:rsidR="0024033C" w:rsidRPr="00B208C1">
        <w:rPr>
          <w:rFonts w:ascii="Times New Roman" w:hAnsi="Times New Roman" w:cs="Times New Roman"/>
          <w:color w:val="000000"/>
          <w:lang w:eastAsia="pl-PL"/>
        </w:rPr>
        <w:t>. Poświadczenie za zgodność z oryginałem następuje w formie pisemnej lub</w:t>
      </w:r>
      <w:r>
        <w:rPr>
          <w:rFonts w:ascii="Times New Roman" w:hAnsi="Times New Roman" w:cs="Times New Roman"/>
          <w:color w:val="000000"/>
          <w:lang w:eastAsia="pl-PL"/>
        </w:rPr>
        <w:t xml:space="preserve"> </w:t>
      </w:r>
      <w:r w:rsidR="0024033C" w:rsidRPr="00B208C1">
        <w:rPr>
          <w:rFonts w:ascii="Times New Roman" w:hAnsi="Times New Roman" w:cs="Times New Roman"/>
          <w:color w:val="000000"/>
          <w:lang w:eastAsia="pl-PL"/>
        </w:rPr>
        <w:t>w formie elektronicznej.</w:t>
      </w:r>
    </w:p>
    <w:p w:rsidR="0024033C"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13</w:t>
      </w:r>
      <w:r w:rsidR="0024033C" w:rsidRPr="00B208C1">
        <w:rPr>
          <w:rFonts w:ascii="Times New Roman" w:hAnsi="Times New Roman" w:cs="Times New Roman"/>
          <w:color w:val="000000"/>
          <w:lang w:eastAsia="pl-PL"/>
        </w:rPr>
        <w:t>.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24033C"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lastRenderedPageBreak/>
        <w:t>14</w:t>
      </w:r>
      <w:r w:rsidR="0024033C" w:rsidRPr="00B208C1">
        <w:rPr>
          <w:rFonts w:ascii="Times New Roman" w:hAnsi="Times New Roman" w:cs="Times New Roman"/>
          <w:color w:val="000000"/>
          <w:lang w:eastAsia="pl-PL"/>
        </w:rPr>
        <w:t>. Dokumenty sporządzone w języku obcym są składane wraz z tłumaczeniem na język polski.</w:t>
      </w:r>
    </w:p>
    <w:p w:rsidR="0059497B" w:rsidRPr="00B208C1" w:rsidRDefault="004B6B5C" w:rsidP="000E73BD">
      <w:pPr>
        <w:pStyle w:val="Default"/>
        <w:jc w:val="both"/>
        <w:rPr>
          <w:rFonts w:ascii="Times New Roman" w:hAnsi="Times New Roman" w:cs="Times New Roman"/>
        </w:rPr>
      </w:pPr>
      <w:r>
        <w:rPr>
          <w:rFonts w:ascii="Times New Roman" w:hAnsi="Times New Roman" w:cs="Times New Roman"/>
        </w:rPr>
        <w:t>15.</w:t>
      </w:r>
      <w:r w:rsidR="0024033C" w:rsidRPr="00B208C1">
        <w:rPr>
          <w:rFonts w:ascii="Times New Roman" w:hAnsi="Times New Roman" w:cs="Times New Roman"/>
        </w:rPr>
        <w:t xml:space="preserve"> Jeżeli wykonawca nie złoży oświadczenia, o którym mowa w art. 25a ust. 1 Pzp,  </w:t>
      </w:r>
    </w:p>
    <w:p w:rsidR="0059497B" w:rsidRPr="00B208C1" w:rsidRDefault="0059497B"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9497B"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16</w:t>
      </w:r>
      <w:r w:rsidR="0059497B" w:rsidRPr="00B208C1">
        <w:rPr>
          <w:rFonts w:ascii="Times New Roman" w:hAnsi="Times New Roman" w:cs="Times New Roman"/>
          <w:color w:val="000000"/>
          <w:lang w:eastAsia="pl-PL"/>
        </w:rPr>
        <w:t>.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59497B"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17</w:t>
      </w:r>
      <w:r w:rsidR="0059497B" w:rsidRPr="00B208C1">
        <w:rPr>
          <w:rFonts w:ascii="Times New Roman" w:hAnsi="Times New Roman" w:cs="Times New Roman"/>
          <w:color w:val="000000"/>
          <w:lang w:eastAsia="pl-PL"/>
        </w:rPr>
        <w:t>. Zamawiający wzywa także, w wyznaczonym przez siebie terminie, do złożenia wyjaśnień dotyczących oświadczeń lub dokumentów, o których mowa w art. 25 ust. 1 Pzp.</w:t>
      </w:r>
    </w:p>
    <w:p w:rsidR="0059497B" w:rsidRPr="00B208C1" w:rsidRDefault="004B6B5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18</w:t>
      </w:r>
      <w:r w:rsidR="0059497B" w:rsidRPr="00B208C1">
        <w:rPr>
          <w:rFonts w:ascii="Times New Roman" w:hAnsi="Times New Roman" w:cs="Times New Roman"/>
          <w:color w:val="000000"/>
          <w:lang w:eastAsia="pl-PL"/>
        </w:rPr>
        <w:t>. 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59497B" w:rsidRPr="00B208C1" w:rsidRDefault="004B6B5C" w:rsidP="003D3A70">
      <w:pPr>
        <w:pStyle w:val="Default"/>
        <w:rPr>
          <w:rFonts w:ascii="Times New Roman" w:hAnsi="Times New Roman" w:cs="Times New Roman"/>
        </w:rPr>
      </w:pPr>
      <w:r>
        <w:rPr>
          <w:rFonts w:ascii="Times New Roman" w:hAnsi="Times New Roman" w:cs="Times New Roman"/>
        </w:rPr>
        <w:t>19</w:t>
      </w:r>
      <w:r w:rsidR="0059497B" w:rsidRPr="00B208C1">
        <w:rPr>
          <w:rFonts w:ascii="Times New Roman" w:hAnsi="Times New Roman" w:cs="Times New Roman"/>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9497B" w:rsidRPr="00B208C1" w:rsidRDefault="0059497B"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p w:rsidR="0059497B" w:rsidRPr="00B208C1" w:rsidRDefault="00320E17"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320E17">
        <w:rPr>
          <w:rFonts w:ascii="Times New Roman" w:hAnsi="Times New Roman" w:cs="Times New Roman"/>
          <w:b/>
          <w:color w:val="000000"/>
          <w:lang w:eastAsia="pl-PL"/>
        </w:rPr>
        <w:t>Rozdział XI</w:t>
      </w:r>
      <w:r w:rsidR="004B6B5C">
        <w:rPr>
          <w:rFonts w:ascii="Times New Roman" w:hAnsi="Times New Roman" w:cs="Times New Roman"/>
          <w:b/>
          <w:color w:val="000000"/>
          <w:lang w:eastAsia="pl-PL"/>
        </w:rPr>
        <w:t>I</w:t>
      </w:r>
      <w:r w:rsidR="000A5FC8">
        <w:rPr>
          <w:rFonts w:ascii="Times New Roman" w:hAnsi="Times New Roman" w:cs="Times New Roman"/>
          <w:b/>
          <w:color w:val="000000"/>
          <w:lang w:eastAsia="pl-PL"/>
        </w:rPr>
        <w:t>I</w:t>
      </w:r>
      <w:r w:rsidRPr="00320E17">
        <w:rPr>
          <w:rFonts w:ascii="Times New Roman" w:hAnsi="Times New Roman" w:cs="Times New Roman"/>
          <w:b/>
          <w:color w:val="000000"/>
          <w:lang w:eastAsia="pl-PL"/>
        </w:rPr>
        <w:t xml:space="preserve"> -</w:t>
      </w:r>
      <w:r>
        <w:rPr>
          <w:rFonts w:ascii="Times New Roman" w:hAnsi="Times New Roman" w:cs="Times New Roman"/>
          <w:color w:val="000000"/>
          <w:lang w:eastAsia="pl-PL"/>
        </w:rPr>
        <w:t xml:space="preserve"> </w:t>
      </w:r>
      <w:r w:rsidR="0059497B" w:rsidRPr="00B208C1">
        <w:rPr>
          <w:rFonts w:ascii="Times New Roman" w:hAnsi="Times New Roman" w:cs="Times New Roman"/>
          <w:b/>
          <w:bCs/>
          <w:color w:val="000000"/>
          <w:lang w:eastAsia="pl-PL"/>
        </w:rPr>
        <w:t xml:space="preserve">Informacje o sposobie porozumiewania się zamawiającego z wykonawcami oraz przekazywania oświadczeń i dokumentów, a także wskazanie osób uprawnionych do porozumiewania się z wykonawcami. </w:t>
      </w:r>
    </w:p>
    <w:p w:rsidR="0059497B" w:rsidRPr="00B208C1" w:rsidRDefault="0059497B"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 W postępowaniu komunikacja między zamawiającym a wykonawcami odbywa się zgodnie z wyborem zamawiającego za pośrednictwem operatora pocztowego w rozumieniu ustawy  z dnia 23 listopada</w:t>
      </w:r>
      <w:r w:rsidR="00205AC8">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2012 r. -</w:t>
      </w:r>
      <w:r w:rsidR="004B6B5C">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Prawo pocztowe (Dz. U. z 201</w:t>
      </w:r>
      <w:r w:rsidR="00205AC8">
        <w:rPr>
          <w:rFonts w:ascii="Times New Roman" w:hAnsi="Times New Roman" w:cs="Times New Roman"/>
          <w:color w:val="000000"/>
          <w:lang w:eastAsia="pl-PL"/>
        </w:rPr>
        <w:t>7</w:t>
      </w:r>
      <w:r w:rsidR="00996E71">
        <w:rPr>
          <w:rFonts w:ascii="Times New Roman" w:hAnsi="Times New Roman" w:cs="Times New Roman"/>
          <w:color w:val="000000"/>
          <w:lang w:eastAsia="pl-PL"/>
        </w:rPr>
        <w:t>r</w:t>
      </w:r>
      <w:r w:rsidRPr="00B208C1">
        <w:rPr>
          <w:rFonts w:ascii="Times New Roman" w:hAnsi="Times New Roman" w:cs="Times New Roman"/>
          <w:color w:val="000000"/>
          <w:lang w:eastAsia="pl-PL"/>
        </w:rPr>
        <w:t xml:space="preserve">. poz. </w:t>
      </w:r>
      <w:r w:rsidR="00996E71">
        <w:rPr>
          <w:rFonts w:ascii="Times New Roman" w:hAnsi="Times New Roman" w:cs="Times New Roman"/>
          <w:color w:val="000000"/>
          <w:lang w:eastAsia="pl-PL"/>
        </w:rPr>
        <w:t>1</w:t>
      </w:r>
      <w:r w:rsidR="00205AC8">
        <w:rPr>
          <w:rFonts w:ascii="Times New Roman" w:hAnsi="Times New Roman" w:cs="Times New Roman"/>
          <w:color w:val="000000"/>
          <w:lang w:eastAsia="pl-PL"/>
        </w:rPr>
        <w:t>481</w:t>
      </w:r>
      <w:r w:rsidRPr="00B208C1">
        <w:rPr>
          <w:rFonts w:ascii="Times New Roman" w:hAnsi="Times New Roman" w:cs="Times New Roman"/>
          <w:color w:val="000000"/>
          <w:lang w:eastAsia="pl-PL"/>
        </w:rPr>
        <w:t xml:space="preserve">), osobiście, za pośrednictwem posłańca, faksu lub przy użyciu środków komunikacji elektronicznej w rozumieniu ustawy z dnia </w:t>
      </w:r>
      <w:r w:rsidR="004B6B5C">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18 lipca 2002r.</w:t>
      </w:r>
      <w:r w:rsidR="00205AC8">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o świadczeniu usług drogą elektroniczną (Dz. U. z 201</w:t>
      </w:r>
      <w:r w:rsidR="00205AC8">
        <w:rPr>
          <w:rFonts w:ascii="Times New Roman" w:hAnsi="Times New Roman" w:cs="Times New Roman"/>
          <w:color w:val="000000"/>
          <w:lang w:eastAsia="pl-PL"/>
        </w:rPr>
        <w:t>7</w:t>
      </w:r>
      <w:r w:rsidRPr="00B208C1">
        <w:rPr>
          <w:rFonts w:ascii="Times New Roman" w:hAnsi="Times New Roman" w:cs="Times New Roman"/>
          <w:color w:val="000000"/>
          <w:lang w:eastAsia="pl-PL"/>
        </w:rPr>
        <w:t xml:space="preserve">r. poz. </w:t>
      </w:r>
      <w:r w:rsidR="00996E71">
        <w:rPr>
          <w:rFonts w:ascii="Times New Roman" w:hAnsi="Times New Roman" w:cs="Times New Roman"/>
          <w:color w:val="000000"/>
          <w:lang w:eastAsia="pl-PL"/>
        </w:rPr>
        <w:t>1</w:t>
      </w:r>
      <w:r w:rsidR="00205AC8">
        <w:rPr>
          <w:rFonts w:ascii="Times New Roman" w:hAnsi="Times New Roman" w:cs="Times New Roman"/>
          <w:color w:val="000000"/>
          <w:lang w:eastAsia="pl-PL"/>
        </w:rPr>
        <w:t>219</w:t>
      </w:r>
      <w:r w:rsidRPr="00B208C1">
        <w:rPr>
          <w:rFonts w:ascii="Times New Roman" w:hAnsi="Times New Roman" w:cs="Times New Roman"/>
          <w:color w:val="000000"/>
          <w:lang w:eastAsia="pl-PL"/>
        </w:rPr>
        <w:t>).</w:t>
      </w:r>
    </w:p>
    <w:p w:rsidR="0059497B" w:rsidRPr="00B208C1" w:rsidRDefault="0059497B"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2. Jeżeli zamawiający lub wykonawca przekazują oświadczenia, wnioski, zawiadomienia oraz informacje za pośrednictwem faksu lub przy użyciu środków komunikacji elektronicznej w rozumieniu ustawy</w:t>
      </w:r>
      <w:r w:rsidR="00996E71">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z dnia 18 lipca 2002 r. o świadczeniu usług drogą elektroniczną, każda ze stron na żądanie drugiej strony niezwłocznie potwierdza fakt ich otrzymania.</w:t>
      </w:r>
    </w:p>
    <w:p w:rsidR="0059497B" w:rsidRDefault="0059497B"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3. Osobami uprawnionymi do porozumiewania się z wykonawcami są:</w:t>
      </w:r>
    </w:p>
    <w:p w:rsidR="00996E71" w:rsidRDefault="00996E71"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a) w zakresie merytorycznym dotyczącym przedmiotu zamówienia – Pani Ewelina Imbir – inspektor             ds. ewidencji i rozliczania opłat komunalnych</w:t>
      </w:r>
      <w:r w:rsidR="003D3A70">
        <w:rPr>
          <w:rFonts w:ascii="Times New Roman" w:hAnsi="Times New Roman" w:cs="Times New Roman"/>
          <w:color w:val="000000"/>
          <w:lang w:eastAsia="pl-PL"/>
        </w:rPr>
        <w:t xml:space="preserve"> </w:t>
      </w:r>
      <w:r>
        <w:rPr>
          <w:rFonts w:ascii="Times New Roman" w:hAnsi="Times New Roman" w:cs="Times New Roman"/>
          <w:color w:val="000000"/>
          <w:lang w:eastAsia="pl-PL"/>
        </w:rPr>
        <w:t>- e-mail: odpady@dzierzaznia.pl</w:t>
      </w:r>
    </w:p>
    <w:p w:rsidR="00996E71" w:rsidRPr="00B208C1" w:rsidRDefault="00996E71"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b) w zakresie procedury – Pani Maria Kruszewska – Inspektor ds. obsługi funduszy strukturalnych</w:t>
      </w:r>
      <w:r w:rsidR="00614F83">
        <w:rPr>
          <w:rFonts w:ascii="Times New Roman" w:hAnsi="Times New Roman" w:cs="Times New Roman"/>
          <w:color w:val="000000"/>
          <w:lang w:eastAsia="pl-PL"/>
        </w:rPr>
        <w:t xml:space="preserve">, inwestycji i zamówień publicznych </w:t>
      </w:r>
      <w:r>
        <w:rPr>
          <w:rFonts w:ascii="Times New Roman" w:hAnsi="Times New Roman" w:cs="Times New Roman"/>
          <w:color w:val="000000"/>
          <w:lang w:eastAsia="pl-PL"/>
        </w:rPr>
        <w:t>- e-mail: fundusze@dzierzaznia.pl</w:t>
      </w:r>
    </w:p>
    <w:p w:rsidR="0059497B" w:rsidRPr="00B208C1" w:rsidRDefault="00996E71" w:rsidP="00996E71">
      <w:pPr>
        <w:keepNext w:val="0"/>
        <w:widowControl/>
        <w:suppressAutoHyphens w:val="0"/>
        <w:autoSpaceDE w:val="0"/>
        <w:autoSpaceDN w:val="0"/>
        <w:adjustRightInd w:val="0"/>
        <w:textAlignment w:val="auto"/>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59497B" w:rsidRPr="00B208C1">
        <w:rPr>
          <w:rFonts w:ascii="Times New Roman" w:hAnsi="Times New Roman" w:cs="Times New Roman"/>
          <w:b/>
          <w:bCs/>
          <w:color w:val="000000"/>
          <w:lang w:eastAsia="pl-PL"/>
        </w:rPr>
        <w:t>Zamawiający nie dopuszcza porozumiewania się z wykonawcami za pośrednictwem telefonu.</w:t>
      </w: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p>
    <w:p w:rsidR="0059497B"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r w:rsidRPr="00B208C1">
        <w:rPr>
          <w:rFonts w:ascii="Times New Roman" w:hAnsi="Times New Roman" w:cs="Times New Roman"/>
          <w:b/>
          <w:color w:val="000000"/>
          <w:lang w:eastAsia="pl-PL"/>
        </w:rPr>
        <w:lastRenderedPageBreak/>
        <w:t>Rozdział X</w:t>
      </w:r>
      <w:r w:rsidR="00320E17">
        <w:rPr>
          <w:rFonts w:ascii="Times New Roman" w:hAnsi="Times New Roman" w:cs="Times New Roman"/>
          <w:b/>
          <w:color w:val="000000"/>
          <w:lang w:eastAsia="pl-PL"/>
        </w:rPr>
        <w:t>I</w:t>
      </w:r>
      <w:r w:rsidR="000A5FC8">
        <w:rPr>
          <w:rFonts w:ascii="Times New Roman" w:hAnsi="Times New Roman" w:cs="Times New Roman"/>
          <w:b/>
          <w:color w:val="000000"/>
          <w:lang w:eastAsia="pl-PL"/>
        </w:rPr>
        <w:t>V</w:t>
      </w:r>
      <w:r w:rsidR="00B078D1">
        <w:rPr>
          <w:rFonts w:ascii="Times New Roman" w:hAnsi="Times New Roman" w:cs="Times New Roman"/>
          <w:b/>
          <w:color w:val="000000"/>
          <w:lang w:eastAsia="pl-PL"/>
        </w:rPr>
        <w:t xml:space="preserve"> - </w:t>
      </w:r>
      <w:r w:rsidRPr="00B208C1">
        <w:rPr>
          <w:rFonts w:ascii="Times New Roman" w:hAnsi="Times New Roman" w:cs="Times New Roman"/>
          <w:b/>
          <w:color w:val="000000"/>
          <w:lang w:eastAsia="pl-PL"/>
        </w:rPr>
        <w:t xml:space="preserve"> Wymagania dotyczące wadium</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1.Zamawiający żąda wniesienia wadium</w:t>
      </w:r>
      <w:r w:rsidR="00391B03">
        <w:rPr>
          <w:rFonts w:ascii="Times New Roman" w:hAnsi="Times New Roman" w:cs="Times New Roman"/>
          <w:color w:val="000000"/>
          <w:lang w:eastAsia="pl-PL"/>
        </w:rPr>
        <w:t xml:space="preserve"> w kwocie </w:t>
      </w:r>
      <w:r w:rsidR="004A5B24">
        <w:rPr>
          <w:rFonts w:ascii="Times New Roman" w:hAnsi="Times New Roman" w:cs="Times New Roman"/>
          <w:color w:val="000000"/>
          <w:lang w:eastAsia="pl-PL"/>
        </w:rPr>
        <w:t xml:space="preserve"> </w:t>
      </w:r>
      <w:r w:rsidR="00025541">
        <w:rPr>
          <w:rFonts w:ascii="Times New Roman" w:hAnsi="Times New Roman" w:cs="Times New Roman"/>
          <w:b/>
          <w:color w:val="000000"/>
          <w:lang w:eastAsia="pl-PL"/>
        </w:rPr>
        <w:t>9 200</w:t>
      </w:r>
      <w:bookmarkStart w:id="0" w:name="_GoBack"/>
      <w:bookmarkEnd w:id="0"/>
      <w:r w:rsidRPr="004A5B24">
        <w:rPr>
          <w:rFonts w:ascii="Times New Roman" w:hAnsi="Times New Roman" w:cs="Times New Roman"/>
          <w:b/>
          <w:color w:val="000000"/>
          <w:lang w:eastAsia="pl-PL"/>
        </w:rPr>
        <w:t>zł.</w:t>
      </w:r>
    </w:p>
    <w:p w:rsidR="00006E3D" w:rsidRPr="00B208C1" w:rsidRDefault="00006E3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2.Wadium wnosi się przed upływem terminu składania ofert.</w:t>
      </w:r>
    </w:p>
    <w:p w:rsidR="00006E3D" w:rsidRPr="00B208C1" w:rsidRDefault="00006E3D" w:rsidP="000E73BD">
      <w:pPr>
        <w:keepNext w:val="0"/>
        <w:widowControl/>
        <w:suppressAutoHyphens w:val="0"/>
        <w:autoSpaceDE w:val="0"/>
        <w:autoSpaceDN w:val="0"/>
        <w:adjustRightInd w:val="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3. Wadium może być wnoszone w jednej lub w kilku następujących formach, o których mowa w art. 45 ust. 6 Pzp:</w:t>
      </w:r>
    </w:p>
    <w:p w:rsidR="00006E3D" w:rsidRPr="00B208C1" w:rsidRDefault="00006E3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a) pieniądzu,</w:t>
      </w:r>
    </w:p>
    <w:p w:rsidR="00006E3D" w:rsidRPr="00B208C1" w:rsidRDefault="00006E3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b) poręczeniach bankowych lub poręczeniach spółdzielczej kasy oszczędnościowo -kredytowej, z tym że poręczenie kasy jest zawsze poręczeniem pieniężnym,</w:t>
      </w:r>
    </w:p>
    <w:p w:rsidR="00006E3D" w:rsidRPr="00B208C1" w:rsidRDefault="00006E3D"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c) gwarancjach bankowych,</w:t>
      </w:r>
    </w:p>
    <w:p w:rsidR="00006E3D" w:rsidRPr="00B208C1" w:rsidRDefault="00006E3D"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d) gwarancjach ubezpieczeniowych,</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e) poręczeniach udzielanych przez podmioty, o których mowa w art. 6b ust. 5 pkt 2 ustawy z dnia</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9 listopada 2000r. o utworzeniu Polskiej Agencji Rozwoju Przedsiębiorczości.</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4. Z treści gwarancji i poręczeń, o których mowa w art. 45 ust. 6 pkt 2-5 Pzp musi wynikać bezwarunkowe, nieodwołalne i na pierwsze pisemne żądanie zamawiającego, zobowiązanie gwaranta do zapłaty na rzecz zamawiającego kwoty określonej w gwarancji:</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4.1. jeżeli wykonawca, którego oferta została wybrana:</w:t>
      </w:r>
    </w:p>
    <w:p w:rsidR="00006E3D" w:rsidRPr="00B208C1" w:rsidRDefault="00006E3D" w:rsidP="000E73BD">
      <w:pPr>
        <w:pStyle w:val="Default"/>
        <w:jc w:val="both"/>
        <w:rPr>
          <w:rFonts w:ascii="Times New Roman" w:hAnsi="Times New Roman" w:cs="Times New Roman"/>
        </w:rPr>
      </w:pPr>
      <w:r w:rsidRPr="00B208C1">
        <w:rPr>
          <w:rFonts w:ascii="Times New Roman" w:hAnsi="Times New Roman" w:cs="Times New Roman"/>
        </w:rPr>
        <w:t xml:space="preserve">a) odmówi podpisania umowy w sprawie zamówienia publicznego na warunkach określonych w ofercie </w:t>
      </w:r>
    </w:p>
    <w:p w:rsidR="00006E3D" w:rsidRPr="00B208C1" w:rsidRDefault="00006E3D" w:rsidP="000E73BD">
      <w:pPr>
        <w:pStyle w:val="Default"/>
        <w:jc w:val="both"/>
        <w:rPr>
          <w:rFonts w:ascii="Times New Roman" w:hAnsi="Times New Roman" w:cs="Times New Roman"/>
        </w:rPr>
      </w:pPr>
      <w:r w:rsidRPr="00B208C1">
        <w:rPr>
          <w:rFonts w:ascii="Times New Roman" w:hAnsi="Times New Roman" w:cs="Times New Roman"/>
        </w:rPr>
        <w:t>b) nie wniesie wymaganego zabezpieczenia należytego wykonania umowy,</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c) zawarcie umowy w sprawie zamówienia publicznego stanie się niemożliwe z przyczyn leżących po stronie wykonawcy.</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4.2 Jeżeli wykonawca w odpowiedzi na wezwanie, o którym mowa w art. 26 ust. 3 i 3a Pzp, z przyczyn leżących po jego stronie, nie złoży oświadczeń lub dokumentów potwierdzających okoliczności, </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006E3D" w:rsidRPr="00B208C1" w:rsidRDefault="00006E3D" w:rsidP="008B48D9">
      <w:pPr>
        <w:autoSpaceDN w:val="0"/>
        <w:adjustRightInd w:val="0"/>
        <w:spacing w:line="276" w:lineRule="auto"/>
        <w:rPr>
          <w:rFonts w:ascii="Times New Roman" w:hAnsi="Times New Roman" w:cs="Times New Roman"/>
        </w:rPr>
      </w:pPr>
      <w:r w:rsidRPr="00B208C1">
        <w:rPr>
          <w:rFonts w:ascii="Times New Roman" w:hAnsi="Times New Roman" w:cs="Times New Roman"/>
        </w:rPr>
        <w:t>5 Wadium wnosi się przed upływem terminu składania ofert. Wadium wnoszone w pieniądzu wpłaca się przelewem na</w:t>
      </w:r>
      <w:r w:rsidR="008B48D9">
        <w:rPr>
          <w:rFonts w:ascii="Times New Roman" w:hAnsi="Times New Roman" w:cs="Times New Roman"/>
        </w:rPr>
        <w:t xml:space="preserve"> rachunek bankowy zamawiającego </w:t>
      </w:r>
      <w:r w:rsidR="008B48D9" w:rsidRPr="008B48D9">
        <w:rPr>
          <w:rFonts w:ascii="Times New Roman" w:hAnsi="Times New Roman" w:cs="Times New Roman"/>
          <w:color w:val="000000"/>
        </w:rPr>
        <w:t>Bank Spółdzielczy w Płońsku oddział Dzierzążnia</w:t>
      </w:r>
      <w:r w:rsidR="008B48D9">
        <w:rPr>
          <w:rFonts w:ascii="Times New Roman" w:hAnsi="Times New Roman" w:cs="Times New Roman"/>
          <w:color w:val="000000"/>
        </w:rPr>
        <w:t xml:space="preserve">          </w:t>
      </w:r>
      <w:r w:rsidR="008B48D9" w:rsidRPr="008B48D9">
        <w:rPr>
          <w:rFonts w:ascii="Times New Roman" w:hAnsi="Times New Roman" w:cs="Times New Roman"/>
          <w:color w:val="000000"/>
        </w:rPr>
        <w:t xml:space="preserve"> </w:t>
      </w:r>
      <w:r w:rsidR="008B48D9" w:rsidRPr="008B48D9">
        <w:rPr>
          <w:rFonts w:ascii="Times New Roman" w:hAnsi="Times New Roman" w:cs="Times New Roman"/>
          <w:b/>
          <w:color w:val="000000"/>
          <w:u w:val="single"/>
        </w:rPr>
        <w:t xml:space="preserve">50 8230 0007 5000 0941 2037 0211   </w:t>
      </w:r>
      <w:r w:rsidR="008B48D9" w:rsidRPr="008B48D9">
        <w:rPr>
          <w:rFonts w:ascii="Times New Roman" w:hAnsi="Times New Roman" w:cs="Times New Roman"/>
          <w:color w:val="000000"/>
        </w:rPr>
        <w:t xml:space="preserve">z adnotacją:   </w:t>
      </w:r>
      <w:r w:rsidR="008B48D9" w:rsidRPr="008B48D9">
        <w:rPr>
          <w:rFonts w:ascii="Times New Roman" w:hAnsi="Times New Roman" w:cs="Times New Roman"/>
          <w:b/>
          <w:color w:val="000000"/>
        </w:rPr>
        <w:t xml:space="preserve">wadium </w:t>
      </w:r>
      <w:r w:rsidR="008B48D9" w:rsidRPr="008B48D9">
        <w:rPr>
          <w:rFonts w:ascii="Times New Roman" w:hAnsi="Times New Roman" w:cs="Times New Roman"/>
          <w:b/>
          <w:i/>
          <w:color w:val="000000"/>
        </w:rPr>
        <w:t xml:space="preserve">– </w:t>
      </w:r>
      <w:r w:rsidR="008B48D9" w:rsidRPr="008B48D9">
        <w:rPr>
          <w:rFonts w:ascii="Times New Roman" w:hAnsi="Times New Roman" w:cs="Times New Roman"/>
          <w:b/>
          <w:color w:val="000000"/>
        </w:rPr>
        <w:t>nr sprawy:  PP.271.</w:t>
      </w:r>
      <w:r w:rsidR="00614F83">
        <w:rPr>
          <w:rFonts w:ascii="Times New Roman" w:hAnsi="Times New Roman" w:cs="Times New Roman"/>
          <w:b/>
          <w:color w:val="000000"/>
        </w:rPr>
        <w:t>4</w:t>
      </w:r>
      <w:r w:rsidR="008B48D9" w:rsidRPr="008B48D9">
        <w:rPr>
          <w:rFonts w:ascii="Times New Roman" w:hAnsi="Times New Roman" w:cs="Times New Roman"/>
          <w:b/>
          <w:color w:val="000000"/>
        </w:rPr>
        <w:t>.201</w:t>
      </w:r>
      <w:r w:rsidR="00614F83">
        <w:rPr>
          <w:rFonts w:ascii="Times New Roman" w:hAnsi="Times New Roman" w:cs="Times New Roman"/>
          <w:b/>
          <w:color w:val="000000"/>
        </w:rPr>
        <w:t>8</w:t>
      </w:r>
      <w:r w:rsidR="008B48D9" w:rsidRPr="008B48D9">
        <w:rPr>
          <w:rFonts w:ascii="Times New Roman" w:hAnsi="Times New Roman" w:cs="Times New Roman"/>
          <w:b/>
          <w:color w:val="000000"/>
        </w:rPr>
        <w:t xml:space="preserve"> – przetarg na </w:t>
      </w:r>
      <w:r w:rsidR="008B48D9">
        <w:rPr>
          <w:rFonts w:ascii="Times New Roman" w:hAnsi="Times New Roman" w:cs="Times New Roman"/>
          <w:b/>
          <w:color w:val="000000"/>
        </w:rPr>
        <w:t>„Odbiór i zagospodarowanie odpadów z ternu Gminy Dzierzążnia</w:t>
      </w:r>
      <w:r w:rsidR="00205AC8">
        <w:rPr>
          <w:rFonts w:ascii="Times New Roman" w:hAnsi="Times New Roman" w:cs="Times New Roman"/>
          <w:b/>
          <w:color w:val="000000"/>
        </w:rPr>
        <w:t xml:space="preserve"> w okresie od 01.01.2019r. do 30.06.2020r</w:t>
      </w:r>
      <w:r w:rsidR="008B48D9">
        <w:rPr>
          <w:rFonts w:ascii="Times New Roman" w:hAnsi="Times New Roman" w:cs="Times New Roman"/>
          <w:b/>
          <w:color w:val="000000"/>
        </w:rPr>
        <w:t xml:space="preserve">”. </w:t>
      </w:r>
      <w:r w:rsidRPr="00B208C1">
        <w:rPr>
          <w:rFonts w:ascii="Times New Roman" w:hAnsi="Times New Roman" w:cs="Times New Roman"/>
        </w:rPr>
        <w:t>Kopię polecenia przelewu lub wydruk z przelewu elektronicznego zaleca się złożyć wraz z ofertą.</w:t>
      </w:r>
    </w:p>
    <w:p w:rsidR="00006E3D" w:rsidRPr="00B208C1" w:rsidRDefault="00006E3D"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006E3D" w:rsidRPr="00B208C1" w:rsidRDefault="00006E3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7. Oryginał dokumentu potwierdzającego wniesienie wadium w formach, o których mowa </w:t>
      </w:r>
      <w:r w:rsidR="00140D40" w:rsidRPr="00B208C1">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w art. 45</w:t>
      </w:r>
      <w:r w:rsidR="00DD6A01">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ust. 6 pkt 2-5 Pzp wykonawca składa wraz z ofertą.</w:t>
      </w:r>
    </w:p>
    <w:p w:rsidR="00140D40" w:rsidRPr="00B208C1" w:rsidRDefault="00140D40" w:rsidP="000E73BD">
      <w:pPr>
        <w:keepNext w:val="0"/>
        <w:widowControl/>
        <w:suppressAutoHyphens w:val="0"/>
        <w:autoSpaceDE w:val="0"/>
        <w:autoSpaceDN w:val="0"/>
        <w:adjustRightInd w:val="0"/>
        <w:spacing w:after="116"/>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8. W przypadku wadium wniesionego w pieniądzu oraz z treści gwarancji i poręczeń, o których mowa </w:t>
      </w:r>
      <w:r w:rsidR="00205AC8">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w art. 45 ust. 6 pkt 2 -5 Pzp, jeżeli wadium będzie wniesione w tych formach, musi wynikać, że wadium zabezpiecza ofertę wykonawcy złożoną w postępowaniu o udzielenie zamówienia publicznego na</w:t>
      </w:r>
      <w:r w:rsidR="008B48D9">
        <w:rPr>
          <w:rFonts w:ascii="Times New Roman" w:hAnsi="Times New Roman" w:cs="Times New Roman"/>
          <w:color w:val="000000"/>
          <w:lang w:eastAsia="pl-PL"/>
        </w:rPr>
        <w:t xml:space="preserve">            </w:t>
      </w:r>
      <w:r w:rsidRPr="00B208C1">
        <w:rPr>
          <w:rFonts w:ascii="Times New Roman" w:hAnsi="Times New Roman" w:cs="Times New Roman"/>
          <w:b/>
          <w:bCs/>
          <w:color w:val="000000"/>
          <w:lang w:eastAsia="pl-PL"/>
        </w:rPr>
        <w:t>„ Odbiór i zagospodarowanie odpadów komunalnych z terenu gminy Dzierzążnia</w:t>
      </w:r>
      <w:r w:rsidR="00205AC8">
        <w:rPr>
          <w:rFonts w:ascii="Times New Roman" w:hAnsi="Times New Roman" w:cs="Times New Roman"/>
          <w:b/>
          <w:bCs/>
          <w:color w:val="000000"/>
          <w:lang w:eastAsia="pl-PL"/>
        </w:rPr>
        <w:t xml:space="preserve"> w okresie od 01.01.2019r. do 30.06.2020r</w:t>
      </w:r>
      <w:r w:rsidRPr="00B208C1">
        <w:rPr>
          <w:rFonts w:ascii="Times New Roman" w:hAnsi="Times New Roman" w:cs="Times New Roman"/>
          <w:b/>
          <w:bCs/>
          <w:color w:val="000000"/>
          <w:lang w:eastAsia="pl-PL"/>
        </w:rPr>
        <w:t>”.  oznaczenie sprawy: PFŚ 271.</w:t>
      </w:r>
      <w:r w:rsidR="00614F83">
        <w:rPr>
          <w:rFonts w:ascii="Times New Roman" w:hAnsi="Times New Roman" w:cs="Times New Roman"/>
          <w:b/>
          <w:bCs/>
          <w:color w:val="000000"/>
          <w:lang w:eastAsia="pl-PL"/>
        </w:rPr>
        <w:t>4</w:t>
      </w:r>
      <w:r w:rsidRPr="00B208C1">
        <w:rPr>
          <w:rFonts w:ascii="Times New Roman" w:hAnsi="Times New Roman" w:cs="Times New Roman"/>
          <w:b/>
          <w:bCs/>
          <w:color w:val="000000"/>
          <w:lang w:eastAsia="pl-PL"/>
        </w:rPr>
        <w:t>.201</w:t>
      </w:r>
      <w:r w:rsidR="00614F83">
        <w:rPr>
          <w:rFonts w:ascii="Times New Roman" w:hAnsi="Times New Roman" w:cs="Times New Roman"/>
          <w:b/>
          <w:bCs/>
          <w:color w:val="000000"/>
          <w:lang w:eastAsia="pl-PL"/>
        </w:rPr>
        <w:t>8</w:t>
      </w:r>
    </w:p>
    <w:p w:rsidR="00140D40" w:rsidRPr="00B208C1" w:rsidRDefault="00140D40" w:rsidP="000E73BD">
      <w:pPr>
        <w:keepNext w:val="0"/>
        <w:widowControl/>
        <w:suppressAutoHyphens w:val="0"/>
        <w:autoSpaceDE w:val="0"/>
        <w:autoSpaceDN w:val="0"/>
        <w:adjustRightInd w:val="0"/>
        <w:spacing w:after="116"/>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9. Za zgodą zamawiającego wykonawca może dokonać zmiany formy wadium na jedną lub kilka form, </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o których mowa w art. 45 ust. 6 Pzp. SIWZ. Zmiana formy wadium musi być dokonana z zachowaniem ciągłości zabezpieczenia oferty kwotą wadium.</w:t>
      </w:r>
    </w:p>
    <w:p w:rsidR="00140D40" w:rsidRPr="00B208C1" w:rsidRDefault="00140D40"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10. W przypadku wniesienia wadium w pieniądzu wykonawca może wyrazić zgodę na zaliczenie kwoty wadium na poczet zabezpieczenia.</w:t>
      </w:r>
    </w:p>
    <w:p w:rsidR="00355F0D" w:rsidRDefault="00355F0D" w:rsidP="000E73BD">
      <w:pPr>
        <w:keepNext w:val="0"/>
        <w:widowControl/>
        <w:suppressAutoHyphens w:val="0"/>
        <w:autoSpaceDE w:val="0"/>
        <w:autoSpaceDN w:val="0"/>
        <w:adjustRightInd w:val="0"/>
        <w:spacing w:after="162"/>
        <w:jc w:val="both"/>
        <w:textAlignment w:val="auto"/>
        <w:rPr>
          <w:rFonts w:ascii="Times New Roman" w:hAnsi="Times New Roman" w:cs="Times New Roman"/>
          <w:b/>
          <w:color w:val="000000"/>
          <w:lang w:eastAsia="pl-PL"/>
        </w:rPr>
      </w:pPr>
    </w:p>
    <w:p w:rsidR="00355F0D" w:rsidRDefault="00355F0D" w:rsidP="000E73BD">
      <w:pPr>
        <w:keepNext w:val="0"/>
        <w:widowControl/>
        <w:suppressAutoHyphens w:val="0"/>
        <w:autoSpaceDE w:val="0"/>
        <w:autoSpaceDN w:val="0"/>
        <w:adjustRightInd w:val="0"/>
        <w:spacing w:after="162"/>
        <w:jc w:val="both"/>
        <w:textAlignment w:val="auto"/>
        <w:rPr>
          <w:rFonts w:ascii="Times New Roman" w:hAnsi="Times New Roman" w:cs="Times New Roman"/>
          <w:b/>
          <w:color w:val="000000"/>
          <w:lang w:eastAsia="pl-PL"/>
        </w:rPr>
      </w:pPr>
    </w:p>
    <w:p w:rsidR="0024033C" w:rsidRPr="00B208C1" w:rsidRDefault="00140D40" w:rsidP="000E73BD">
      <w:pPr>
        <w:keepNext w:val="0"/>
        <w:widowControl/>
        <w:suppressAutoHyphens w:val="0"/>
        <w:autoSpaceDE w:val="0"/>
        <w:autoSpaceDN w:val="0"/>
        <w:adjustRightInd w:val="0"/>
        <w:spacing w:after="162"/>
        <w:jc w:val="both"/>
        <w:textAlignment w:val="auto"/>
        <w:rPr>
          <w:rFonts w:ascii="Times New Roman" w:hAnsi="Times New Roman" w:cs="Times New Roman"/>
          <w:b/>
          <w:color w:val="000000"/>
          <w:lang w:eastAsia="pl-PL"/>
        </w:rPr>
      </w:pPr>
      <w:r w:rsidRPr="00B208C1">
        <w:rPr>
          <w:rFonts w:ascii="Times New Roman" w:hAnsi="Times New Roman" w:cs="Times New Roman"/>
          <w:b/>
          <w:color w:val="000000"/>
          <w:lang w:eastAsia="pl-PL"/>
        </w:rPr>
        <w:lastRenderedPageBreak/>
        <w:t>Rozdzi</w:t>
      </w:r>
      <w:r w:rsidR="009D6922">
        <w:rPr>
          <w:rFonts w:ascii="Times New Roman" w:hAnsi="Times New Roman" w:cs="Times New Roman"/>
          <w:b/>
          <w:color w:val="000000"/>
          <w:lang w:eastAsia="pl-PL"/>
        </w:rPr>
        <w:t>a</w:t>
      </w:r>
      <w:r w:rsidRPr="00B208C1">
        <w:rPr>
          <w:rFonts w:ascii="Times New Roman" w:hAnsi="Times New Roman" w:cs="Times New Roman"/>
          <w:b/>
          <w:color w:val="000000"/>
          <w:lang w:eastAsia="pl-PL"/>
        </w:rPr>
        <w:t xml:space="preserve">ł </w:t>
      </w:r>
      <w:r w:rsidR="00320E17">
        <w:rPr>
          <w:rFonts w:ascii="Times New Roman" w:hAnsi="Times New Roman" w:cs="Times New Roman"/>
          <w:b/>
          <w:color w:val="000000"/>
          <w:lang w:eastAsia="pl-PL"/>
        </w:rPr>
        <w:t xml:space="preserve">XV </w:t>
      </w:r>
      <w:r w:rsidRPr="00B208C1">
        <w:rPr>
          <w:rFonts w:ascii="Times New Roman" w:hAnsi="Times New Roman" w:cs="Times New Roman"/>
          <w:b/>
          <w:color w:val="000000"/>
          <w:lang w:eastAsia="pl-PL"/>
        </w:rPr>
        <w:t xml:space="preserve"> </w:t>
      </w:r>
      <w:r w:rsidR="00B078D1">
        <w:rPr>
          <w:rFonts w:ascii="Times New Roman" w:hAnsi="Times New Roman" w:cs="Times New Roman"/>
          <w:b/>
          <w:color w:val="000000"/>
          <w:lang w:eastAsia="pl-PL"/>
        </w:rPr>
        <w:t xml:space="preserve">- </w:t>
      </w:r>
      <w:r w:rsidRPr="00B208C1">
        <w:rPr>
          <w:rFonts w:ascii="Times New Roman" w:hAnsi="Times New Roman" w:cs="Times New Roman"/>
          <w:b/>
          <w:color w:val="000000"/>
          <w:lang w:eastAsia="pl-PL"/>
        </w:rPr>
        <w:t xml:space="preserve">Termin związania ofertą </w:t>
      </w:r>
    </w:p>
    <w:p w:rsidR="00140D40" w:rsidRPr="00B208C1" w:rsidRDefault="00140D40"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1.Termin związania ofertą wynosi 30 dni. Bieg terminu związania ofertą rozpoczyna się wraz z upływem terminu składania ofert.</w:t>
      </w:r>
    </w:p>
    <w:p w:rsidR="00140D40" w:rsidRPr="00B208C1" w:rsidRDefault="00140D40"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 xml:space="preserve">2. Wykonawca samodzielnie lub na wniosek zamawiającego może przedłużyć termin związania ofertą, </w:t>
      </w:r>
      <w:r w:rsidR="008B48D9">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140D40" w:rsidRPr="00B208C1" w:rsidRDefault="00140D40"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40D40" w:rsidRPr="00B208C1" w:rsidRDefault="00140D40" w:rsidP="008B48D9">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4.Na podstawie art. 89 ust. 1 pkt 7a Pzp zamawiający odrzuci ofertę, jeżeli wykonawca nie wyrazi zgody, o której mowa w art. 85 ust. 2 Pzp, na przedłużenie terminu związania ofertą.</w:t>
      </w:r>
    </w:p>
    <w:p w:rsidR="0018071C" w:rsidRPr="00B208C1" w:rsidRDefault="00040FDC" w:rsidP="000E73BD">
      <w:pPr>
        <w:keepNext w:val="0"/>
        <w:widowControl/>
        <w:suppressAutoHyphens w:val="0"/>
        <w:autoSpaceDE w:val="0"/>
        <w:autoSpaceDN w:val="0"/>
        <w:adjustRightInd w:val="0"/>
        <w:jc w:val="both"/>
        <w:textAlignment w:val="auto"/>
        <w:rPr>
          <w:rFonts w:ascii="Times New Roman" w:hAnsi="Times New Roman" w:cs="Times New Roman"/>
          <w:b/>
          <w:color w:val="000000"/>
          <w:lang w:eastAsia="pl-PL"/>
        </w:rPr>
      </w:pPr>
      <w:r w:rsidRPr="00B208C1">
        <w:rPr>
          <w:rFonts w:ascii="Times New Roman" w:hAnsi="Times New Roman" w:cs="Times New Roman"/>
          <w:b/>
          <w:color w:val="000000"/>
          <w:lang w:eastAsia="pl-PL"/>
        </w:rPr>
        <w:t xml:space="preserve">Rozdział </w:t>
      </w:r>
      <w:r w:rsidR="008B48D9">
        <w:rPr>
          <w:rFonts w:ascii="Times New Roman" w:hAnsi="Times New Roman" w:cs="Times New Roman"/>
          <w:b/>
          <w:color w:val="000000"/>
          <w:lang w:eastAsia="pl-PL"/>
        </w:rPr>
        <w:t>XV</w:t>
      </w:r>
      <w:r w:rsidR="000A5FC8">
        <w:rPr>
          <w:rFonts w:ascii="Times New Roman" w:hAnsi="Times New Roman" w:cs="Times New Roman"/>
          <w:b/>
          <w:color w:val="000000"/>
          <w:lang w:eastAsia="pl-PL"/>
        </w:rPr>
        <w:t>I</w:t>
      </w:r>
      <w:r w:rsidRPr="00B208C1">
        <w:rPr>
          <w:rFonts w:ascii="Times New Roman" w:hAnsi="Times New Roman" w:cs="Times New Roman"/>
          <w:b/>
          <w:color w:val="000000"/>
          <w:lang w:eastAsia="pl-PL"/>
        </w:rPr>
        <w:t xml:space="preserve"> </w:t>
      </w:r>
      <w:r w:rsidR="00B078D1">
        <w:rPr>
          <w:rFonts w:ascii="Times New Roman" w:hAnsi="Times New Roman" w:cs="Times New Roman"/>
          <w:b/>
          <w:color w:val="000000"/>
          <w:lang w:eastAsia="pl-PL"/>
        </w:rPr>
        <w:t xml:space="preserve">- </w:t>
      </w:r>
      <w:r w:rsidR="006176B2" w:rsidRPr="00B208C1">
        <w:rPr>
          <w:rFonts w:ascii="Times New Roman" w:hAnsi="Times New Roman" w:cs="Times New Roman"/>
          <w:b/>
          <w:color w:val="000000"/>
          <w:lang w:eastAsia="pl-PL"/>
        </w:rPr>
        <w:t>Opis sposobu przygotowania ofert</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1.Ofertę składa się, pod rygorem nieważności, w formie pisemnej. Zamawiający nie dopuszcza składania oferty w postaci elektronicznej.</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8D4B03">
        <w:rPr>
          <w:rFonts w:ascii="Times New Roman" w:hAnsi="Times New Roman" w:cs="Times New Roman"/>
          <w:bCs/>
          <w:color w:val="000000"/>
          <w:lang w:eastAsia="pl-PL"/>
        </w:rPr>
        <w:t>2.</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Postępowanie o udzielenie zamówienia prowadzi się w języku polskim i zamawiający nie wyraża zgody na złożenie oświadczeń, oferty oraz innych dokumentów w jednym z języków powszechnie używanych w handlu międzynarodowym.</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8D4B03">
        <w:rPr>
          <w:rFonts w:ascii="Times New Roman" w:hAnsi="Times New Roman" w:cs="Times New Roman"/>
          <w:bCs/>
          <w:color w:val="000000"/>
          <w:lang w:eastAsia="pl-PL"/>
        </w:rPr>
        <w:t>3.</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Dokumenty sporządzone w języku obcym są składane wraz z tłumaczeniem na język polski.</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4</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Treść oferty musi odpowiadać treści SIWZ.</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5.</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 xml:space="preserve">Wzór formularza oferty </w:t>
      </w:r>
      <w:r w:rsidRPr="00B208C1">
        <w:rPr>
          <w:rFonts w:ascii="Times New Roman" w:hAnsi="Times New Roman" w:cs="Times New Roman"/>
          <w:b/>
          <w:bCs/>
          <w:color w:val="000000"/>
          <w:lang w:eastAsia="pl-PL"/>
        </w:rPr>
        <w:t>stanowi Załącznik nr 1do SIWZ.</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6.</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 xml:space="preserve">Ofertę podpisuje osoba lub osoby uprawnione do reprezentowania wykonawcy.  </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7</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Jeżeli wykonawcę reprezentuje pełnomocnik, wraz z ofertą składa się pełnomocnictwo.</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8.</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Wykonawca może złożyć jedną ofertę.</w:t>
      </w:r>
    </w:p>
    <w:p w:rsidR="00040FDC" w:rsidRPr="00B208C1" w:rsidRDefault="00040FDC"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9.</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Ofertę sporządza się w sposób staranny, czytelny i trwały. Stwierdzone przez wykonawcę w ofercie błędy i omyłki w zapisach -przed jej złożeniem -poprawia się przez skreślenie dotychczasowej treści</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 xml:space="preserve"> i wpisanie nowej, z zachowaniem czytelności błędnego zapisu, oraz podpisanie poprawki </w:t>
      </w:r>
      <w:r w:rsidR="000156F7">
        <w:rPr>
          <w:rFonts w:ascii="Times New Roman" w:hAnsi="Times New Roman" w:cs="Times New Roman"/>
          <w:color w:val="000000"/>
          <w:lang w:eastAsia="pl-PL"/>
        </w:rPr>
        <w:t xml:space="preserve">                                     </w:t>
      </w:r>
      <w:r w:rsidRPr="00B208C1">
        <w:rPr>
          <w:rFonts w:ascii="Times New Roman" w:hAnsi="Times New Roman" w:cs="Times New Roman"/>
          <w:color w:val="000000"/>
          <w:lang w:eastAsia="pl-PL"/>
        </w:rPr>
        <w:t>i zamieszczenie daty dokonania poprawki.</w:t>
      </w:r>
      <w:r w:rsidR="000156F7">
        <w:rPr>
          <w:rFonts w:ascii="Times New Roman" w:hAnsi="Times New Roman" w:cs="Times New Roman"/>
          <w:color w:val="000000"/>
          <w:lang w:eastAsia="pl-PL"/>
        </w:rPr>
        <w:t xml:space="preserve"> </w:t>
      </w:r>
    </w:p>
    <w:p w:rsidR="00040FDC" w:rsidRPr="00B208C1" w:rsidRDefault="00040FD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10.</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 xml:space="preserve">Ofertę należy przygotować tak, by z zawartością oferty nie można było zapoznać się </w:t>
      </w:r>
      <w:r w:rsidR="006176B2" w:rsidRPr="00B208C1">
        <w:rPr>
          <w:rFonts w:ascii="Times New Roman" w:hAnsi="Times New Roman" w:cs="Times New Roman"/>
          <w:color w:val="000000"/>
          <w:lang w:eastAsia="pl-PL"/>
        </w:rPr>
        <w:t>przed upływem terminu otwarcia ofert</w:t>
      </w:r>
    </w:p>
    <w:p w:rsidR="006176B2" w:rsidRPr="00B208C1" w:rsidRDefault="006176B2"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11. Zaleca się aby wykonawca zbroszurował ofertę oraz ponumerował jej strony</w:t>
      </w:r>
    </w:p>
    <w:p w:rsidR="006176B2" w:rsidRPr="00B208C1" w:rsidRDefault="006176B2"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12 Wszelkie koszty związane z przygotowaniem i złożeniem oferty ponosi wykonawca</w:t>
      </w:r>
    </w:p>
    <w:p w:rsidR="006176B2" w:rsidRPr="00B208C1" w:rsidRDefault="006176B2" w:rsidP="000E73BD">
      <w:pPr>
        <w:autoSpaceDE w:val="0"/>
        <w:autoSpaceDN w:val="0"/>
        <w:adjustRightInd w:val="0"/>
        <w:jc w:val="both"/>
        <w:rPr>
          <w:rFonts w:ascii="Times New Roman" w:hAnsi="Times New Roman" w:cs="Times New Roman"/>
          <w:color w:val="000000"/>
        </w:rPr>
      </w:pPr>
      <w:r w:rsidRPr="00B208C1">
        <w:rPr>
          <w:rFonts w:ascii="Times New Roman" w:hAnsi="Times New Roman" w:cs="Times New Roman"/>
          <w:color w:val="000000"/>
          <w:lang w:eastAsia="pl-PL"/>
        </w:rPr>
        <w:t>13</w:t>
      </w:r>
      <w:r w:rsidRPr="00B208C1">
        <w:rPr>
          <w:rFonts w:ascii="Times New Roman" w:hAnsi="Times New Roman" w:cs="Times New Roman"/>
          <w:color w:val="000000"/>
        </w:rPr>
        <w:t xml:space="preserve">Wykonawca składa ofertę w zamkniętej kopercie  lub innym opakowaniu  w sposób zapewniający nieujawnienie  treści oferty  do chwili  jej otwarcia. Ofertę wraz z załącznikami oraz ewentualna kopertą „zastrzeżone” należy opatrzyć napisem: </w:t>
      </w:r>
    </w:p>
    <w:p w:rsidR="006176B2" w:rsidRPr="00B208C1" w:rsidRDefault="006176B2"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6176B2" w:rsidRPr="00B208C1" w:rsidTr="00960FB5">
        <w:tc>
          <w:tcPr>
            <w:tcW w:w="9210" w:type="dxa"/>
            <w:shd w:val="clear" w:color="auto" w:fill="auto"/>
          </w:tcPr>
          <w:p w:rsidR="006176B2" w:rsidRPr="00B208C1" w:rsidRDefault="006176B2" w:rsidP="000E73BD">
            <w:pPr>
              <w:autoSpaceDE w:val="0"/>
              <w:autoSpaceDN w:val="0"/>
              <w:adjustRightInd w:val="0"/>
              <w:jc w:val="both"/>
              <w:rPr>
                <w:rFonts w:ascii="Times New Roman" w:hAnsi="Times New Roman" w:cs="Times New Roman"/>
              </w:rPr>
            </w:pPr>
            <w:r w:rsidRPr="00B208C1">
              <w:rPr>
                <w:rFonts w:ascii="Times New Roman" w:hAnsi="Times New Roman" w:cs="Times New Roman"/>
              </w:rPr>
              <w:lastRenderedPageBreak/>
              <w:t xml:space="preserve">Nazwa i adres wykonawcy:                                           </w:t>
            </w:r>
          </w:p>
          <w:p w:rsidR="006176B2" w:rsidRPr="00B208C1" w:rsidRDefault="006176B2" w:rsidP="000E73BD">
            <w:pPr>
              <w:autoSpaceDE w:val="0"/>
              <w:autoSpaceDN w:val="0"/>
              <w:adjustRightInd w:val="0"/>
              <w:jc w:val="both"/>
              <w:rPr>
                <w:rFonts w:ascii="Times New Roman" w:hAnsi="Times New Roman" w:cs="Times New Roman"/>
              </w:rPr>
            </w:pPr>
          </w:p>
          <w:p w:rsidR="006176B2" w:rsidRPr="00B208C1" w:rsidRDefault="006176B2" w:rsidP="000E73BD">
            <w:pPr>
              <w:autoSpaceDE w:val="0"/>
              <w:autoSpaceDN w:val="0"/>
              <w:adjustRightInd w:val="0"/>
              <w:jc w:val="both"/>
              <w:rPr>
                <w:rFonts w:ascii="Times New Roman" w:hAnsi="Times New Roman" w:cs="Times New Roman"/>
              </w:rPr>
            </w:pPr>
            <w:r w:rsidRPr="00B208C1">
              <w:rPr>
                <w:rFonts w:ascii="Times New Roman" w:hAnsi="Times New Roman" w:cs="Times New Roman"/>
              </w:rPr>
              <w:t xml:space="preserve">                                                                  Gmina Dzierzążnia</w:t>
            </w:r>
          </w:p>
          <w:p w:rsidR="006176B2" w:rsidRPr="00B208C1" w:rsidRDefault="006176B2" w:rsidP="000E73BD">
            <w:pPr>
              <w:autoSpaceDE w:val="0"/>
              <w:autoSpaceDN w:val="0"/>
              <w:adjustRightInd w:val="0"/>
              <w:jc w:val="both"/>
              <w:rPr>
                <w:rFonts w:ascii="Times New Roman" w:hAnsi="Times New Roman" w:cs="Times New Roman"/>
              </w:rPr>
            </w:pPr>
            <w:r w:rsidRPr="00B208C1">
              <w:rPr>
                <w:rFonts w:ascii="Times New Roman" w:hAnsi="Times New Roman" w:cs="Times New Roman"/>
              </w:rPr>
              <w:t xml:space="preserve">                                                                  Dzierzążnia 28</w:t>
            </w:r>
          </w:p>
          <w:p w:rsidR="006176B2" w:rsidRPr="00B208C1" w:rsidRDefault="006176B2" w:rsidP="000E73BD">
            <w:pPr>
              <w:autoSpaceDE w:val="0"/>
              <w:autoSpaceDN w:val="0"/>
              <w:adjustRightInd w:val="0"/>
              <w:jc w:val="both"/>
              <w:rPr>
                <w:rFonts w:ascii="Times New Roman" w:hAnsi="Times New Roman" w:cs="Times New Roman"/>
              </w:rPr>
            </w:pPr>
            <w:r w:rsidRPr="00B208C1">
              <w:rPr>
                <w:rFonts w:ascii="Times New Roman" w:hAnsi="Times New Roman" w:cs="Times New Roman"/>
              </w:rPr>
              <w:t xml:space="preserve">                                                                 pocz. 09-164 Dzierzążnia</w:t>
            </w:r>
          </w:p>
          <w:p w:rsidR="006176B2" w:rsidRPr="00B208C1" w:rsidRDefault="006176B2" w:rsidP="000E73BD">
            <w:pPr>
              <w:autoSpaceDE w:val="0"/>
              <w:autoSpaceDN w:val="0"/>
              <w:adjustRightInd w:val="0"/>
              <w:jc w:val="both"/>
              <w:rPr>
                <w:rFonts w:ascii="Times New Roman" w:hAnsi="Times New Roman" w:cs="Times New Roman"/>
              </w:rPr>
            </w:pPr>
            <w:r w:rsidRPr="00B208C1">
              <w:rPr>
                <w:rFonts w:ascii="Times New Roman" w:hAnsi="Times New Roman" w:cs="Times New Roman"/>
              </w:rPr>
              <w:t>Oferta złożona w przetargu nieograniczonym na:</w:t>
            </w:r>
          </w:p>
          <w:p w:rsidR="006176B2" w:rsidRPr="00B208C1" w:rsidRDefault="006176B2" w:rsidP="000E73BD">
            <w:pPr>
              <w:autoSpaceDE w:val="0"/>
              <w:autoSpaceDN w:val="0"/>
              <w:adjustRightInd w:val="0"/>
              <w:jc w:val="center"/>
              <w:rPr>
                <w:rFonts w:ascii="Times New Roman" w:hAnsi="Times New Roman" w:cs="Times New Roman"/>
                <w:b/>
                <w:bCs/>
                <w:i/>
                <w:iCs/>
                <w:color w:val="000000"/>
              </w:rPr>
            </w:pPr>
            <w:r w:rsidRPr="00B208C1">
              <w:rPr>
                <w:rFonts w:ascii="Times New Roman" w:hAnsi="Times New Roman" w:cs="Times New Roman"/>
                <w:b/>
                <w:bCs/>
                <w:i/>
                <w:color w:val="000000"/>
              </w:rPr>
              <w:t xml:space="preserve">        „Odbiór i zagospodaro</w:t>
            </w:r>
            <w:r w:rsidR="00E312EB">
              <w:rPr>
                <w:rFonts w:ascii="Times New Roman" w:hAnsi="Times New Roman" w:cs="Times New Roman"/>
                <w:b/>
                <w:bCs/>
                <w:i/>
                <w:color w:val="000000"/>
              </w:rPr>
              <w:t xml:space="preserve">wanie te odpadów komunalnych  </w:t>
            </w:r>
            <w:r w:rsidRPr="00B208C1">
              <w:rPr>
                <w:rFonts w:ascii="Times New Roman" w:hAnsi="Times New Roman" w:cs="Times New Roman"/>
                <w:b/>
                <w:bCs/>
                <w:i/>
                <w:color w:val="000000"/>
              </w:rPr>
              <w:t xml:space="preserve"> z terenu Gminy Dzierzążnia</w:t>
            </w:r>
            <w:r w:rsidR="00205AC8">
              <w:rPr>
                <w:rFonts w:ascii="Times New Roman" w:hAnsi="Times New Roman" w:cs="Times New Roman"/>
                <w:b/>
                <w:bCs/>
                <w:i/>
                <w:color w:val="000000"/>
              </w:rPr>
              <w:t xml:space="preserve"> w okresie od 01.01.2019r. do 30.06.2020r.</w:t>
            </w:r>
            <w:r w:rsidRPr="00B208C1">
              <w:rPr>
                <w:rFonts w:ascii="Times New Roman" w:hAnsi="Times New Roman" w:cs="Times New Roman"/>
                <w:b/>
                <w:bCs/>
                <w:i/>
                <w:color w:val="000000"/>
              </w:rPr>
              <w:t>”</w:t>
            </w:r>
          </w:p>
          <w:p w:rsidR="006176B2" w:rsidRPr="00B208C1" w:rsidRDefault="006176B2" w:rsidP="000E73BD">
            <w:pPr>
              <w:autoSpaceDE w:val="0"/>
              <w:autoSpaceDN w:val="0"/>
              <w:adjustRightInd w:val="0"/>
              <w:jc w:val="center"/>
              <w:rPr>
                <w:rFonts w:ascii="Times New Roman" w:hAnsi="Times New Roman" w:cs="Times New Roman"/>
                <w:b/>
                <w:bCs/>
                <w:i/>
                <w:iCs/>
                <w:color w:val="000000"/>
              </w:rPr>
            </w:pPr>
          </w:p>
          <w:p w:rsidR="006176B2" w:rsidRPr="00B208C1" w:rsidRDefault="006176B2" w:rsidP="000E73BD">
            <w:pPr>
              <w:autoSpaceDE w:val="0"/>
              <w:autoSpaceDN w:val="0"/>
              <w:adjustRightInd w:val="0"/>
              <w:jc w:val="center"/>
              <w:rPr>
                <w:rFonts w:ascii="Times New Roman" w:hAnsi="Times New Roman" w:cs="Times New Roman"/>
                <w:b/>
                <w:bCs/>
                <w:i/>
                <w:iCs/>
                <w:color w:val="000000"/>
              </w:rPr>
            </w:pPr>
          </w:p>
          <w:p w:rsidR="006176B2" w:rsidRPr="00B208C1" w:rsidRDefault="006176B2" w:rsidP="000E73BD">
            <w:pPr>
              <w:autoSpaceDE w:val="0"/>
              <w:autoSpaceDN w:val="0"/>
              <w:adjustRightInd w:val="0"/>
              <w:rPr>
                <w:rFonts w:ascii="Times New Roman" w:hAnsi="Times New Roman" w:cs="Times New Roman"/>
                <w:bCs/>
                <w:iCs/>
                <w:color w:val="000000"/>
              </w:rPr>
            </w:pPr>
            <w:r w:rsidRPr="00B208C1">
              <w:rPr>
                <w:rFonts w:ascii="Times New Roman" w:hAnsi="Times New Roman" w:cs="Times New Roman"/>
                <w:bCs/>
                <w:iCs/>
                <w:color w:val="000000"/>
              </w:rPr>
              <w:t>Oznaczenie sprawy: PFŚ.271.</w:t>
            </w:r>
            <w:r w:rsidR="00614F83">
              <w:rPr>
                <w:rFonts w:ascii="Times New Roman" w:hAnsi="Times New Roman" w:cs="Times New Roman"/>
                <w:bCs/>
                <w:iCs/>
                <w:color w:val="000000"/>
              </w:rPr>
              <w:t>4.2018</w:t>
            </w:r>
          </w:p>
          <w:p w:rsidR="006176B2" w:rsidRPr="00B208C1" w:rsidRDefault="006176B2" w:rsidP="000E73BD">
            <w:pPr>
              <w:autoSpaceDE w:val="0"/>
              <w:autoSpaceDN w:val="0"/>
              <w:adjustRightInd w:val="0"/>
              <w:rPr>
                <w:rFonts w:ascii="Times New Roman" w:hAnsi="Times New Roman" w:cs="Times New Roman"/>
                <w:bCs/>
                <w:iCs/>
                <w:color w:val="000000"/>
              </w:rPr>
            </w:pPr>
            <w:r w:rsidRPr="00B208C1">
              <w:rPr>
                <w:rFonts w:ascii="Times New Roman" w:hAnsi="Times New Roman" w:cs="Times New Roman"/>
                <w:bCs/>
                <w:iCs/>
                <w:color w:val="000000"/>
              </w:rPr>
              <w:t>Nie otwierać przed upływem terminu</w:t>
            </w:r>
          </w:p>
          <w:p w:rsidR="006176B2" w:rsidRPr="00B208C1" w:rsidRDefault="006176B2" w:rsidP="000E73BD">
            <w:pPr>
              <w:autoSpaceDE w:val="0"/>
              <w:autoSpaceDN w:val="0"/>
              <w:adjustRightInd w:val="0"/>
              <w:jc w:val="both"/>
              <w:rPr>
                <w:rFonts w:ascii="Times New Roman" w:hAnsi="Times New Roman" w:cs="Times New Roman"/>
              </w:rPr>
            </w:pPr>
          </w:p>
        </w:tc>
      </w:tr>
    </w:tbl>
    <w:p w:rsidR="006176B2" w:rsidRPr="00B208C1" w:rsidRDefault="006176B2" w:rsidP="000E73BD">
      <w:pPr>
        <w:keepNext w:val="0"/>
        <w:widowControl/>
        <w:suppressAutoHyphens w:val="0"/>
        <w:autoSpaceDE w:val="0"/>
        <w:autoSpaceDN w:val="0"/>
        <w:adjustRightInd w:val="0"/>
        <w:spacing w:after="150"/>
        <w:textAlignment w:val="auto"/>
        <w:rPr>
          <w:rFonts w:ascii="Times New Roman" w:hAnsi="Times New Roman" w:cs="Times New Roman"/>
          <w:color w:val="000000"/>
          <w:lang w:eastAsia="pl-PL"/>
        </w:rPr>
      </w:pPr>
      <w:r w:rsidRPr="00B208C1">
        <w:rPr>
          <w:rFonts w:ascii="Times New Roman" w:hAnsi="Times New Roman" w:cs="Times New Roman"/>
          <w:color w:val="000000"/>
          <w:lang w:eastAsia="pl-PL"/>
        </w:rPr>
        <w:t>14.Wykonawca może, przed upływem terminu do składania ofert, zmienić lub wycofać ofertę.</w:t>
      </w:r>
    </w:p>
    <w:p w:rsidR="006176B2" w:rsidRPr="00B208C1" w:rsidRDefault="006176B2" w:rsidP="000E73BD">
      <w:pPr>
        <w:keepNext w:val="0"/>
        <w:widowControl/>
        <w:suppressAutoHyphens w:val="0"/>
        <w:autoSpaceDE w:val="0"/>
        <w:autoSpaceDN w:val="0"/>
        <w:adjustRightInd w:val="0"/>
        <w:textAlignment w:val="auto"/>
        <w:rPr>
          <w:rFonts w:ascii="Times New Roman" w:hAnsi="Times New Roman" w:cs="Times New Roman"/>
          <w:color w:val="000000"/>
          <w:lang w:eastAsia="pl-PL"/>
        </w:rPr>
      </w:pPr>
      <w:r w:rsidRPr="00B208C1">
        <w:rPr>
          <w:rFonts w:ascii="Times New Roman" w:hAnsi="Times New Roman" w:cs="Times New Roman"/>
          <w:bCs/>
          <w:color w:val="000000"/>
          <w:lang w:eastAsia="pl-PL"/>
        </w:rPr>
        <w:t>15</w:t>
      </w:r>
      <w:r w:rsidRPr="00B208C1">
        <w:rPr>
          <w:rFonts w:ascii="Times New Roman" w:hAnsi="Times New Roman" w:cs="Times New Roman"/>
          <w:b/>
          <w:bCs/>
          <w:color w:val="000000"/>
          <w:lang w:eastAsia="pl-PL"/>
        </w:rPr>
        <w:t xml:space="preserve"> </w:t>
      </w:r>
      <w:r w:rsidRPr="00B208C1">
        <w:rPr>
          <w:rFonts w:ascii="Times New Roman" w:hAnsi="Times New Roman" w:cs="Times New Roman"/>
          <w:color w:val="000000"/>
          <w:lang w:eastAsia="pl-PL"/>
        </w:rPr>
        <w:t>W przypadku wycofania oferty, wykonawca składa pisemne oświadczenie, że ofertę wycofuje. Oświadczenie o wycofaniu oferty, wykonawca umieszcza w zamkniętej kopercie lub innym opakowaniu, która musi zawierać oznaczenie:</w:t>
      </w: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36"/>
        <w:gridCol w:w="9784"/>
      </w:tblGrid>
      <w:tr w:rsidR="006176B2" w:rsidRPr="00B208C1" w:rsidTr="006176B2">
        <w:trPr>
          <w:gridAfter w:val="1"/>
          <w:wAfter w:w="9784" w:type="dxa"/>
          <w:trHeight w:val="93"/>
        </w:trPr>
        <w:tc>
          <w:tcPr>
            <w:tcW w:w="236" w:type="dxa"/>
          </w:tcPr>
          <w:p w:rsidR="006176B2" w:rsidRPr="00B208C1" w:rsidRDefault="006176B2" w:rsidP="000E73BD">
            <w:pPr>
              <w:keepNext w:val="0"/>
              <w:widowControl/>
              <w:suppressAutoHyphens w:val="0"/>
              <w:autoSpaceDE w:val="0"/>
              <w:autoSpaceDN w:val="0"/>
              <w:adjustRightInd w:val="0"/>
              <w:textAlignment w:val="auto"/>
              <w:rPr>
                <w:rFonts w:ascii="Times New Roman" w:hAnsi="Times New Roman" w:cs="Times New Roman"/>
                <w:color w:val="000000"/>
                <w:lang w:eastAsia="pl-PL"/>
              </w:rPr>
            </w:pPr>
          </w:p>
        </w:tc>
      </w:tr>
      <w:tr w:rsidR="006176B2" w:rsidRPr="00B208C1" w:rsidTr="006176B2">
        <w:trPr>
          <w:gridAfter w:val="1"/>
          <w:wAfter w:w="9784" w:type="dxa"/>
          <w:trHeight w:val="93"/>
        </w:trPr>
        <w:tc>
          <w:tcPr>
            <w:tcW w:w="236" w:type="dxa"/>
          </w:tcPr>
          <w:p w:rsidR="006176B2" w:rsidRPr="00B208C1" w:rsidRDefault="006176B2" w:rsidP="000E73BD">
            <w:pPr>
              <w:keepNext w:val="0"/>
              <w:widowControl/>
              <w:suppressAutoHyphens w:val="0"/>
              <w:autoSpaceDE w:val="0"/>
              <w:autoSpaceDN w:val="0"/>
              <w:adjustRightInd w:val="0"/>
              <w:textAlignment w:val="auto"/>
              <w:rPr>
                <w:rFonts w:ascii="Times New Roman" w:hAnsi="Times New Roman" w:cs="Times New Roman"/>
                <w:color w:val="000000"/>
                <w:lang w:eastAsia="pl-PL"/>
              </w:rPr>
            </w:pPr>
          </w:p>
        </w:tc>
      </w:tr>
      <w:tr w:rsidR="006176B2" w:rsidRPr="00B208C1" w:rsidTr="00617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36" w:type="dxa"/>
          <w:trHeight w:val="1815"/>
        </w:trPr>
        <w:tc>
          <w:tcPr>
            <w:tcW w:w="9784" w:type="dxa"/>
          </w:tcPr>
          <w:p w:rsidR="009C7C24" w:rsidRPr="00B208C1" w:rsidRDefault="009D6922" w:rsidP="000E73BD">
            <w:pPr>
              <w:jc w:val="both"/>
              <w:rPr>
                <w:rFonts w:ascii="Times New Roman" w:hAnsi="Times New Roman" w:cs="Times New Roman"/>
                <w:b/>
                <w:bCs/>
                <w:color w:val="000000"/>
              </w:rPr>
            </w:pPr>
            <w:r>
              <w:rPr>
                <w:rFonts w:ascii="Times New Roman" w:hAnsi="Times New Roman" w:cs="Times New Roman"/>
                <w:b/>
                <w:bCs/>
                <w:color w:val="000000"/>
              </w:rPr>
              <w:t>O</w:t>
            </w:r>
            <w:r w:rsidR="006176B2" w:rsidRPr="00B208C1">
              <w:rPr>
                <w:rFonts w:ascii="Times New Roman" w:hAnsi="Times New Roman" w:cs="Times New Roman"/>
                <w:b/>
                <w:bCs/>
                <w:color w:val="000000"/>
              </w:rPr>
              <w:t>świadczenie o wycofaniu oferty złożonej w przetargu nieograniczonym na „Odbiór</w:t>
            </w:r>
            <w:r w:rsidR="00E312EB">
              <w:rPr>
                <w:rFonts w:ascii="Times New Roman" w:hAnsi="Times New Roman" w:cs="Times New Roman"/>
                <w:b/>
                <w:bCs/>
                <w:color w:val="000000"/>
              </w:rPr>
              <w:t xml:space="preserve">                </w:t>
            </w:r>
            <w:r w:rsidR="006176B2" w:rsidRPr="00B208C1">
              <w:rPr>
                <w:rFonts w:ascii="Times New Roman" w:hAnsi="Times New Roman" w:cs="Times New Roman"/>
                <w:b/>
                <w:bCs/>
                <w:color w:val="000000"/>
              </w:rPr>
              <w:t xml:space="preserve"> i zagospodarowanie odpadów komunalnych z terenu Gminy Dzierzążnia</w:t>
            </w:r>
            <w:r w:rsidR="00205AC8">
              <w:rPr>
                <w:rFonts w:ascii="Times New Roman" w:hAnsi="Times New Roman" w:cs="Times New Roman"/>
                <w:b/>
                <w:bCs/>
                <w:color w:val="000000"/>
              </w:rPr>
              <w:t xml:space="preserve"> w okresie od 01.01.2019r. do 30.06.2020r.</w:t>
            </w:r>
            <w:r w:rsidR="009C7C24" w:rsidRPr="00B208C1">
              <w:rPr>
                <w:rFonts w:ascii="Times New Roman" w:hAnsi="Times New Roman" w:cs="Times New Roman"/>
                <w:b/>
                <w:bCs/>
                <w:color w:val="000000"/>
              </w:rPr>
              <w:t>”</w:t>
            </w:r>
          </w:p>
          <w:p w:rsidR="006176B2" w:rsidRPr="00B208C1" w:rsidRDefault="009C7C24" w:rsidP="000E73BD">
            <w:pPr>
              <w:jc w:val="both"/>
              <w:rPr>
                <w:rFonts w:ascii="Times New Roman" w:hAnsi="Times New Roman" w:cs="Times New Roman"/>
                <w:b/>
                <w:bCs/>
                <w:color w:val="000000"/>
              </w:rPr>
            </w:pPr>
            <w:r w:rsidRPr="00B208C1">
              <w:rPr>
                <w:rFonts w:ascii="Times New Roman" w:hAnsi="Times New Roman" w:cs="Times New Roman"/>
                <w:b/>
                <w:bCs/>
                <w:color w:val="000000"/>
              </w:rPr>
              <w:t>Oznaczenie sprawy: PFŚ 271.</w:t>
            </w:r>
            <w:r w:rsidR="00614F83">
              <w:rPr>
                <w:rFonts w:ascii="Times New Roman" w:hAnsi="Times New Roman" w:cs="Times New Roman"/>
                <w:b/>
                <w:bCs/>
                <w:color w:val="000000"/>
              </w:rPr>
              <w:t>4</w:t>
            </w:r>
            <w:r w:rsidRPr="00B208C1">
              <w:rPr>
                <w:rFonts w:ascii="Times New Roman" w:hAnsi="Times New Roman" w:cs="Times New Roman"/>
                <w:b/>
                <w:bCs/>
                <w:color w:val="000000"/>
              </w:rPr>
              <w:t>.201</w:t>
            </w:r>
            <w:r w:rsidR="00614F83">
              <w:rPr>
                <w:rFonts w:ascii="Times New Roman" w:hAnsi="Times New Roman" w:cs="Times New Roman"/>
                <w:b/>
                <w:bCs/>
                <w:color w:val="000000"/>
              </w:rPr>
              <w:t>8</w:t>
            </w:r>
            <w:r w:rsidR="006176B2" w:rsidRPr="00B208C1">
              <w:rPr>
                <w:rFonts w:ascii="Times New Roman" w:hAnsi="Times New Roman" w:cs="Times New Roman"/>
                <w:b/>
                <w:bCs/>
                <w:color w:val="000000"/>
              </w:rPr>
              <w:t xml:space="preserve"> </w:t>
            </w:r>
          </w:p>
          <w:p w:rsidR="009C7C24" w:rsidRPr="00B208C1" w:rsidRDefault="009C7C24" w:rsidP="000E73BD">
            <w:pPr>
              <w:jc w:val="both"/>
              <w:rPr>
                <w:rFonts w:ascii="Times New Roman" w:hAnsi="Times New Roman" w:cs="Times New Roman"/>
                <w:b/>
                <w:bCs/>
                <w:color w:val="000000"/>
              </w:rPr>
            </w:pPr>
            <w:r w:rsidRPr="00B208C1">
              <w:rPr>
                <w:rFonts w:ascii="Times New Roman" w:hAnsi="Times New Roman" w:cs="Times New Roman"/>
                <w:b/>
                <w:bCs/>
                <w:color w:val="000000"/>
              </w:rPr>
              <w:t>Nie otwierać przed upływem terminu otwarcia ofert.</w:t>
            </w:r>
          </w:p>
        </w:tc>
      </w:tr>
    </w:tbl>
    <w:p w:rsidR="009C7C24" w:rsidRDefault="009C7C24" w:rsidP="000E73BD">
      <w:pPr>
        <w:jc w:val="both"/>
        <w:rPr>
          <w:rFonts w:ascii="Times New Roman" w:hAnsi="Times New Roman" w:cs="Times New Roman"/>
          <w:bCs/>
          <w:color w:val="000000"/>
        </w:rPr>
      </w:pPr>
      <w:r w:rsidRPr="00B208C1">
        <w:rPr>
          <w:rFonts w:ascii="Times New Roman" w:hAnsi="Times New Roman" w:cs="Times New Roman"/>
          <w:bCs/>
          <w:color w:val="000000"/>
        </w:rPr>
        <w:t>Oświadczenie o wycofaniu oferty musi zawierać co najmniej nazwę i adres wykonawcy, treść oświadczenia wykonawcy o wycofaniu oferty oraz podpis osoby lub osób uprawnionych do reprezentowania wykonawcy.</w:t>
      </w:r>
    </w:p>
    <w:p w:rsidR="008D4B03" w:rsidRDefault="008D4B03" w:rsidP="000E73BD">
      <w:pPr>
        <w:jc w:val="both"/>
        <w:rPr>
          <w:rFonts w:ascii="Times New Roman" w:hAnsi="Times New Roman" w:cs="Times New Roman"/>
          <w:bCs/>
          <w:color w:val="000000"/>
        </w:rPr>
      </w:pPr>
    </w:p>
    <w:p w:rsidR="00960FB5" w:rsidRPr="00B208C1" w:rsidRDefault="009C7C24" w:rsidP="000E73BD">
      <w:pPr>
        <w:jc w:val="both"/>
        <w:rPr>
          <w:rFonts w:ascii="Times New Roman" w:hAnsi="Times New Roman" w:cs="Times New Roman"/>
          <w:bCs/>
          <w:color w:val="000000"/>
        </w:rPr>
      </w:pPr>
      <w:r w:rsidRPr="00B208C1">
        <w:rPr>
          <w:rFonts w:ascii="Times New Roman" w:hAnsi="Times New Roman" w:cs="Times New Roman"/>
          <w:bCs/>
          <w:color w:val="000000"/>
        </w:rPr>
        <w:t xml:space="preserve">16.  </w:t>
      </w:r>
      <w:r w:rsidR="00AE39E9" w:rsidRPr="00B208C1">
        <w:rPr>
          <w:rFonts w:ascii="Times New Roman" w:hAnsi="Times New Roman" w:cs="Times New Roman"/>
          <w:bCs/>
          <w:color w:val="000000"/>
        </w:rPr>
        <w:t>W przypadku zmiany oferty wykonawca składa pisemne oświadczenie , że ofertę zmienia określając zakres tych zmian. Oświadczenie o zmianie oferty wykonawca umieszcza w zamkniętej kopercie lub innym opakowaniu, która musi zawierać oznaczenie</w:t>
      </w:r>
      <w:r w:rsidR="00960FB5" w:rsidRPr="00B208C1">
        <w:rPr>
          <w:rFonts w:ascii="Times New Roman" w:hAnsi="Times New Roman" w:cs="Times New Roman"/>
          <w:bCs/>
          <w:color w:val="000000"/>
        </w:rPr>
        <w:t>:</w:t>
      </w:r>
    </w:p>
    <w:tbl>
      <w:tblPr>
        <w:tblpPr w:leftFromText="141" w:rightFromText="141" w:vertAnchor="text" w:tblpX="17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960FB5" w:rsidRPr="00B208C1" w:rsidTr="00960FB5">
        <w:trPr>
          <w:trHeight w:val="1815"/>
        </w:trPr>
        <w:tc>
          <w:tcPr>
            <w:tcW w:w="9975" w:type="dxa"/>
          </w:tcPr>
          <w:p w:rsidR="00960FB5" w:rsidRPr="00B208C1" w:rsidRDefault="00960FB5" w:rsidP="000E73BD">
            <w:pPr>
              <w:jc w:val="both"/>
              <w:rPr>
                <w:rFonts w:ascii="Times New Roman" w:hAnsi="Times New Roman" w:cs="Times New Roman"/>
                <w:b/>
                <w:bCs/>
                <w:color w:val="000000"/>
              </w:rPr>
            </w:pPr>
            <w:r w:rsidRPr="00B208C1">
              <w:rPr>
                <w:rFonts w:ascii="Times New Roman" w:hAnsi="Times New Roman" w:cs="Times New Roman"/>
                <w:b/>
                <w:bCs/>
                <w:color w:val="000000"/>
              </w:rPr>
              <w:t xml:space="preserve">Oświadczenie o zmianie oferty złożonej w przetargu nieograniczonym na </w:t>
            </w:r>
            <w:r w:rsidR="00E312EB">
              <w:rPr>
                <w:rFonts w:ascii="Times New Roman" w:hAnsi="Times New Roman" w:cs="Times New Roman"/>
                <w:b/>
                <w:bCs/>
                <w:color w:val="000000"/>
              </w:rPr>
              <w:t xml:space="preserve">                                   </w:t>
            </w:r>
            <w:r w:rsidRPr="00B208C1">
              <w:rPr>
                <w:rFonts w:ascii="Times New Roman" w:hAnsi="Times New Roman" w:cs="Times New Roman"/>
                <w:b/>
                <w:bCs/>
                <w:color w:val="000000"/>
              </w:rPr>
              <w:t>„Odbiór  i zagospodarowanie odpadów  komunalnych z terenu Gminy Dzierzążnia</w:t>
            </w:r>
            <w:r w:rsidR="00205AC8">
              <w:rPr>
                <w:rFonts w:ascii="Times New Roman" w:hAnsi="Times New Roman" w:cs="Times New Roman"/>
                <w:b/>
                <w:bCs/>
                <w:color w:val="000000"/>
              </w:rPr>
              <w:t xml:space="preserve"> w okresie od 01.01.2019r. do 30.06.2020r.</w:t>
            </w:r>
            <w:r w:rsidRPr="00B208C1">
              <w:rPr>
                <w:rFonts w:ascii="Times New Roman" w:hAnsi="Times New Roman" w:cs="Times New Roman"/>
                <w:b/>
                <w:bCs/>
                <w:color w:val="000000"/>
              </w:rPr>
              <w:t>”</w:t>
            </w:r>
          </w:p>
          <w:p w:rsidR="00960FB5" w:rsidRPr="00B208C1" w:rsidRDefault="00960FB5" w:rsidP="000E73BD">
            <w:pPr>
              <w:jc w:val="both"/>
              <w:rPr>
                <w:rFonts w:ascii="Times New Roman" w:hAnsi="Times New Roman" w:cs="Times New Roman"/>
                <w:bCs/>
                <w:color w:val="000000"/>
              </w:rPr>
            </w:pPr>
            <w:r w:rsidRPr="00B208C1">
              <w:rPr>
                <w:rFonts w:ascii="Times New Roman" w:hAnsi="Times New Roman" w:cs="Times New Roman"/>
                <w:b/>
                <w:bCs/>
                <w:color w:val="000000"/>
              </w:rPr>
              <w:t>Oznaczenie sprawy: PFŚ 271.</w:t>
            </w:r>
            <w:r w:rsidR="00614F83">
              <w:rPr>
                <w:rFonts w:ascii="Times New Roman" w:hAnsi="Times New Roman" w:cs="Times New Roman"/>
                <w:b/>
                <w:bCs/>
                <w:color w:val="000000"/>
              </w:rPr>
              <w:t>4</w:t>
            </w:r>
            <w:r w:rsidRPr="00B208C1">
              <w:rPr>
                <w:rFonts w:ascii="Times New Roman" w:hAnsi="Times New Roman" w:cs="Times New Roman"/>
                <w:b/>
                <w:bCs/>
                <w:color w:val="000000"/>
              </w:rPr>
              <w:t>.201</w:t>
            </w:r>
            <w:r w:rsidR="00614F83">
              <w:rPr>
                <w:rFonts w:ascii="Times New Roman" w:hAnsi="Times New Roman" w:cs="Times New Roman"/>
                <w:b/>
                <w:bCs/>
                <w:color w:val="000000"/>
              </w:rPr>
              <w:t>8</w:t>
            </w:r>
            <w:r w:rsidRPr="00B208C1">
              <w:rPr>
                <w:rFonts w:ascii="Times New Roman" w:hAnsi="Times New Roman" w:cs="Times New Roman"/>
                <w:bCs/>
                <w:color w:val="000000"/>
              </w:rPr>
              <w:t xml:space="preserve"> </w:t>
            </w:r>
          </w:p>
          <w:p w:rsidR="00960FB5" w:rsidRPr="00B208C1" w:rsidRDefault="00960FB5" w:rsidP="000E73BD">
            <w:pPr>
              <w:jc w:val="both"/>
              <w:rPr>
                <w:rFonts w:ascii="Times New Roman" w:hAnsi="Times New Roman" w:cs="Times New Roman"/>
                <w:b/>
                <w:bCs/>
                <w:color w:val="000000"/>
              </w:rPr>
            </w:pPr>
            <w:r w:rsidRPr="00B208C1">
              <w:rPr>
                <w:rFonts w:ascii="Times New Roman" w:hAnsi="Times New Roman" w:cs="Times New Roman"/>
                <w:b/>
                <w:bCs/>
                <w:color w:val="000000"/>
              </w:rPr>
              <w:t>Nie otwierać przed upływem terminu otwarcia ofert.</w:t>
            </w:r>
          </w:p>
        </w:tc>
      </w:tr>
    </w:tbl>
    <w:p w:rsidR="009C7C24" w:rsidRPr="00B208C1" w:rsidRDefault="00AE39E9" w:rsidP="000E73BD">
      <w:pPr>
        <w:jc w:val="both"/>
        <w:rPr>
          <w:rFonts w:ascii="Times New Roman" w:hAnsi="Times New Roman" w:cs="Times New Roman"/>
          <w:bCs/>
          <w:color w:val="000000"/>
        </w:rPr>
      </w:pPr>
      <w:r w:rsidRPr="00B208C1">
        <w:rPr>
          <w:rFonts w:ascii="Times New Roman" w:hAnsi="Times New Roman" w:cs="Times New Roman"/>
          <w:bCs/>
          <w:color w:val="000000"/>
        </w:rPr>
        <w:t xml:space="preserve"> </w:t>
      </w:r>
    </w:p>
    <w:p w:rsidR="00960FB5" w:rsidRPr="00B208C1" w:rsidRDefault="00960FB5" w:rsidP="000E73BD">
      <w:pPr>
        <w:pStyle w:val="Default"/>
        <w:spacing w:after="152"/>
        <w:jc w:val="both"/>
        <w:rPr>
          <w:rFonts w:ascii="Times New Roman" w:hAnsi="Times New Roman" w:cs="Times New Roman"/>
        </w:rPr>
      </w:pPr>
      <w:r w:rsidRPr="00B208C1">
        <w:rPr>
          <w:rFonts w:ascii="Times New Roman" w:hAnsi="Times New Roman" w:cs="Times New Roman"/>
        </w:rPr>
        <w:t>1</w:t>
      </w:r>
      <w:r w:rsidR="008D4B03">
        <w:rPr>
          <w:rFonts w:ascii="Times New Roman" w:hAnsi="Times New Roman" w:cs="Times New Roman"/>
        </w:rPr>
        <w:t>7</w:t>
      </w:r>
      <w:r w:rsidRPr="00B208C1">
        <w:rPr>
          <w:rFonts w:ascii="Times New Roman" w:hAnsi="Times New Roman" w:cs="Times New Roman"/>
        </w:rPr>
        <w:t xml:space="preserve">.Nie ujawnia się informacji stanowiących tajemnicę przedsiębiorstwa w rozumieniu przepisów </w:t>
      </w:r>
      <w:r w:rsidR="00205AC8">
        <w:rPr>
          <w:rFonts w:ascii="Times New Roman" w:hAnsi="Times New Roman" w:cs="Times New Roman"/>
        </w:rPr>
        <w:t xml:space="preserve">                    </w:t>
      </w:r>
      <w:r w:rsidRPr="00B208C1">
        <w:rPr>
          <w:rFonts w:ascii="Times New Roman" w:hAnsi="Times New Roman" w:cs="Times New Roman"/>
        </w:rPr>
        <w:t xml:space="preserve">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-nie udostępniać”. </w:t>
      </w:r>
      <w:r w:rsidRPr="00B208C1">
        <w:rPr>
          <w:rFonts w:ascii="Times New Roman" w:hAnsi="Times New Roman" w:cs="Times New Roman"/>
          <w:b/>
          <w:bCs/>
        </w:rPr>
        <w:t xml:space="preserve">Wykonawca nie może zastrzec nazwy (firmy) oraz jego adresu, </w:t>
      </w:r>
      <w:r w:rsidR="00614F83">
        <w:rPr>
          <w:rFonts w:ascii="Times New Roman" w:hAnsi="Times New Roman" w:cs="Times New Roman"/>
          <w:b/>
          <w:bCs/>
        </w:rPr>
        <w:t xml:space="preserve">   </w:t>
      </w:r>
      <w:r w:rsidRPr="00B208C1">
        <w:rPr>
          <w:rFonts w:ascii="Times New Roman" w:hAnsi="Times New Roman" w:cs="Times New Roman"/>
          <w:b/>
          <w:bCs/>
        </w:rPr>
        <w:t>a także informacji dotyczących ceny, terminu wykonania zamówienia, okresu gwarancji</w:t>
      </w:r>
      <w:r w:rsidR="00614F83">
        <w:rPr>
          <w:rFonts w:ascii="Times New Roman" w:hAnsi="Times New Roman" w:cs="Times New Roman"/>
          <w:b/>
          <w:bCs/>
        </w:rPr>
        <w:t xml:space="preserve">                       </w:t>
      </w:r>
      <w:r w:rsidRPr="00B208C1">
        <w:rPr>
          <w:rFonts w:ascii="Times New Roman" w:hAnsi="Times New Roman" w:cs="Times New Roman"/>
          <w:b/>
          <w:bCs/>
        </w:rPr>
        <w:t xml:space="preserve"> i warunków płatności zawartych w jego ofercie.</w:t>
      </w:r>
    </w:p>
    <w:p w:rsidR="00960FB5" w:rsidRDefault="008D4B03" w:rsidP="000E73BD">
      <w:pPr>
        <w:pStyle w:val="Default"/>
        <w:jc w:val="both"/>
        <w:rPr>
          <w:rFonts w:ascii="Times New Roman" w:hAnsi="Times New Roman" w:cs="Times New Roman"/>
        </w:rPr>
      </w:pPr>
      <w:r>
        <w:rPr>
          <w:rFonts w:ascii="Times New Roman" w:hAnsi="Times New Roman" w:cs="Times New Roman"/>
          <w:bCs/>
        </w:rPr>
        <w:t>18</w:t>
      </w:r>
      <w:r w:rsidR="00960FB5" w:rsidRPr="00B208C1">
        <w:rPr>
          <w:rFonts w:ascii="Times New Roman" w:hAnsi="Times New Roman" w:cs="Times New Roman"/>
          <w:bCs/>
        </w:rPr>
        <w:t>.</w:t>
      </w:r>
      <w:r w:rsidR="00960FB5" w:rsidRPr="00B208C1">
        <w:rPr>
          <w:rFonts w:ascii="Times New Roman" w:hAnsi="Times New Roman" w:cs="Times New Roman"/>
          <w:b/>
          <w:bCs/>
        </w:rPr>
        <w:t xml:space="preserve"> </w:t>
      </w:r>
      <w:r w:rsidR="00960FB5" w:rsidRPr="00B208C1">
        <w:rPr>
          <w:rFonts w:ascii="Times New Roman" w:hAnsi="Times New Roman" w:cs="Times New Roman"/>
        </w:rPr>
        <w:t>Zamawiający żąda wskazania przez wykonawcę części zamówienia, których wykonanie zamierza powierzyć podwykonawcom, i podania przez wykonawcę firm podwykonawców.</w:t>
      </w:r>
    </w:p>
    <w:p w:rsidR="00960FB5" w:rsidRPr="00B208C1" w:rsidRDefault="00960FB5" w:rsidP="000E73BD">
      <w:pPr>
        <w:pStyle w:val="Default"/>
        <w:jc w:val="both"/>
        <w:rPr>
          <w:rFonts w:ascii="Times New Roman" w:hAnsi="Times New Roman" w:cs="Times New Roman"/>
        </w:rPr>
      </w:pPr>
      <w:r w:rsidRPr="00B208C1">
        <w:rPr>
          <w:rFonts w:ascii="Times New Roman" w:hAnsi="Times New Roman" w:cs="Times New Roman"/>
          <w:b/>
          <w:bCs/>
        </w:rPr>
        <w:t xml:space="preserve">Rozdział </w:t>
      </w:r>
      <w:r w:rsidR="00320E17">
        <w:rPr>
          <w:rFonts w:ascii="Times New Roman" w:hAnsi="Times New Roman" w:cs="Times New Roman"/>
          <w:b/>
          <w:bCs/>
        </w:rPr>
        <w:t>XVI</w:t>
      </w:r>
      <w:r w:rsidR="000A5FC8">
        <w:rPr>
          <w:rFonts w:ascii="Times New Roman" w:hAnsi="Times New Roman" w:cs="Times New Roman"/>
          <w:b/>
          <w:bCs/>
        </w:rPr>
        <w:t>I</w:t>
      </w:r>
      <w:r w:rsidRPr="00B208C1">
        <w:rPr>
          <w:rFonts w:ascii="Times New Roman" w:hAnsi="Times New Roman" w:cs="Times New Roman"/>
          <w:b/>
          <w:bCs/>
        </w:rPr>
        <w:t xml:space="preserve">  </w:t>
      </w:r>
      <w:r w:rsidR="00B078D1">
        <w:rPr>
          <w:rFonts w:ascii="Times New Roman" w:hAnsi="Times New Roman" w:cs="Times New Roman"/>
          <w:b/>
          <w:bCs/>
        </w:rPr>
        <w:t xml:space="preserve">- </w:t>
      </w:r>
      <w:r w:rsidR="003C47F7">
        <w:rPr>
          <w:rFonts w:ascii="Times New Roman" w:hAnsi="Times New Roman" w:cs="Times New Roman"/>
          <w:b/>
          <w:bCs/>
        </w:rPr>
        <w:t xml:space="preserve">Miejsce  oraz </w:t>
      </w:r>
      <w:r w:rsidRPr="00B208C1">
        <w:rPr>
          <w:rFonts w:ascii="Times New Roman" w:hAnsi="Times New Roman" w:cs="Times New Roman"/>
          <w:b/>
          <w:bCs/>
        </w:rPr>
        <w:t xml:space="preserve">  termin składania</w:t>
      </w:r>
      <w:r w:rsidR="003C47F7">
        <w:rPr>
          <w:rFonts w:ascii="Times New Roman" w:hAnsi="Times New Roman" w:cs="Times New Roman"/>
          <w:b/>
          <w:bCs/>
        </w:rPr>
        <w:t xml:space="preserve"> i otwarcia </w:t>
      </w:r>
      <w:r w:rsidRPr="00B208C1">
        <w:rPr>
          <w:rFonts w:ascii="Times New Roman" w:hAnsi="Times New Roman" w:cs="Times New Roman"/>
          <w:b/>
          <w:bCs/>
        </w:rPr>
        <w:t xml:space="preserve"> ofert.</w:t>
      </w:r>
    </w:p>
    <w:p w:rsidR="00960FB5" w:rsidRPr="00B208C1" w:rsidRDefault="00960FB5" w:rsidP="000E73BD">
      <w:pPr>
        <w:pStyle w:val="Default"/>
        <w:jc w:val="both"/>
        <w:rPr>
          <w:rFonts w:ascii="Times New Roman" w:hAnsi="Times New Roman" w:cs="Times New Roman"/>
        </w:rPr>
      </w:pPr>
      <w:r w:rsidRPr="00B208C1">
        <w:rPr>
          <w:rFonts w:ascii="Times New Roman" w:hAnsi="Times New Roman" w:cs="Times New Roman"/>
        </w:rPr>
        <w:t>1. Miejsce i termin składania ofert:</w:t>
      </w:r>
    </w:p>
    <w:p w:rsidR="00960FB5" w:rsidRPr="00B208C1" w:rsidRDefault="00960FB5" w:rsidP="000E73BD">
      <w:pPr>
        <w:pStyle w:val="Default"/>
        <w:spacing w:after="145"/>
        <w:jc w:val="both"/>
        <w:rPr>
          <w:rFonts w:ascii="Times New Roman" w:hAnsi="Times New Roman" w:cs="Times New Roman"/>
        </w:rPr>
      </w:pPr>
      <w:r w:rsidRPr="00B208C1">
        <w:rPr>
          <w:rFonts w:ascii="Times New Roman" w:hAnsi="Times New Roman" w:cs="Times New Roman"/>
        </w:rPr>
        <w:lastRenderedPageBreak/>
        <w:t>a) miejsce składania ofert: Urząd Gminy Dzierzążnia, Dzierzążnia 28,</w:t>
      </w:r>
      <w:r w:rsidR="00905252">
        <w:rPr>
          <w:rFonts w:ascii="Times New Roman" w:hAnsi="Times New Roman" w:cs="Times New Roman"/>
        </w:rPr>
        <w:t xml:space="preserve">                                                </w:t>
      </w:r>
      <w:r w:rsidRPr="00B208C1">
        <w:rPr>
          <w:rFonts w:ascii="Times New Roman" w:hAnsi="Times New Roman" w:cs="Times New Roman"/>
        </w:rPr>
        <w:t xml:space="preserve"> pocz.   09-164 Dzierzążnia – Sekretariat pokój nr 15</w:t>
      </w:r>
    </w:p>
    <w:p w:rsidR="00960FB5" w:rsidRPr="00B208C1" w:rsidRDefault="00960FB5" w:rsidP="000E73BD">
      <w:pPr>
        <w:pStyle w:val="Default"/>
        <w:jc w:val="both"/>
        <w:rPr>
          <w:rFonts w:ascii="Times New Roman" w:hAnsi="Times New Roman" w:cs="Times New Roman"/>
        </w:rPr>
      </w:pPr>
      <w:r w:rsidRPr="00B208C1">
        <w:rPr>
          <w:rFonts w:ascii="Times New Roman" w:hAnsi="Times New Roman" w:cs="Times New Roman"/>
        </w:rPr>
        <w:t xml:space="preserve">b) termin składania ofert: </w:t>
      </w:r>
      <w:r w:rsidRPr="00B208C1">
        <w:rPr>
          <w:rFonts w:ascii="Times New Roman" w:hAnsi="Times New Roman" w:cs="Times New Roman"/>
          <w:b/>
          <w:bCs/>
        </w:rPr>
        <w:t>do dnia</w:t>
      </w:r>
      <w:r w:rsidR="00205AC8">
        <w:rPr>
          <w:rFonts w:ascii="Times New Roman" w:hAnsi="Times New Roman" w:cs="Times New Roman"/>
          <w:b/>
          <w:bCs/>
        </w:rPr>
        <w:t xml:space="preserve"> </w:t>
      </w:r>
      <w:r w:rsidR="001200F3">
        <w:rPr>
          <w:rFonts w:ascii="Times New Roman" w:hAnsi="Times New Roman" w:cs="Times New Roman"/>
          <w:b/>
          <w:bCs/>
        </w:rPr>
        <w:t xml:space="preserve"> 5 </w:t>
      </w:r>
      <w:r w:rsidR="00614F83">
        <w:rPr>
          <w:rFonts w:ascii="Times New Roman" w:hAnsi="Times New Roman" w:cs="Times New Roman"/>
          <w:b/>
          <w:bCs/>
        </w:rPr>
        <w:t>grudnia</w:t>
      </w:r>
      <w:r w:rsidR="00391B03">
        <w:rPr>
          <w:rFonts w:ascii="Times New Roman" w:hAnsi="Times New Roman" w:cs="Times New Roman"/>
          <w:b/>
          <w:bCs/>
        </w:rPr>
        <w:t xml:space="preserve"> </w:t>
      </w:r>
      <w:r w:rsidR="00614F83">
        <w:rPr>
          <w:rFonts w:ascii="Times New Roman" w:hAnsi="Times New Roman" w:cs="Times New Roman"/>
          <w:b/>
          <w:bCs/>
        </w:rPr>
        <w:t>2018</w:t>
      </w:r>
      <w:r w:rsidR="001200F3">
        <w:rPr>
          <w:rFonts w:ascii="Times New Roman" w:hAnsi="Times New Roman" w:cs="Times New Roman"/>
          <w:b/>
          <w:bCs/>
        </w:rPr>
        <w:t>r., do godz. 9</w:t>
      </w:r>
      <w:r w:rsidRPr="00B208C1">
        <w:rPr>
          <w:rFonts w:ascii="Times New Roman" w:hAnsi="Times New Roman" w:cs="Times New Roman"/>
          <w:b/>
          <w:bCs/>
        </w:rPr>
        <w:t>:00</w:t>
      </w:r>
    </w:p>
    <w:p w:rsidR="00960FB5" w:rsidRPr="00B208C1" w:rsidRDefault="00960FB5" w:rsidP="000E73BD">
      <w:pPr>
        <w:pStyle w:val="Default"/>
        <w:jc w:val="both"/>
        <w:rPr>
          <w:rFonts w:ascii="Times New Roman" w:hAnsi="Times New Roman" w:cs="Times New Roman"/>
        </w:rPr>
      </w:pPr>
      <w:r w:rsidRPr="00B208C1">
        <w:rPr>
          <w:rFonts w:ascii="Times New Roman" w:hAnsi="Times New Roman" w:cs="Times New Roman"/>
        </w:rPr>
        <w:t>2. Miejsce i termin otwarcia ofert:</w:t>
      </w:r>
    </w:p>
    <w:p w:rsidR="00960FB5" w:rsidRPr="00B208C1" w:rsidRDefault="00960FB5" w:rsidP="000E73BD">
      <w:pPr>
        <w:pStyle w:val="Default"/>
        <w:spacing w:after="145"/>
        <w:jc w:val="both"/>
        <w:rPr>
          <w:rFonts w:ascii="Times New Roman" w:hAnsi="Times New Roman" w:cs="Times New Roman"/>
        </w:rPr>
      </w:pPr>
      <w:r w:rsidRPr="00B208C1">
        <w:rPr>
          <w:rFonts w:ascii="Times New Roman" w:hAnsi="Times New Roman" w:cs="Times New Roman"/>
        </w:rPr>
        <w:t>a) miejsce otwarcia ofert:  Urząd Gminy Dzierzążnia, Dzierzążnia 28, pocz. 09 – 164 Dzierzążnia – Sala konferencyjna</w:t>
      </w:r>
    </w:p>
    <w:p w:rsidR="00960FB5" w:rsidRPr="00B208C1" w:rsidRDefault="00960FB5" w:rsidP="000E73BD">
      <w:pPr>
        <w:pStyle w:val="Default"/>
        <w:spacing w:after="145"/>
        <w:jc w:val="both"/>
        <w:rPr>
          <w:rFonts w:ascii="Times New Roman" w:hAnsi="Times New Roman" w:cs="Times New Roman"/>
        </w:rPr>
      </w:pPr>
      <w:r w:rsidRPr="00B208C1">
        <w:rPr>
          <w:rFonts w:ascii="Times New Roman" w:hAnsi="Times New Roman" w:cs="Times New Roman"/>
        </w:rPr>
        <w:t xml:space="preserve">b) termin otwarcia ofert: </w:t>
      </w:r>
      <w:r w:rsidRPr="00B208C1">
        <w:rPr>
          <w:rFonts w:ascii="Times New Roman" w:hAnsi="Times New Roman" w:cs="Times New Roman"/>
          <w:b/>
          <w:bCs/>
        </w:rPr>
        <w:t>w dniu</w:t>
      </w:r>
      <w:r w:rsidR="00391B03">
        <w:rPr>
          <w:rFonts w:ascii="Times New Roman" w:hAnsi="Times New Roman" w:cs="Times New Roman"/>
          <w:b/>
          <w:bCs/>
        </w:rPr>
        <w:t xml:space="preserve"> </w:t>
      </w:r>
      <w:r w:rsidR="001200F3">
        <w:rPr>
          <w:rFonts w:ascii="Times New Roman" w:hAnsi="Times New Roman" w:cs="Times New Roman"/>
          <w:b/>
          <w:bCs/>
        </w:rPr>
        <w:t xml:space="preserve">5 </w:t>
      </w:r>
      <w:r w:rsidR="00614F83">
        <w:rPr>
          <w:rFonts w:ascii="Times New Roman" w:hAnsi="Times New Roman" w:cs="Times New Roman"/>
          <w:b/>
          <w:bCs/>
        </w:rPr>
        <w:t xml:space="preserve">grudnia </w:t>
      </w:r>
      <w:r w:rsidRPr="00B208C1">
        <w:rPr>
          <w:rFonts w:ascii="Times New Roman" w:hAnsi="Times New Roman" w:cs="Times New Roman"/>
          <w:b/>
          <w:bCs/>
        </w:rPr>
        <w:t xml:space="preserve">  201</w:t>
      </w:r>
      <w:r w:rsidR="00614F83">
        <w:rPr>
          <w:rFonts w:ascii="Times New Roman" w:hAnsi="Times New Roman" w:cs="Times New Roman"/>
          <w:b/>
          <w:bCs/>
        </w:rPr>
        <w:t>8</w:t>
      </w:r>
      <w:r w:rsidR="001200F3">
        <w:rPr>
          <w:rFonts w:ascii="Times New Roman" w:hAnsi="Times New Roman" w:cs="Times New Roman"/>
          <w:b/>
          <w:bCs/>
        </w:rPr>
        <w:t>r. o godz. 9</w:t>
      </w:r>
      <w:r w:rsidRPr="00B208C1">
        <w:rPr>
          <w:rFonts w:ascii="Times New Roman" w:hAnsi="Times New Roman" w:cs="Times New Roman"/>
          <w:b/>
          <w:bCs/>
        </w:rPr>
        <w:t>:30</w:t>
      </w:r>
    </w:p>
    <w:p w:rsidR="00960FB5" w:rsidRPr="00B208C1" w:rsidRDefault="00960FB5" w:rsidP="000E73BD">
      <w:pPr>
        <w:pStyle w:val="Default"/>
        <w:spacing w:after="150"/>
        <w:jc w:val="both"/>
        <w:rPr>
          <w:rFonts w:ascii="Times New Roman" w:hAnsi="Times New Roman" w:cs="Times New Roman"/>
        </w:rPr>
      </w:pPr>
      <w:r w:rsidRPr="00B208C1">
        <w:rPr>
          <w:rFonts w:ascii="Times New Roman" w:hAnsi="Times New Roman" w:cs="Times New Roman"/>
        </w:rPr>
        <w:t xml:space="preserve">3. 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w:t>
      </w:r>
      <w:r w:rsidR="008D4B03">
        <w:rPr>
          <w:rFonts w:ascii="Times New Roman" w:hAnsi="Times New Roman" w:cs="Times New Roman"/>
        </w:rPr>
        <w:t xml:space="preserve">          </w:t>
      </w:r>
      <w:r w:rsidRPr="00B208C1">
        <w:rPr>
          <w:rFonts w:ascii="Times New Roman" w:hAnsi="Times New Roman" w:cs="Times New Roman"/>
        </w:rPr>
        <w:t>z informacją o terminie jej złożenia.</w:t>
      </w:r>
    </w:p>
    <w:p w:rsidR="00960FB5" w:rsidRPr="00B208C1" w:rsidRDefault="00960FB5" w:rsidP="000E73BD">
      <w:pPr>
        <w:pStyle w:val="Default"/>
        <w:jc w:val="both"/>
        <w:rPr>
          <w:rFonts w:ascii="Times New Roman" w:hAnsi="Times New Roman" w:cs="Times New Roman"/>
        </w:rPr>
      </w:pPr>
      <w:r w:rsidRPr="00B208C1">
        <w:rPr>
          <w:rFonts w:ascii="Times New Roman" w:hAnsi="Times New Roman" w:cs="Times New Roman"/>
        </w:rPr>
        <w:t>4. Jeżeli w ofercie wykonawca poda cenę napisaną słownie inną niż cenę napisaną cyfrowo, podczas otwarcia ofert zostanie podana cena napisana słownie.</w:t>
      </w:r>
    </w:p>
    <w:p w:rsidR="00960FB5" w:rsidRPr="00B208C1" w:rsidRDefault="00960FB5" w:rsidP="000E73BD">
      <w:pPr>
        <w:pStyle w:val="Default"/>
        <w:spacing w:after="147"/>
        <w:jc w:val="both"/>
        <w:rPr>
          <w:rFonts w:ascii="Times New Roman" w:hAnsi="Times New Roman" w:cs="Times New Roman"/>
        </w:rPr>
      </w:pPr>
      <w:r w:rsidRPr="00B208C1">
        <w:rPr>
          <w:rFonts w:ascii="Times New Roman" w:hAnsi="Times New Roman" w:cs="Times New Roman"/>
        </w:rPr>
        <w:t>5.Koperty lub inne opakowanie zawierające oświadczenie o wycofaniu złożonej oferty otwierane będą</w:t>
      </w:r>
      <w:r w:rsidR="008D4B03">
        <w:rPr>
          <w:rFonts w:ascii="Times New Roman" w:hAnsi="Times New Roman" w:cs="Times New Roman"/>
        </w:rPr>
        <w:t xml:space="preserve">          </w:t>
      </w:r>
      <w:r w:rsidRPr="00B208C1">
        <w:rPr>
          <w:rFonts w:ascii="Times New Roman" w:hAnsi="Times New Roman" w:cs="Times New Roman"/>
        </w:rPr>
        <w:t xml:space="preserve"> w pierwszej kolejności.</w:t>
      </w:r>
    </w:p>
    <w:p w:rsidR="000D5639" w:rsidRPr="00B208C1" w:rsidRDefault="00960FB5" w:rsidP="000E73BD">
      <w:pPr>
        <w:pStyle w:val="Default"/>
        <w:spacing w:after="147"/>
        <w:jc w:val="both"/>
        <w:rPr>
          <w:rFonts w:ascii="Times New Roman" w:hAnsi="Times New Roman" w:cs="Times New Roman"/>
        </w:rPr>
      </w:pPr>
      <w:r w:rsidRPr="00B208C1">
        <w:rPr>
          <w:rFonts w:ascii="Times New Roman" w:hAnsi="Times New Roman" w:cs="Times New Roman"/>
        </w:rPr>
        <w:t xml:space="preserve">6. </w:t>
      </w:r>
      <w:r w:rsidR="000D5639" w:rsidRPr="00B208C1">
        <w:rPr>
          <w:rFonts w:ascii="Times New Roman" w:hAnsi="Times New Roman" w:cs="Times New Roman"/>
        </w:rPr>
        <w:t xml:space="preserve">Otwarcie ofert jest jawne. Bezpośrednio przed otwarciem ofert Zamawiający podaje kwotę brutto, jaką zamierza przeznaczyć na sfinansowanie zamówienia. Podane są również informacje dotyczące nazwy firmy, adresy Wykonawców oraz ceny każdej oferty. </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7. Zgodnie z art. 86 ust. 5 Pzp niezwłocznie po otwarciu ofert zamawiający zamieszcza na stronie internetowej informacje dotyczące:</w:t>
      </w:r>
    </w:p>
    <w:p w:rsidR="000D5639" w:rsidRPr="00B208C1" w:rsidRDefault="000D5639" w:rsidP="000E73BD">
      <w:pPr>
        <w:pStyle w:val="Default"/>
        <w:spacing w:after="145"/>
        <w:jc w:val="both"/>
        <w:rPr>
          <w:rFonts w:ascii="Times New Roman" w:hAnsi="Times New Roman" w:cs="Times New Roman"/>
        </w:rPr>
      </w:pPr>
      <w:r w:rsidRPr="00B208C1">
        <w:rPr>
          <w:rFonts w:ascii="Times New Roman" w:hAnsi="Times New Roman" w:cs="Times New Roman"/>
        </w:rPr>
        <w:t>1) kwoty, jaką zamierza przeznaczyć na sfinansowanie zamówienia;</w:t>
      </w:r>
    </w:p>
    <w:p w:rsidR="000D5639" w:rsidRPr="00B208C1" w:rsidRDefault="000D5639" w:rsidP="000E73BD">
      <w:pPr>
        <w:pStyle w:val="Default"/>
        <w:spacing w:after="145"/>
        <w:jc w:val="both"/>
        <w:rPr>
          <w:rFonts w:ascii="Times New Roman" w:hAnsi="Times New Roman" w:cs="Times New Roman"/>
        </w:rPr>
      </w:pPr>
      <w:r w:rsidRPr="00B208C1">
        <w:rPr>
          <w:rFonts w:ascii="Times New Roman" w:hAnsi="Times New Roman" w:cs="Times New Roman"/>
        </w:rPr>
        <w:t>2) firm oraz adresów wykonawców, którzy złożyli oferty w terminie;</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3) ceny, terminu wykonania zamówienia, okresu gwarancji i warunków płatności zawartych w ofertach.</w:t>
      </w:r>
    </w:p>
    <w:p w:rsidR="000D5639" w:rsidRDefault="000D5639" w:rsidP="000E73BD">
      <w:pPr>
        <w:pStyle w:val="Default"/>
        <w:jc w:val="both"/>
        <w:rPr>
          <w:rFonts w:ascii="Times New Roman" w:hAnsi="Times New Roman" w:cs="Times New Roman"/>
        </w:rPr>
      </w:pPr>
      <w:r w:rsidRPr="00B208C1">
        <w:rPr>
          <w:rFonts w:ascii="Times New Roman" w:hAnsi="Times New Roman" w:cs="Times New Roman"/>
        </w:rPr>
        <w:t>8.W postępowaniu zamawiający niezwłocznie zawiadamia wykonawcę o złożeniu oferty po terminie oraz zwraca ofertę po upływie terminu do wniesienia odwołania.</w:t>
      </w:r>
    </w:p>
    <w:p w:rsidR="00355F0D" w:rsidRPr="00B208C1" w:rsidRDefault="00355F0D" w:rsidP="000E73BD">
      <w:pPr>
        <w:pStyle w:val="Default"/>
        <w:jc w:val="both"/>
        <w:rPr>
          <w:rFonts w:ascii="Times New Roman" w:hAnsi="Times New Roman" w:cs="Times New Roman"/>
        </w:rPr>
      </w:pPr>
    </w:p>
    <w:p w:rsidR="000D5639" w:rsidRPr="00B208C1" w:rsidRDefault="000D5639" w:rsidP="000E73BD">
      <w:pPr>
        <w:pStyle w:val="Default"/>
        <w:spacing w:after="147"/>
        <w:jc w:val="both"/>
        <w:rPr>
          <w:rFonts w:ascii="Times New Roman" w:hAnsi="Times New Roman" w:cs="Times New Roman"/>
          <w:b/>
        </w:rPr>
      </w:pPr>
      <w:r w:rsidRPr="00B208C1">
        <w:rPr>
          <w:rFonts w:ascii="Times New Roman" w:hAnsi="Times New Roman" w:cs="Times New Roman"/>
          <w:b/>
        </w:rPr>
        <w:t>Rozdział X</w:t>
      </w:r>
      <w:r w:rsidR="00320E17">
        <w:rPr>
          <w:rFonts w:ascii="Times New Roman" w:hAnsi="Times New Roman" w:cs="Times New Roman"/>
          <w:b/>
        </w:rPr>
        <w:t>V</w:t>
      </w:r>
      <w:r w:rsidRPr="00B208C1">
        <w:rPr>
          <w:rFonts w:ascii="Times New Roman" w:hAnsi="Times New Roman" w:cs="Times New Roman"/>
          <w:b/>
        </w:rPr>
        <w:t>II</w:t>
      </w:r>
      <w:r w:rsidR="000A5FC8">
        <w:rPr>
          <w:rFonts w:ascii="Times New Roman" w:hAnsi="Times New Roman" w:cs="Times New Roman"/>
          <w:b/>
        </w:rPr>
        <w:t>I</w:t>
      </w:r>
      <w:r w:rsidR="00B078D1">
        <w:rPr>
          <w:rFonts w:ascii="Times New Roman" w:hAnsi="Times New Roman" w:cs="Times New Roman"/>
          <w:b/>
        </w:rPr>
        <w:t xml:space="preserve"> - </w:t>
      </w:r>
      <w:r w:rsidRPr="00B208C1">
        <w:rPr>
          <w:rFonts w:ascii="Times New Roman" w:hAnsi="Times New Roman" w:cs="Times New Roman"/>
          <w:b/>
        </w:rPr>
        <w:t xml:space="preserve"> Opis sposobu obliczania ceny</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 xml:space="preserve">1. Przez cenę należy rozumieć cenę w rozumieniu art. 3 ust. 1 pkt. 1 ustawy z dnia </w:t>
      </w:r>
      <w:r w:rsidR="001200F3">
        <w:rPr>
          <w:rFonts w:ascii="Times New Roman" w:hAnsi="Times New Roman" w:cs="Times New Roman"/>
        </w:rPr>
        <w:t>9  maja 2014r.</w:t>
      </w:r>
      <w:r w:rsidR="00B078D1">
        <w:rPr>
          <w:rFonts w:ascii="Times New Roman" w:hAnsi="Times New Roman" w:cs="Times New Roman"/>
        </w:rPr>
        <w:t xml:space="preserve">             </w:t>
      </w:r>
      <w:r w:rsidRPr="00B208C1">
        <w:rPr>
          <w:rFonts w:ascii="Times New Roman" w:hAnsi="Times New Roman" w:cs="Times New Roman"/>
        </w:rPr>
        <w:t xml:space="preserve"> </w:t>
      </w:r>
      <w:r w:rsidR="00AF20BB">
        <w:rPr>
          <w:rFonts w:ascii="Times New Roman" w:hAnsi="Times New Roman" w:cs="Times New Roman"/>
        </w:rPr>
        <w:t>o</w:t>
      </w:r>
      <w:r w:rsidR="001200F3">
        <w:rPr>
          <w:rFonts w:ascii="Times New Roman" w:hAnsi="Times New Roman" w:cs="Times New Roman"/>
        </w:rPr>
        <w:t xml:space="preserve"> informowaniu o cenach towarów i usług</w:t>
      </w:r>
      <w:r w:rsidR="00AF20BB">
        <w:rPr>
          <w:rFonts w:ascii="Times New Roman" w:hAnsi="Times New Roman" w:cs="Times New Roman"/>
        </w:rPr>
        <w:t xml:space="preserve"> (Dz. U. 201</w:t>
      </w:r>
      <w:r w:rsidR="001200F3">
        <w:rPr>
          <w:rFonts w:ascii="Times New Roman" w:hAnsi="Times New Roman" w:cs="Times New Roman"/>
        </w:rPr>
        <w:t>7</w:t>
      </w:r>
      <w:r w:rsidRPr="00B208C1">
        <w:rPr>
          <w:rFonts w:ascii="Times New Roman" w:hAnsi="Times New Roman" w:cs="Times New Roman"/>
        </w:rPr>
        <w:t xml:space="preserve">, poz. </w:t>
      </w:r>
      <w:r w:rsidR="001200F3">
        <w:rPr>
          <w:rFonts w:ascii="Times New Roman" w:hAnsi="Times New Roman" w:cs="Times New Roman"/>
        </w:rPr>
        <w:t>1830</w:t>
      </w:r>
      <w:r w:rsidRPr="00B208C1">
        <w:rPr>
          <w:rFonts w:ascii="Times New Roman" w:hAnsi="Times New Roman" w:cs="Times New Roman"/>
        </w:rPr>
        <w:t>)</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2. Cena ofertowa musi obejmować wszystkie koszty i wydatki niezbędne do należytego wykonania przedmiotu zamówienia, w tym koszty odzysku i unieszkodliwienia odpadów po ich odbiorze.</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3. Obowiązującym rodzajem wynagrodzenia jest wynagrodzenie ryczałtowe, w rozumieniu Kodeksu cywilnego. W związku z tym cena ofertowa musi zawierać wszystkie koszty związane z prawidłową realizacją całości zamówienia, określonego w niniejszej SIWZ. Cena oferty musi obejmować całkowity koszt wykonania zamówienia, w tym również wszelkie koszty towarzyszące wykonaniu przedmiotu zamówienia, zgodnie z obowiązującymi przepisami.</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4. Ceną oferty jest ceną brutto za wykonanie usługi za całość zamówienia, wymienioną   w ofercie  Wykonawcy, podaną wyłącznie w walucie polskiej -zł.</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5. Sposób zapłaty i rozliczenia za realizację niniejszego zamówienia, określone zostały  w załączniku</w:t>
      </w:r>
      <w:r w:rsidR="000156F7">
        <w:rPr>
          <w:rFonts w:ascii="Times New Roman" w:hAnsi="Times New Roman" w:cs="Times New Roman"/>
        </w:rPr>
        <w:t xml:space="preserve">   </w:t>
      </w:r>
      <w:r w:rsidRPr="00B208C1">
        <w:rPr>
          <w:rFonts w:ascii="Times New Roman" w:hAnsi="Times New Roman" w:cs="Times New Roman"/>
        </w:rPr>
        <w:t xml:space="preserve"> nr </w:t>
      </w:r>
      <w:r w:rsidR="00AF20BB">
        <w:rPr>
          <w:rFonts w:ascii="Times New Roman" w:hAnsi="Times New Roman" w:cs="Times New Roman"/>
        </w:rPr>
        <w:t>9</w:t>
      </w:r>
      <w:r w:rsidRPr="00B208C1">
        <w:rPr>
          <w:rFonts w:ascii="Times New Roman" w:hAnsi="Times New Roman" w:cs="Times New Roman"/>
        </w:rPr>
        <w:t xml:space="preserve"> do niniejszej SIWZ (wzorze umowy).</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 xml:space="preserve">6.W cenie brutto należy uwzględnić podatek VAT w stawce 8% obowiązującej w dniu składania ofert. </w:t>
      </w:r>
      <w:r w:rsidR="00AF20BB">
        <w:rPr>
          <w:rFonts w:ascii="Times New Roman" w:hAnsi="Times New Roman" w:cs="Times New Roman"/>
        </w:rPr>
        <w:t xml:space="preserve">  </w:t>
      </w:r>
      <w:r w:rsidRPr="00B208C1">
        <w:rPr>
          <w:rFonts w:ascii="Times New Roman" w:hAnsi="Times New Roman" w:cs="Times New Roman"/>
        </w:rPr>
        <w:t>W przypadku, gdy w ofercie Wykonawca określił cenę ofertową z zastosowaniem nieprawidłowej stawki podatku VAT Zamawiający uzna to jako błąd w obliczeniu ceny i odrzuci taką ofertę   ( na podst. art. 89 ust. 1 pkt. 6 w zw. z art. 87 ust. 2 pkt. 3 ustawy Pzp), jeżeli brak będzie ustawowych przesłanek omyłki, którą Zamawiający może poprawić, z wyłączeniem sytuacji gdy Wykonawca załączy do oferty informację zawierająca podstawę prawną do zastosowania innej  niż 8% stawki VAT.</w:t>
      </w:r>
    </w:p>
    <w:p w:rsidR="000D5639" w:rsidRPr="00B208C1" w:rsidRDefault="000D5639" w:rsidP="000E73BD">
      <w:pPr>
        <w:pStyle w:val="Default"/>
        <w:jc w:val="both"/>
        <w:rPr>
          <w:rFonts w:ascii="Times New Roman" w:hAnsi="Times New Roman" w:cs="Times New Roman"/>
        </w:rPr>
      </w:pPr>
      <w:r w:rsidRPr="00B208C1">
        <w:rPr>
          <w:rFonts w:ascii="Times New Roman" w:hAnsi="Times New Roman" w:cs="Times New Roman"/>
        </w:rPr>
        <w:t>7.</w:t>
      </w:r>
      <w:r w:rsidR="00A67CA5">
        <w:rPr>
          <w:rFonts w:ascii="Times New Roman" w:hAnsi="Times New Roman" w:cs="Times New Roman"/>
        </w:rPr>
        <w:t xml:space="preserve">   </w:t>
      </w:r>
      <w:r w:rsidRPr="00B208C1">
        <w:rPr>
          <w:rFonts w:ascii="Times New Roman" w:hAnsi="Times New Roman" w:cs="Times New Roman"/>
        </w:rPr>
        <w:t>Rozliczenia pomiędzy zamawiającym a wykonawcą będą prowadzone w walucie PLN.</w:t>
      </w:r>
    </w:p>
    <w:p w:rsidR="000D5639" w:rsidRPr="00B208C1" w:rsidRDefault="00AF20BB" w:rsidP="000E73BD">
      <w:pPr>
        <w:pStyle w:val="Default"/>
        <w:spacing w:after="147"/>
        <w:jc w:val="both"/>
        <w:rPr>
          <w:rFonts w:ascii="Times New Roman" w:hAnsi="Times New Roman" w:cs="Times New Roman"/>
          <w:b/>
          <w:bCs/>
        </w:rPr>
      </w:pPr>
      <w:r>
        <w:rPr>
          <w:rFonts w:ascii="Times New Roman" w:hAnsi="Times New Roman" w:cs="Times New Roman"/>
        </w:rPr>
        <w:t>8</w:t>
      </w:r>
      <w:r w:rsidR="000D5639" w:rsidRPr="00B208C1">
        <w:rPr>
          <w:rFonts w:ascii="Times New Roman" w:hAnsi="Times New Roman" w:cs="Times New Roman"/>
        </w:rPr>
        <w:t xml:space="preserve">. Zgodnie z art. 91 ust. 3a Pzp jeżeli złożono ofertę, której wybór prowadziłby do powstania </w:t>
      </w:r>
      <w:r>
        <w:rPr>
          <w:rFonts w:ascii="Times New Roman" w:hAnsi="Times New Roman" w:cs="Times New Roman"/>
        </w:rPr>
        <w:t xml:space="preserve">                   </w:t>
      </w:r>
      <w:r w:rsidR="000D5639" w:rsidRPr="00B208C1">
        <w:rPr>
          <w:rFonts w:ascii="Times New Roman" w:hAnsi="Times New Roman" w:cs="Times New Roman"/>
        </w:rPr>
        <w:t>u zamawiającego obowiązku podatkowego zgodnie z przepisami o podatku od towarów i usług, zamawiający w celu oceny takiej oferty dolicza do przedstawionej w niej ceny podatek od towarów</w:t>
      </w:r>
      <w:r>
        <w:rPr>
          <w:rFonts w:ascii="Times New Roman" w:hAnsi="Times New Roman" w:cs="Times New Roman"/>
        </w:rPr>
        <w:t xml:space="preserve">            </w:t>
      </w:r>
      <w:r w:rsidR="000D5639" w:rsidRPr="00B208C1">
        <w:rPr>
          <w:rFonts w:ascii="Times New Roman" w:hAnsi="Times New Roman" w:cs="Times New Roman"/>
        </w:rPr>
        <w:t xml:space="preserve"> </w:t>
      </w:r>
      <w:r w:rsidR="000D5639" w:rsidRPr="00B208C1">
        <w:rPr>
          <w:rFonts w:ascii="Times New Roman" w:hAnsi="Times New Roman" w:cs="Times New Roman"/>
        </w:rPr>
        <w:lastRenderedPageBreak/>
        <w:t xml:space="preserve">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sidR="000D5639" w:rsidRPr="00B208C1">
        <w:rPr>
          <w:rFonts w:ascii="Times New Roman" w:hAnsi="Times New Roman" w:cs="Times New Roman"/>
          <w:b/>
          <w:bCs/>
        </w:rPr>
        <w:t>Wzór informacji, o której mowa w art. 91 us</w:t>
      </w:r>
      <w:r w:rsidR="001D3E67">
        <w:rPr>
          <w:rFonts w:ascii="Times New Roman" w:hAnsi="Times New Roman" w:cs="Times New Roman"/>
          <w:b/>
          <w:bCs/>
        </w:rPr>
        <w:t>t. 3a Pzp stanowi Załącznik nr 9</w:t>
      </w:r>
      <w:r w:rsidR="000D5639" w:rsidRPr="00B208C1">
        <w:rPr>
          <w:rFonts w:ascii="Times New Roman" w:hAnsi="Times New Roman" w:cs="Times New Roman"/>
          <w:b/>
          <w:bCs/>
        </w:rPr>
        <w:t xml:space="preserve"> do SIWZ.</w:t>
      </w:r>
    </w:p>
    <w:p w:rsidR="00B208C1" w:rsidRPr="00B208C1" w:rsidRDefault="00AF20BB" w:rsidP="000E73BD">
      <w:pPr>
        <w:pStyle w:val="Default"/>
        <w:jc w:val="both"/>
        <w:rPr>
          <w:rFonts w:ascii="Times New Roman" w:hAnsi="Times New Roman" w:cs="Times New Roman"/>
          <w:b/>
          <w:bCs/>
        </w:rPr>
      </w:pPr>
      <w:r>
        <w:rPr>
          <w:rFonts w:ascii="Times New Roman" w:hAnsi="Times New Roman" w:cs="Times New Roman"/>
          <w:b/>
          <w:bCs/>
        </w:rPr>
        <w:t>9</w:t>
      </w:r>
      <w:r w:rsidR="00B208C1" w:rsidRPr="00B208C1">
        <w:rPr>
          <w:rFonts w:ascii="Times New Roman" w:hAnsi="Times New Roman" w:cs="Times New Roman"/>
          <w:b/>
          <w:bCs/>
        </w:rPr>
        <w:t xml:space="preserve">. Opis kryteriów, którymi zamawiający będzie się kierował przy wyborze oferty, wraz  </w:t>
      </w:r>
      <w:r>
        <w:rPr>
          <w:rFonts w:ascii="Times New Roman" w:hAnsi="Times New Roman" w:cs="Times New Roman"/>
          <w:b/>
          <w:bCs/>
        </w:rPr>
        <w:t xml:space="preserve">                         </w:t>
      </w:r>
      <w:r w:rsidR="00B208C1" w:rsidRPr="00B208C1">
        <w:rPr>
          <w:rFonts w:ascii="Times New Roman" w:hAnsi="Times New Roman" w:cs="Times New Roman"/>
          <w:b/>
          <w:bCs/>
        </w:rPr>
        <w:t xml:space="preserve">    z podaniem wag tych kryteriów i sposobu oceny ofert.</w:t>
      </w:r>
    </w:p>
    <w:p w:rsidR="00B208C1" w:rsidRPr="00B208C1" w:rsidRDefault="00B208C1" w:rsidP="000E73BD">
      <w:pPr>
        <w:pStyle w:val="Default"/>
        <w:jc w:val="both"/>
        <w:rPr>
          <w:rFonts w:ascii="Times New Roman" w:hAnsi="Times New Roman" w:cs="Times New Roman"/>
        </w:rPr>
      </w:pPr>
    </w:p>
    <w:p w:rsidR="00B208C1" w:rsidRDefault="00B208C1" w:rsidP="00F03C13">
      <w:pPr>
        <w:pStyle w:val="Default"/>
        <w:jc w:val="both"/>
        <w:rPr>
          <w:rFonts w:ascii="Times New Roman" w:hAnsi="Times New Roman" w:cs="Times New Roman"/>
          <w:b/>
        </w:rPr>
      </w:pPr>
      <w:r w:rsidRPr="00B208C1">
        <w:rPr>
          <w:rFonts w:ascii="Times New Roman" w:hAnsi="Times New Roman" w:cs="Times New Roman"/>
        </w:rPr>
        <w:t>1. Kryteria oceny ofert i ich znaczenie oraz opis sposobu oceny ofert:</w:t>
      </w:r>
      <w:r w:rsidR="000A5FC8">
        <w:rPr>
          <w:rFonts w:ascii="Times New Roman" w:hAnsi="Times New Roman" w:cs="Times New Roman"/>
        </w:rPr>
        <w:t xml:space="preserve">                                                                </w:t>
      </w:r>
      <w:r w:rsidRPr="00B208C1">
        <w:rPr>
          <w:rFonts w:ascii="Times New Roman" w:hAnsi="Times New Roman" w:cs="Times New Roman"/>
        </w:rPr>
        <w:t>* Kryterium wyboru najkorzystniejszej oferty, spośród ofert Wykonawców, którzy spełniają warunki udziału w postępowaniu oraz warunki określone w SIWZ, jest najniższa cena oferty</w:t>
      </w:r>
      <w:r w:rsidR="00D91CED">
        <w:rPr>
          <w:rFonts w:ascii="Times New Roman" w:hAnsi="Times New Roman" w:cs="Times New Roman"/>
        </w:rPr>
        <w:t xml:space="preserve"> oraz  termin płatności faktury oraz odbiór odpadów wielogabarytowych i innych </w:t>
      </w:r>
      <w:r w:rsidR="001200F3">
        <w:rPr>
          <w:rFonts w:ascii="Times New Roman" w:hAnsi="Times New Roman" w:cs="Times New Roman"/>
        </w:rPr>
        <w:t xml:space="preserve">             </w:t>
      </w:r>
      <w:r w:rsidR="00D91CED">
        <w:rPr>
          <w:rFonts w:ascii="Times New Roman" w:hAnsi="Times New Roman" w:cs="Times New Roman"/>
        </w:rPr>
        <w:t xml:space="preserve">                                                          </w:t>
      </w:r>
      <w:r w:rsidR="001200F3">
        <w:rPr>
          <w:rFonts w:ascii="Times New Roman" w:hAnsi="Times New Roman" w:cs="Times New Roman"/>
        </w:rPr>
        <w:t xml:space="preserve">                                   </w:t>
      </w:r>
      <w:r w:rsidRPr="00B208C1">
        <w:rPr>
          <w:rFonts w:ascii="Times New Roman" w:hAnsi="Times New Roman" w:cs="Times New Roman"/>
          <w:b/>
        </w:rPr>
        <w:t>Znaczenie kryterium ceny – 60</w:t>
      </w:r>
      <w:r w:rsidR="00F03C13">
        <w:rPr>
          <w:rFonts w:ascii="Times New Roman" w:hAnsi="Times New Roman" w:cs="Times New Roman"/>
          <w:b/>
        </w:rPr>
        <w:t xml:space="preserve"> %, </w:t>
      </w:r>
      <w:r w:rsidR="0055401C">
        <w:rPr>
          <w:rFonts w:ascii="Times New Roman" w:hAnsi="Times New Roman" w:cs="Times New Roman"/>
          <w:b/>
        </w:rPr>
        <w:t>wdrożo</w:t>
      </w:r>
      <w:r w:rsidR="00355F0D">
        <w:rPr>
          <w:rFonts w:ascii="Times New Roman" w:hAnsi="Times New Roman" w:cs="Times New Roman"/>
          <w:b/>
        </w:rPr>
        <w:t>ny system zarządzania jakością lub</w:t>
      </w:r>
      <w:r w:rsidR="0055401C">
        <w:rPr>
          <w:rFonts w:ascii="Times New Roman" w:hAnsi="Times New Roman" w:cs="Times New Roman"/>
          <w:b/>
        </w:rPr>
        <w:t xml:space="preserve"> zarządzania środowiskowego</w:t>
      </w:r>
      <w:r w:rsidR="00F03C13">
        <w:rPr>
          <w:rFonts w:ascii="Times New Roman" w:hAnsi="Times New Roman" w:cs="Times New Roman"/>
          <w:b/>
        </w:rPr>
        <w:t xml:space="preserve"> – </w:t>
      </w:r>
      <w:r w:rsidR="0055401C">
        <w:rPr>
          <w:rFonts w:ascii="Times New Roman" w:hAnsi="Times New Roman" w:cs="Times New Roman"/>
          <w:b/>
        </w:rPr>
        <w:t>1</w:t>
      </w:r>
      <w:r w:rsidR="00F03C13">
        <w:rPr>
          <w:rFonts w:ascii="Times New Roman" w:hAnsi="Times New Roman" w:cs="Times New Roman"/>
          <w:b/>
        </w:rPr>
        <w:t xml:space="preserve">0 %, odbiór odpadów wielogabarytowych </w:t>
      </w:r>
      <w:r w:rsidR="00E90B79">
        <w:rPr>
          <w:rFonts w:ascii="Times New Roman" w:hAnsi="Times New Roman" w:cs="Times New Roman"/>
          <w:b/>
        </w:rPr>
        <w:t xml:space="preserve">i </w:t>
      </w:r>
      <w:r w:rsidR="00F03C13">
        <w:rPr>
          <w:rFonts w:ascii="Times New Roman" w:hAnsi="Times New Roman" w:cs="Times New Roman"/>
          <w:b/>
        </w:rPr>
        <w:t xml:space="preserve">innych – </w:t>
      </w:r>
      <w:r w:rsidR="0055401C">
        <w:rPr>
          <w:rFonts w:ascii="Times New Roman" w:hAnsi="Times New Roman" w:cs="Times New Roman"/>
          <w:b/>
        </w:rPr>
        <w:t>3</w:t>
      </w:r>
      <w:r w:rsidR="00F03C13">
        <w:rPr>
          <w:rFonts w:ascii="Times New Roman" w:hAnsi="Times New Roman" w:cs="Times New Roman"/>
          <w:b/>
        </w:rPr>
        <w:t>0%</w:t>
      </w:r>
      <w:r w:rsidR="00DD6A01">
        <w:rPr>
          <w:rFonts w:ascii="Times New Roman" w:hAnsi="Times New Roman" w:cs="Times New Roman"/>
          <w:b/>
        </w:rPr>
        <w:t>.</w:t>
      </w:r>
    </w:p>
    <w:p w:rsidR="00DD6A01" w:rsidRDefault="00DD6A01" w:rsidP="00F03C13">
      <w:pPr>
        <w:pStyle w:val="Default"/>
        <w:jc w:val="both"/>
        <w:rPr>
          <w:rFonts w:ascii="Times New Roman" w:hAnsi="Times New Roman" w:cs="Times New Roman"/>
          <w:b/>
        </w:rPr>
      </w:pPr>
    </w:p>
    <w:p w:rsidR="00DD6A01" w:rsidRPr="00B208C1" w:rsidRDefault="00DD6A01" w:rsidP="00DD6A01">
      <w:pPr>
        <w:jc w:val="both"/>
        <w:rPr>
          <w:rFonts w:ascii="Times New Roman" w:hAnsi="Times New Roman" w:cs="Times New Roman"/>
          <w:color w:val="000000"/>
        </w:rPr>
      </w:pPr>
      <w:r w:rsidRPr="00B208C1">
        <w:rPr>
          <w:rFonts w:ascii="Times New Roman" w:hAnsi="Times New Roman" w:cs="Times New Roman"/>
          <w:color w:val="000000"/>
        </w:rPr>
        <w:t xml:space="preserve">Zasady oceny kryterium oceny oferty: „cena” (C) </w:t>
      </w:r>
      <w:r w:rsidRPr="00B208C1">
        <w:rPr>
          <w:rFonts w:ascii="Times New Roman" w:hAnsi="Times New Roman" w:cs="Times New Roman"/>
          <w:b/>
          <w:bCs/>
          <w:color w:val="000000"/>
        </w:rPr>
        <w:t>(waga kryterium „cena” – 60%)</w:t>
      </w:r>
    </w:p>
    <w:p w:rsidR="00DD6A01" w:rsidRPr="00B208C1" w:rsidRDefault="00DD6A01" w:rsidP="00DD6A01">
      <w:pPr>
        <w:jc w:val="center"/>
        <w:rPr>
          <w:rFonts w:ascii="Times New Roman" w:hAnsi="Times New Roman" w:cs="Times New Roman"/>
          <w:b/>
          <w:bCs/>
          <w:color w:val="000000"/>
          <w:position w:val="-39"/>
        </w:rPr>
      </w:pPr>
      <w:r w:rsidRPr="00B208C1">
        <w:rPr>
          <w:rFonts w:ascii="Times New Roman" w:hAnsi="Times New Roman" w:cs="Times New Roman"/>
          <w:b/>
          <w:bCs/>
          <w:color w:val="000000"/>
          <w:position w:val="-39"/>
        </w:rPr>
        <w:t>cena oferowana minimalna brutto</w:t>
      </w:r>
    </w:p>
    <w:p w:rsidR="00DD6A01" w:rsidRPr="00B208C1" w:rsidRDefault="00DD6A01" w:rsidP="00DD6A01">
      <w:pPr>
        <w:jc w:val="center"/>
        <w:rPr>
          <w:rFonts w:ascii="Times New Roman" w:hAnsi="Times New Roman" w:cs="Times New Roman"/>
          <w:b/>
          <w:bCs/>
          <w:color w:val="000000"/>
        </w:rPr>
      </w:pPr>
      <w:r w:rsidRPr="00B208C1">
        <w:rPr>
          <w:rFonts w:ascii="Times New Roman" w:hAnsi="Times New Roman" w:cs="Times New Roman"/>
          <w:b/>
          <w:bCs/>
          <w:color w:val="000000"/>
        </w:rPr>
        <w:t xml:space="preserve">                C =–-------------------------------------------   x 100 pkt x 60%</w:t>
      </w:r>
    </w:p>
    <w:p w:rsidR="00DD6A01" w:rsidRPr="00B208C1" w:rsidRDefault="00DD6A01" w:rsidP="00DD6A01">
      <w:pPr>
        <w:jc w:val="center"/>
        <w:rPr>
          <w:rFonts w:ascii="Times New Roman" w:hAnsi="Times New Roman" w:cs="Times New Roman"/>
          <w:b/>
          <w:bCs/>
          <w:color w:val="000000"/>
          <w:position w:val="40"/>
        </w:rPr>
      </w:pPr>
      <w:r w:rsidRPr="00B208C1">
        <w:rPr>
          <w:rFonts w:ascii="Times New Roman" w:hAnsi="Times New Roman" w:cs="Times New Roman"/>
          <w:b/>
          <w:bCs/>
          <w:color w:val="000000"/>
          <w:position w:val="40"/>
        </w:rPr>
        <w:t>cena badanej oferty brutto</w:t>
      </w:r>
    </w:p>
    <w:p w:rsidR="00DD6A01" w:rsidRPr="00B208C1" w:rsidRDefault="00DD6A01" w:rsidP="00DD6A01">
      <w:pPr>
        <w:jc w:val="center"/>
        <w:rPr>
          <w:rFonts w:ascii="Times New Roman" w:hAnsi="Times New Roman" w:cs="Times New Roman"/>
          <w:b/>
          <w:bCs/>
          <w:i/>
          <w:iCs/>
          <w:color w:val="000000"/>
          <w:u w:val="single"/>
        </w:rPr>
      </w:pPr>
      <w:r w:rsidRPr="00B208C1">
        <w:rPr>
          <w:rFonts w:ascii="Times New Roman" w:hAnsi="Times New Roman" w:cs="Times New Roman"/>
          <w:b/>
          <w:bCs/>
          <w:i/>
          <w:iCs/>
          <w:color w:val="000000"/>
          <w:u w:val="single"/>
        </w:rPr>
        <w:t xml:space="preserve"> Maksymalna liczba punktów otrzymana za to kryterium wynosi 60</w:t>
      </w:r>
    </w:p>
    <w:p w:rsidR="00DD6A01" w:rsidRPr="00B208C1" w:rsidRDefault="00DD6A01" w:rsidP="00DD6A01">
      <w:pPr>
        <w:jc w:val="center"/>
        <w:rPr>
          <w:rFonts w:ascii="Times New Roman" w:hAnsi="Times New Roman" w:cs="Times New Roman"/>
          <w:b/>
          <w:bCs/>
          <w:i/>
          <w:iCs/>
          <w:color w:val="000000"/>
          <w:u w:val="single"/>
        </w:rPr>
      </w:pPr>
    </w:p>
    <w:p w:rsidR="00DD6A01" w:rsidRPr="00B208C1" w:rsidRDefault="00DD6A01" w:rsidP="00DD6A01">
      <w:pPr>
        <w:jc w:val="center"/>
        <w:rPr>
          <w:rFonts w:ascii="Times New Roman" w:hAnsi="Times New Roman" w:cs="Times New Roman"/>
          <w:b/>
          <w:bCs/>
          <w:i/>
          <w:iCs/>
          <w:color w:val="000000"/>
          <w:u w:val="single"/>
        </w:rPr>
      </w:pPr>
    </w:p>
    <w:p w:rsidR="00DD6A01" w:rsidRPr="00B208C1" w:rsidRDefault="00DD6A01" w:rsidP="00DD6A01">
      <w:pPr>
        <w:jc w:val="both"/>
        <w:rPr>
          <w:rFonts w:ascii="Times New Roman" w:hAnsi="Times New Roman" w:cs="Times New Roman"/>
          <w:color w:val="000000"/>
        </w:rPr>
      </w:pPr>
      <w:r w:rsidRPr="00B208C1">
        <w:rPr>
          <w:rFonts w:ascii="Times New Roman" w:hAnsi="Times New Roman" w:cs="Times New Roman"/>
          <w:color w:val="000000"/>
        </w:rPr>
        <w:t>*Zasady oceny kryterium oferty: „</w:t>
      </w:r>
      <w:r w:rsidR="0055401C">
        <w:rPr>
          <w:rFonts w:ascii="Times New Roman" w:hAnsi="Times New Roman" w:cs="Times New Roman"/>
          <w:color w:val="000000"/>
        </w:rPr>
        <w:t xml:space="preserve">wdrożony system zarządzania jakością </w:t>
      </w:r>
      <w:r w:rsidR="00355F0D">
        <w:rPr>
          <w:rFonts w:ascii="Times New Roman" w:hAnsi="Times New Roman" w:cs="Times New Roman"/>
          <w:color w:val="000000"/>
        </w:rPr>
        <w:t>lub</w:t>
      </w:r>
      <w:r w:rsidR="0055401C">
        <w:rPr>
          <w:rFonts w:ascii="Times New Roman" w:hAnsi="Times New Roman" w:cs="Times New Roman"/>
          <w:color w:val="000000"/>
        </w:rPr>
        <w:t xml:space="preserve"> zarządzania środowiskowego</w:t>
      </w:r>
      <w:r w:rsidRPr="00B208C1">
        <w:rPr>
          <w:rFonts w:ascii="Times New Roman" w:hAnsi="Times New Roman" w:cs="Times New Roman"/>
          <w:color w:val="000000"/>
        </w:rPr>
        <w:t>” (</w:t>
      </w:r>
      <w:r w:rsidR="0055401C">
        <w:rPr>
          <w:rFonts w:ascii="Times New Roman" w:hAnsi="Times New Roman" w:cs="Times New Roman"/>
          <w:color w:val="000000"/>
        </w:rPr>
        <w:t>S</w:t>
      </w:r>
      <w:r w:rsidRPr="00B208C1">
        <w:rPr>
          <w:rFonts w:ascii="Times New Roman" w:hAnsi="Times New Roman" w:cs="Times New Roman"/>
          <w:color w:val="000000"/>
        </w:rPr>
        <w:t xml:space="preserve">) </w:t>
      </w:r>
      <w:r w:rsidRPr="00B208C1">
        <w:rPr>
          <w:rFonts w:ascii="Times New Roman" w:hAnsi="Times New Roman" w:cs="Times New Roman"/>
          <w:b/>
          <w:bCs/>
          <w:color w:val="000000"/>
        </w:rPr>
        <w:t>(waga kryterium „</w:t>
      </w:r>
      <w:r w:rsidR="0055401C">
        <w:rPr>
          <w:rFonts w:ascii="Times New Roman" w:hAnsi="Times New Roman" w:cs="Times New Roman"/>
          <w:b/>
          <w:bCs/>
          <w:color w:val="000000"/>
        </w:rPr>
        <w:t xml:space="preserve">wdrożony system zarządzania jakością </w:t>
      </w:r>
      <w:r w:rsidR="0085051A">
        <w:rPr>
          <w:rFonts w:ascii="Times New Roman" w:hAnsi="Times New Roman" w:cs="Times New Roman"/>
          <w:b/>
          <w:bCs/>
          <w:color w:val="000000"/>
        </w:rPr>
        <w:t xml:space="preserve">lub </w:t>
      </w:r>
      <w:r w:rsidR="0055401C">
        <w:rPr>
          <w:rFonts w:ascii="Times New Roman" w:hAnsi="Times New Roman" w:cs="Times New Roman"/>
          <w:b/>
          <w:bCs/>
          <w:color w:val="000000"/>
        </w:rPr>
        <w:t xml:space="preserve"> zarządzania środowiskowego</w:t>
      </w:r>
      <w:r w:rsidRPr="00B208C1">
        <w:rPr>
          <w:rFonts w:ascii="Times New Roman" w:hAnsi="Times New Roman" w:cs="Times New Roman"/>
          <w:b/>
          <w:bCs/>
          <w:color w:val="000000"/>
        </w:rPr>
        <w:t xml:space="preserve">” – </w:t>
      </w:r>
      <w:r w:rsidR="0055401C">
        <w:rPr>
          <w:rFonts w:ascii="Times New Roman" w:hAnsi="Times New Roman" w:cs="Times New Roman"/>
          <w:b/>
          <w:bCs/>
          <w:color w:val="000000"/>
        </w:rPr>
        <w:t>1</w:t>
      </w:r>
      <w:r w:rsidRPr="00B208C1">
        <w:rPr>
          <w:rFonts w:ascii="Times New Roman" w:hAnsi="Times New Roman" w:cs="Times New Roman"/>
          <w:b/>
          <w:bCs/>
          <w:color w:val="000000"/>
        </w:rPr>
        <w:t>0%)</w:t>
      </w:r>
    </w:p>
    <w:p w:rsidR="00DD6A01" w:rsidRPr="00B208C1" w:rsidRDefault="0055401C" w:rsidP="0055401C">
      <w:pPr>
        <w:ind w:left="1440"/>
        <w:jc w:val="both"/>
        <w:rPr>
          <w:rFonts w:ascii="Times New Roman" w:hAnsi="Times New Roman" w:cs="Times New Roman"/>
          <w:color w:val="000000"/>
        </w:rPr>
      </w:pPr>
      <w:r>
        <w:rPr>
          <w:rFonts w:ascii="Times New Roman" w:hAnsi="Times New Roman" w:cs="Times New Roman"/>
          <w:b/>
          <w:bCs/>
          <w:color w:val="000000"/>
        </w:rPr>
        <w:t xml:space="preserve">Jeżeli wykonawca świadczy usługi zgodnie z normami jakościowymi lub zgodnie            z europejskimi normami zarządzania środowiskowego. Wykonawca na udokumentowanie przedłoży </w:t>
      </w:r>
      <w:r w:rsidR="0064306E">
        <w:rPr>
          <w:rFonts w:ascii="Times New Roman" w:hAnsi="Times New Roman" w:cs="Times New Roman"/>
          <w:b/>
          <w:bCs/>
          <w:color w:val="000000"/>
        </w:rPr>
        <w:t xml:space="preserve">jedno </w:t>
      </w:r>
      <w:r>
        <w:rPr>
          <w:rFonts w:ascii="Times New Roman" w:hAnsi="Times New Roman" w:cs="Times New Roman"/>
          <w:b/>
          <w:bCs/>
          <w:color w:val="000000"/>
        </w:rPr>
        <w:t>zaświadczenie niezależnego podmiotu zajmującego się poświadczeniem zgodności działań z</w:t>
      </w:r>
      <w:r w:rsidR="0064306E">
        <w:rPr>
          <w:rFonts w:ascii="Times New Roman" w:hAnsi="Times New Roman" w:cs="Times New Roman"/>
          <w:b/>
          <w:bCs/>
          <w:color w:val="000000"/>
        </w:rPr>
        <w:t xml:space="preserve"> </w:t>
      </w:r>
      <w:r>
        <w:rPr>
          <w:rFonts w:ascii="Times New Roman" w:hAnsi="Times New Roman" w:cs="Times New Roman"/>
          <w:b/>
          <w:bCs/>
          <w:color w:val="000000"/>
        </w:rPr>
        <w:t xml:space="preserve">ww. normami 10 % </w:t>
      </w:r>
    </w:p>
    <w:p w:rsidR="00DD6A01" w:rsidRDefault="00DD6A01" w:rsidP="00DD6A01">
      <w:pPr>
        <w:ind w:left="1440"/>
        <w:jc w:val="both"/>
        <w:rPr>
          <w:rFonts w:ascii="Times New Roman" w:hAnsi="Times New Roman" w:cs="Times New Roman"/>
          <w:color w:val="000000"/>
        </w:rPr>
      </w:pPr>
      <w:r w:rsidRPr="00B208C1">
        <w:rPr>
          <w:rFonts w:ascii="Times New Roman" w:hAnsi="Times New Roman" w:cs="Times New Roman"/>
          <w:color w:val="000000"/>
        </w:rPr>
        <w:t>P</w:t>
      </w:r>
      <w:r w:rsidR="0055401C">
        <w:rPr>
          <w:rFonts w:ascii="Times New Roman" w:hAnsi="Times New Roman" w:cs="Times New Roman"/>
          <w:color w:val="000000"/>
        </w:rPr>
        <w:t>unkty za ww. kryterium</w:t>
      </w:r>
      <w:r w:rsidRPr="00B208C1">
        <w:rPr>
          <w:rFonts w:ascii="Times New Roman" w:hAnsi="Times New Roman" w:cs="Times New Roman"/>
          <w:color w:val="000000"/>
        </w:rPr>
        <w:t xml:space="preserve"> będą zgodnie z poniższą klasyfikacją:</w:t>
      </w:r>
    </w:p>
    <w:p w:rsidR="00DD6A01" w:rsidRPr="00B208C1" w:rsidRDefault="00DD6A01" w:rsidP="00DD6A01">
      <w:pPr>
        <w:ind w:left="1440"/>
        <w:jc w:val="both"/>
        <w:rPr>
          <w:rFonts w:ascii="Times New Roman" w:hAnsi="Times New Roman" w:cs="Times New Roman"/>
          <w:color w:val="000000"/>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3461"/>
        <w:gridCol w:w="3568"/>
      </w:tblGrid>
      <w:tr w:rsidR="00DD6A01" w:rsidRPr="00B208C1" w:rsidTr="00DD6A01">
        <w:tc>
          <w:tcPr>
            <w:tcW w:w="7029" w:type="dxa"/>
            <w:gridSpan w:val="2"/>
            <w:shd w:val="clear" w:color="auto" w:fill="B2B2B2"/>
            <w:tcMar>
              <w:left w:w="52" w:type="dxa"/>
            </w:tcMar>
          </w:tcPr>
          <w:p w:rsidR="00DD6A01" w:rsidRPr="00B208C1" w:rsidRDefault="00DD6A01" w:rsidP="0064306E">
            <w:pPr>
              <w:jc w:val="center"/>
              <w:rPr>
                <w:rFonts w:ascii="Times New Roman" w:hAnsi="Times New Roman" w:cs="Times New Roman"/>
                <w:b/>
                <w:bCs/>
                <w:color w:val="000000"/>
              </w:rPr>
            </w:pPr>
            <w:r w:rsidRPr="00B208C1">
              <w:rPr>
                <w:rFonts w:ascii="Times New Roman" w:hAnsi="Times New Roman" w:cs="Times New Roman"/>
                <w:b/>
                <w:bCs/>
                <w:color w:val="000000"/>
              </w:rPr>
              <w:t xml:space="preserve">Punkty przydzielane za </w:t>
            </w:r>
            <w:r w:rsidR="0055401C">
              <w:rPr>
                <w:rFonts w:ascii="Times New Roman" w:hAnsi="Times New Roman" w:cs="Times New Roman"/>
                <w:b/>
                <w:bCs/>
                <w:color w:val="000000"/>
              </w:rPr>
              <w:t xml:space="preserve">wdrożony system zarządzania jakością </w:t>
            </w:r>
            <w:r w:rsidR="0064306E">
              <w:rPr>
                <w:rFonts w:ascii="Times New Roman" w:hAnsi="Times New Roman" w:cs="Times New Roman"/>
                <w:b/>
                <w:bCs/>
                <w:color w:val="000000"/>
              </w:rPr>
              <w:t>lub</w:t>
            </w:r>
            <w:r w:rsidR="0055401C">
              <w:rPr>
                <w:rFonts w:ascii="Times New Roman" w:hAnsi="Times New Roman" w:cs="Times New Roman"/>
                <w:b/>
                <w:bCs/>
                <w:color w:val="000000"/>
              </w:rPr>
              <w:t xml:space="preserve"> zarządzania środowiskowego</w:t>
            </w:r>
          </w:p>
        </w:tc>
      </w:tr>
      <w:tr w:rsidR="00DD6A01" w:rsidRPr="00B208C1" w:rsidTr="00DD6A01">
        <w:tc>
          <w:tcPr>
            <w:tcW w:w="3461" w:type="dxa"/>
            <w:tcBorders>
              <w:top w:val="nil"/>
              <w:right w:val="nil"/>
            </w:tcBorders>
            <w:shd w:val="clear" w:color="auto" w:fill="DDDDDD"/>
            <w:tcMar>
              <w:left w:w="52" w:type="dxa"/>
            </w:tcMar>
          </w:tcPr>
          <w:p w:rsidR="00DD6A01" w:rsidRPr="00B208C1" w:rsidRDefault="00DD6A01" w:rsidP="00DD6A01">
            <w:pPr>
              <w:jc w:val="center"/>
              <w:rPr>
                <w:rFonts w:ascii="Times New Roman" w:hAnsi="Times New Roman" w:cs="Times New Roman"/>
                <w:b/>
                <w:bCs/>
                <w:color w:val="000000"/>
              </w:rPr>
            </w:pPr>
          </w:p>
        </w:tc>
        <w:tc>
          <w:tcPr>
            <w:tcW w:w="3568" w:type="dxa"/>
            <w:tcBorders>
              <w:top w:val="nil"/>
            </w:tcBorders>
            <w:shd w:val="clear" w:color="auto" w:fill="EEEEEE"/>
            <w:tcMar>
              <w:left w:w="52" w:type="dxa"/>
            </w:tcMar>
          </w:tcPr>
          <w:p w:rsidR="00DD6A01" w:rsidRPr="00B208C1" w:rsidRDefault="00DD6A01" w:rsidP="00DD6A01">
            <w:pPr>
              <w:jc w:val="center"/>
              <w:rPr>
                <w:rFonts w:ascii="Times New Roman" w:hAnsi="Times New Roman" w:cs="Times New Roman"/>
                <w:b/>
                <w:bCs/>
                <w:color w:val="000000"/>
              </w:rPr>
            </w:pPr>
            <w:r w:rsidRPr="00B208C1">
              <w:rPr>
                <w:rFonts w:ascii="Times New Roman" w:hAnsi="Times New Roman" w:cs="Times New Roman"/>
                <w:b/>
                <w:bCs/>
                <w:color w:val="000000"/>
              </w:rPr>
              <w:t>Liczba punktów</w:t>
            </w:r>
          </w:p>
        </w:tc>
      </w:tr>
      <w:tr w:rsidR="00DD6A01" w:rsidRPr="00B208C1" w:rsidTr="00DD6A01">
        <w:trPr>
          <w:trHeight w:val="312"/>
        </w:trPr>
        <w:tc>
          <w:tcPr>
            <w:tcW w:w="3461" w:type="dxa"/>
            <w:tcBorders>
              <w:top w:val="nil"/>
              <w:right w:val="nil"/>
            </w:tcBorders>
            <w:shd w:val="clear" w:color="auto" w:fill="DDDDDD"/>
            <w:tcMar>
              <w:left w:w="52" w:type="dxa"/>
            </w:tcMar>
          </w:tcPr>
          <w:p w:rsidR="00DD6A01" w:rsidRPr="00B208C1" w:rsidRDefault="0055401C" w:rsidP="0055401C">
            <w:pPr>
              <w:jc w:val="center"/>
              <w:rPr>
                <w:rFonts w:ascii="Times New Roman" w:hAnsi="Times New Roman" w:cs="Times New Roman"/>
                <w:b/>
                <w:bCs/>
                <w:color w:val="000000"/>
              </w:rPr>
            </w:pPr>
            <w:r>
              <w:rPr>
                <w:rFonts w:ascii="Times New Roman" w:hAnsi="Times New Roman" w:cs="Times New Roman"/>
                <w:b/>
                <w:bCs/>
                <w:color w:val="000000"/>
              </w:rPr>
              <w:t xml:space="preserve">Nie przedstawi </w:t>
            </w:r>
            <w:r w:rsidR="0064306E">
              <w:rPr>
                <w:rFonts w:ascii="Times New Roman" w:hAnsi="Times New Roman" w:cs="Times New Roman"/>
                <w:b/>
                <w:bCs/>
                <w:color w:val="000000"/>
              </w:rPr>
              <w:t xml:space="preserve">jednego </w:t>
            </w:r>
            <w:r>
              <w:rPr>
                <w:rFonts w:ascii="Times New Roman" w:hAnsi="Times New Roman" w:cs="Times New Roman"/>
                <w:b/>
                <w:bCs/>
                <w:color w:val="000000"/>
              </w:rPr>
              <w:t xml:space="preserve">zaświadczenia </w:t>
            </w:r>
            <w:r w:rsidR="0085051A">
              <w:rPr>
                <w:rFonts w:ascii="Times New Roman" w:hAnsi="Times New Roman" w:cs="Times New Roman"/>
                <w:b/>
                <w:bCs/>
                <w:color w:val="000000"/>
              </w:rPr>
              <w:t xml:space="preserve"> dotyczącego zarządzania jakością lub zarządzania środowiskowego </w:t>
            </w:r>
          </w:p>
        </w:tc>
        <w:tc>
          <w:tcPr>
            <w:tcW w:w="3568" w:type="dxa"/>
            <w:tcBorders>
              <w:top w:val="nil"/>
            </w:tcBorders>
            <w:shd w:val="clear" w:color="auto" w:fill="EEEEEE"/>
            <w:tcMar>
              <w:left w:w="52" w:type="dxa"/>
            </w:tcMar>
          </w:tcPr>
          <w:p w:rsidR="00DD6A01" w:rsidRPr="00B208C1" w:rsidRDefault="00DD6A01" w:rsidP="00DD6A01">
            <w:pPr>
              <w:jc w:val="center"/>
              <w:rPr>
                <w:rFonts w:ascii="Times New Roman" w:hAnsi="Times New Roman" w:cs="Times New Roman"/>
                <w:b/>
                <w:bCs/>
                <w:color w:val="000000"/>
              </w:rPr>
            </w:pPr>
            <w:r w:rsidRPr="00B208C1">
              <w:rPr>
                <w:rFonts w:ascii="Times New Roman" w:hAnsi="Times New Roman" w:cs="Times New Roman"/>
                <w:b/>
                <w:bCs/>
                <w:color w:val="000000"/>
              </w:rPr>
              <w:t>0</w:t>
            </w:r>
          </w:p>
        </w:tc>
      </w:tr>
      <w:tr w:rsidR="00DD6A01" w:rsidRPr="00B208C1" w:rsidTr="00DD6A01">
        <w:tc>
          <w:tcPr>
            <w:tcW w:w="3461" w:type="dxa"/>
            <w:tcBorders>
              <w:top w:val="nil"/>
              <w:right w:val="nil"/>
            </w:tcBorders>
            <w:shd w:val="clear" w:color="auto" w:fill="DDDDDD"/>
            <w:tcMar>
              <w:left w:w="52" w:type="dxa"/>
            </w:tcMar>
          </w:tcPr>
          <w:p w:rsidR="00DD6A01" w:rsidRPr="00B208C1" w:rsidRDefault="0064306E" w:rsidP="0064306E">
            <w:pPr>
              <w:jc w:val="center"/>
              <w:rPr>
                <w:rFonts w:ascii="Times New Roman" w:hAnsi="Times New Roman" w:cs="Times New Roman"/>
                <w:b/>
                <w:bCs/>
                <w:color w:val="000000"/>
              </w:rPr>
            </w:pPr>
            <w:r>
              <w:rPr>
                <w:rFonts w:ascii="Times New Roman" w:hAnsi="Times New Roman" w:cs="Times New Roman"/>
                <w:b/>
                <w:bCs/>
                <w:color w:val="000000"/>
              </w:rPr>
              <w:t>Przedstawi jedno z zaświadczeń dotyczących   zarządzania jakością lub zarządzania środowiskowego</w:t>
            </w:r>
          </w:p>
        </w:tc>
        <w:tc>
          <w:tcPr>
            <w:tcW w:w="3568" w:type="dxa"/>
            <w:tcBorders>
              <w:top w:val="nil"/>
            </w:tcBorders>
            <w:shd w:val="clear" w:color="auto" w:fill="EEEEEE"/>
            <w:tcMar>
              <w:left w:w="52" w:type="dxa"/>
            </w:tcMar>
          </w:tcPr>
          <w:p w:rsidR="00DD6A01" w:rsidRPr="00B208C1" w:rsidRDefault="00DD6A01" w:rsidP="00DD6A01">
            <w:pPr>
              <w:jc w:val="center"/>
              <w:rPr>
                <w:rFonts w:ascii="Times New Roman" w:hAnsi="Times New Roman" w:cs="Times New Roman"/>
                <w:b/>
                <w:bCs/>
                <w:color w:val="000000"/>
              </w:rPr>
            </w:pPr>
            <w:r>
              <w:rPr>
                <w:rFonts w:ascii="Times New Roman" w:hAnsi="Times New Roman" w:cs="Times New Roman"/>
                <w:b/>
                <w:bCs/>
                <w:color w:val="000000"/>
              </w:rPr>
              <w:t>1</w:t>
            </w:r>
            <w:r w:rsidRPr="00B208C1">
              <w:rPr>
                <w:rFonts w:ascii="Times New Roman" w:hAnsi="Times New Roman" w:cs="Times New Roman"/>
                <w:b/>
                <w:bCs/>
                <w:color w:val="000000"/>
              </w:rPr>
              <w:t>0</w:t>
            </w:r>
          </w:p>
        </w:tc>
      </w:tr>
    </w:tbl>
    <w:p w:rsidR="00DD6A01" w:rsidRDefault="00DD6A01" w:rsidP="00DD6A01">
      <w:pPr>
        <w:rPr>
          <w:rFonts w:ascii="Times New Roman" w:hAnsi="Times New Roman" w:cs="Times New Roman"/>
          <w:b/>
          <w:bCs/>
          <w:i/>
          <w:iCs/>
          <w:color w:val="000000"/>
        </w:rPr>
      </w:pPr>
    </w:p>
    <w:p w:rsidR="00DD6A01" w:rsidRDefault="00DD6A01" w:rsidP="00DD6A01">
      <w:pPr>
        <w:rPr>
          <w:rFonts w:ascii="Times New Roman" w:hAnsi="Times New Roman" w:cs="Times New Roman"/>
          <w:b/>
          <w:bCs/>
          <w:i/>
          <w:iCs/>
          <w:color w:val="000000"/>
        </w:rPr>
      </w:pPr>
      <w:r w:rsidRPr="00B208C1">
        <w:rPr>
          <w:rFonts w:ascii="Times New Roman" w:hAnsi="Times New Roman" w:cs="Times New Roman"/>
          <w:b/>
          <w:bCs/>
          <w:i/>
          <w:iCs/>
          <w:color w:val="000000"/>
        </w:rPr>
        <w:t xml:space="preserve">Maksymalna liczba punktów otrzymana za to kryterium wynosi </w:t>
      </w:r>
      <w:r w:rsidR="0064306E">
        <w:rPr>
          <w:rFonts w:ascii="Times New Roman" w:hAnsi="Times New Roman" w:cs="Times New Roman"/>
          <w:b/>
          <w:bCs/>
          <w:i/>
          <w:iCs/>
          <w:color w:val="000000"/>
        </w:rPr>
        <w:t xml:space="preserve"> 1</w:t>
      </w:r>
      <w:r w:rsidRPr="00B208C1">
        <w:rPr>
          <w:rFonts w:ascii="Times New Roman" w:hAnsi="Times New Roman" w:cs="Times New Roman"/>
          <w:b/>
          <w:bCs/>
          <w:i/>
          <w:iCs/>
          <w:color w:val="000000"/>
        </w:rPr>
        <w:t>0.</w:t>
      </w:r>
    </w:p>
    <w:p w:rsidR="00DD6A01" w:rsidRPr="00B208C1" w:rsidRDefault="00DD6A01" w:rsidP="00DD6A01">
      <w:pPr>
        <w:rPr>
          <w:rFonts w:ascii="Times New Roman" w:hAnsi="Times New Roman" w:cs="Times New Roman"/>
          <w:b/>
          <w:bCs/>
          <w:i/>
          <w:iCs/>
          <w:color w:val="000000"/>
        </w:rPr>
      </w:pPr>
    </w:p>
    <w:p w:rsidR="00DD6A01" w:rsidRPr="00B208C1" w:rsidRDefault="00DD6A01" w:rsidP="00DD6A01">
      <w:pPr>
        <w:jc w:val="both"/>
        <w:rPr>
          <w:rFonts w:ascii="Times New Roman" w:hAnsi="Times New Roman" w:cs="Times New Roman"/>
          <w:color w:val="000000"/>
        </w:rPr>
      </w:pPr>
      <w:r w:rsidRPr="00B208C1">
        <w:rPr>
          <w:rFonts w:ascii="Times New Roman" w:hAnsi="Times New Roman" w:cs="Times New Roman"/>
          <w:color w:val="000000"/>
        </w:rPr>
        <w:t>*Zasady oceny kryterium oceny oferty</w:t>
      </w:r>
      <w:r>
        <w:rPr>
          <w:rFonts w:ascii="Times New Roman" w:hAnsi="Times New Roman" w:cs="Times New Roman"/>
          <w:color w:val="000000"/>
        </w:rPr>
        <w:t xml:space="preserve"> w kryterium środowiskowym</w:t>
      </w:r>
      <w:r w:rsidRPr="00B208C1">
        <w:rPr>
          <w:rFonts w:ascii="Times New Roman" w:hAnsi="Times New Roman" w:cs="Times New Roman"/>
          <w:color w:val="000000"/>
        </w:rPr>
        <w:t xml:space="preserve">: </w:t>
      </w:r>
      <w:r w:rsidRPr="00400A5F">
        <w:rPr>
          <w:rFonts w:ascii="Times New Roman" w:hAnsi="Times New Roman" w:cs="Times New Roman"/>
          <w:b/>
          <w:color w:val="000000"/>
        </w:rPr>
        <w:t>„Odbiór odpadów komunalnych</w:t>
      </w:r>
      <w:r>
        <w:rPr>
          <w:rFonts w:ascii="Times New Roman" w:hAnsi="Times New Roman" w:cs="Times New Roman"/>
          <w:color w:val="000000"/>
        </w:rPr>
        <w:t xml:space="preserve"> </w:t>
      </w:r>
      <w:r w:rsidRPr="00400A5F">
        <w:rPr>
          <w:rFonts w:ascii="Times New Roman" w:hAnsi="Times New Roman" w:cs="Times New Roman"/>
          <w:b/>
          <w:color w:val="000000"/>
        </w:rPr>
        <w:t>wymienionych w Rozdz. II pkt 2.3</w:t>
      </w:r>
      <w:r>
        <w:rPr>
          <w:rFonts w:ascii="Times New Roman" w:hAnsi="Times New Roman" w:cs="Times New Roman"/>
          <w:b/>
          <w:color w:val="000000"/>
        </w:rPr>
        <w:t xml:space="preserve"> (wielogabarytowe i inne) </w:t>
      </w:r>
      <w:r w:rsidRPr="00400A5F">
        <w:rPr>
          <w:rFonts w:ascii="Times New Roman" w:hAnsi="Times New Roman" w:cs="Times New Roman"/>
          <w:b/>
          <w:color w:val="000000"/>
        </w:rPr>
        <w:t xml:space="preserve"> odebranych 2 razy do roku sprzed posesji</w:t>
      </w:r>
      <w:r>
        <w:rPr>
          <w:rFonts w:ascii="Times New Roman" w:hAnsi="Times New Roman" w:cs="Times New Roman"/>
          <w:color w:val="000000"/>
        </w:rPr>
        <w:t xml:space="preserve">”,   </w:t>
      </w:r>
      <w:r w:rsidRPr="00B208C1">
        <w:rPr>
          <w:rFonts w:ascii="Times New Roman" w:hAnsi="Times New Roman" w:cs="Times New Roman"/>
          <w:b/>
          <w:bCs/>
          <w:color w:val="000000"/>
        </w:rPr>
        <w:t>(waga kryterium</w:t>
      </w:r>
      <w:r>
        <w:rPr>
          <w:rFonts w:ascii="Times New Roman" w:hAnsi="Times New Roman" w:cs="Times New Roman"/>
          <w:b/>
          <w:bCs/>
          <w:color w:val="000000"/>
        </w:rPr>
        <w:t xml:space="preserve"> </w:t>
      </w:r>
      <w:r w:rsidRPr="00B208C1">
        <w:rPr>
          <w:rFonts w:ascii="Times New Roman" w:hAnsi="Times New Roman" w:cs="Times New Roman"/>
          <w:b/>
          <w:bCs/>
          <w:color w:val="000000"/>
        </w:rPr>
        <w:t xml:space="preserve">– </w:t>
      </w:r>
      <w:r w:rsidR="0064306E">
        <w:rPr>
          <w:rFonts w:ascii="Times New Roman" w:hAnsi="Times New Roman" w:cs="Times New Roman"/>
          <w:b/>
          <w:bCs/>
          <w:color w:val="000000"/>
        </w:rPr>
        <w:t>3</w:t>
      </w:r>
      <w:r w:rsidRPr="00B208C1">
        <w:rPr>
          <w:rFonts w:ascii="Times New Roman" w:hAnsi="Times New Roman" w:cs="Times New Roman"/>
          <w:b/>
          <w:bCs/>
          <w:color w:val="000000"/>
        </w:rPr>
        <w:t>0%)</w:t>
      </w:r>
    </w:p>
    <w:p w:rsidR="00DD6A01" w:rsidRPr="00B208C1" w:rsidRDefault="00DD6A01" w:rsidP="00F03C13">
      <w:pPr>
        <w:pStyle w:val="Default"/>
        <w:jc w:val="both"/>
        <w:rPr>
          <w:rFonts w:ascii="Times New Roman" w:hAnsi="Times New Roman" w:cs="Times New Roman"/>
          <w:b/>
        </w:rPr>
      </w:pPr>
    </w:p>
    <w:p w:rsidR="008648CE" w:rsidRPr="00B208C1" w:rsidRDefault="008648CE" w:rsidP="008648CE">
      <w:pPr>
        <w:ind w:left="1440"/>
        <w:jc w:val="both"/>
        <w:rPr>
          <w:rFonts w:ascii="Times New Roman" w:hAnsi="Times New Roman" w:cs="Times New Roman"/>
          <w:color w:val="000000"/>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3461"/>
        <w:gridCol w:w="3568"/>
      </w:tblGrid>
      <w:tr w:rsidR="008648CE" w:rsidRPr="00B208C1" w:rsidTr="001355D6">
        <w:tc>
          <w:tcPr>
            <w:tcW w:w="7029" w:type="dxa"/>
            <w:gridSpan w:val="2"/>
            <w:shd w:val="clear" w:color="auto" w:fill="B2B2B2"/>
            <w:tcMar>
              <w:left w:w="52" w:type="dxa"/>
            </w:tcMar>
          </w:tcPr>
          <w:p w:rsidR="008648CE" w:rsidRPr="00B208C1" w:rsidRDefault="008648CE" w:rsidP="001355D6">
            <w:pPr>
              <w:jc w:val="center"/>
              <w:rPr>
                <w:rFonts w:ascii="Times New Roman" w:hAnsi="Times New Roman" w:cs="Times New Roman"/>
                <w:b/>
                <w:bCs/>
                <w:color w:val="000000"/>
              </w:rPr>
            </w:pPr>
            <w:r w:rsidRPr="00400A5F">
              <w:rPr>
                <w:rFonts w:ascii="Times New Roman" w:hAnsi="Times New Roman" w:cs="Times New Roman"/>
                <w:b/>
                <w:color w:val="000000"/>
              </w:rPr>
              <w:t>„Odbiór odpadów komunalnych</w:t>
            </w:r>
            <w:r>
              <w:rPr>
                <w:rFonts w:ascii="Times New Roman" w:hAnsi="Times New Roman" w:cs="Times New Roman"/>
                <w:color w:val="000000"/>
              </w:rPr>
              <w:t xml:space="preserve"> </w:t>
            </w:r>
            <w:r w:rsidRPr="00400A5F">
              <w:rPr>
                <w:rFonts w:ascii="Times New Roman" w:hAnsi="Times New Roman" w:cs="Times New Roman"/>
                <w:b/>
                <w:color w:val="000000"/>
              </w:rPr>
              <w:t>wymienionych w Rozdz. II pkt 2.3</w:t>
            </w:r>
            <w:r>
              <w:rPr>
                <w:rFonts w:ascii="Times New Roman" w:hAnsi="Times New Roman" w:cs="Times New Roman"/>
                <w:b/>
                <w:color w:val="000000"/>
              </w:rPr>
              <w:t xml:space="preserve"> (wielogabarytowe i inne) </w:t>
            </w:r>
            <w:r w:rsidRPr="00400A5F">
              <w:rPr>
                <w:rFonts w:ascii="Times New Roman" w:hAnsi="Times New Roman" w:cs="Times New Roman"/>
                <w:b/>
                <w:color w:val="000000"/>
              </w:rPr>
              <w:t xml:space="preserve"> </w:t>
            </w:r>
            <w:r>
              <w:rPr>
                <w:rFonts w:ascii="Times New Roman" w:hAnsi="Times New Roman" w:cs="Times New Roman"/>
                <w:b/>
                <w:color w:val="000000"/>
              </w:rPr>
              <w:t>sprzed posesji</w:t>
            </w:r>
          </w:p>
        </w:tc>
      </w:tr>
      <w:tr w:rsidR="008648CE" w:rsidRPr="00B208C1" w:rsidTr="001355D6">
        <w:tc>
          <w:tcPr>
            <w:tcW w:w="3461" w:type="dxa"/>
            <w:tcBorders>
              <w:top w:val="nil"/>
              <w:right w:val="nil"/>
            </w:tcBorders>
            <w:shd w:val="clear" w:color="auto" w:fill="DDDDDD"/>
            <w:tcMar>
              <w:left w:w="52" w:type="dxa"/>
            </w:tcMar>
          </w:tcPr>
          <w:p w:rsidR="008648CE" w:rsidRPr="00B208C1" w:rsidRDefault="008648CE" w:rsidP="001355D6">
            <w:pPr>
              <w:jc w:val="center"/>
              <w:rPr>
                <w:rFonts w:ascii="Times New Roman" w:hAnsi="Times New Roman" w:cs="Times New Roman"/>
                <w:b/>
                <w:bCs/>
                <w:color w:val="000000"/>
              </w:rPr>
            </w:pPr>
          </w:p>
        </w:tc>
        <w:tc>
          <w:tcPr>
            <w:tcW w:w="3568" w:type="dxa"/>
            <w:tcBorders>
              <w:top w:val="nil"/>
            </w:tcBorders>
            <w:shd w:val="clear" w:color="auto" w:fill="EEEEEE"/>
            <w:tcMar>
              <w:left w:w="52" w:type="dxa"/>
            </w:tcMar>
          </w:tcPr>
          <w:p w:rsidR="008648CE" w:rsidRPr="00B208C1" w:rsidRDefault="008648CE" w:rsidP="001355D6">
            <w:pPr>
              <w:jc w:val="center"/>
              <w:rPr>
                <w:rFonts w:ascii="Times New Roman" w:hAnsi="Times New Roman" w:cs="Times New Roman"/>
                <w:b/>
                <w:bCs/>
                <w:color w:val="000000"/>
              </w:rPr>
            </w:pPr>
            <w:r w:rsidRPr="00B208C1">
              <w:rPr>
                <w:rFonts w:ascii="Times New Roman" w:hAnsi="Times New Roman" w:cs="Times New Roman"/>
                <w:b/>
                <w:bCs/>
                <w:color w:val="000000"/>
              </w:rPr>
              <w:t>Liczba punktów</w:t>
            </w:r>
          </w:p>
        </w:tc>
      </w:tr>
      <w:tr w:rsidR="008648CE" w:rsidRPr="00B208C1" w:rsidTr="001355D6">
        <w:trPr>
          <w:trHeight w:val="312"/>
        </w:trPr>
        <w:tc>
          <w:tcPr>
            <w:tcW w:w="3461" w:type="dxa"/>
            <w:tcBorders>
              <w:top w:val="nil"/>
              <w:right w:val="nil"/>
            </w:tcBorders>
            <w:shd w:val="clear" w:color="auto" w:fill="DDDDDD"/>
            <w:tcMar>
              <w:left w:w="52" w:type="dxa"/>
            </w:tcMar>
          </w:tcPr>
          <w:p w:rsidR="008648CE" w:rsidRPr="00B208C1"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odebrane 2 razy w roku sprzed posesji ( a 3 razy w ciągu trwania umowy)</w:t>
            </w:r>
          </w:p>
        </w:tc>
        <w:tc>
          <w:tcPr>
            <w:tcW w:w="3568" w:type="dxa"/>
            <w:tcBorders>
              <w:top w:val="nil"/>
            </w:tcBorders>
            <w:shd w:val="clear" w:color="auto" w:fill="EEEEEE"/>
            <w:tcMar>
              <w:left w:w="52" w:type="dxa"/>
            </w:tcMar>
          </w:tcPr>
          <w:p w:rsidR="008648CE" w:rsidRPr="00B208C1"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30</w:t>
            </w:r>
          </w:p>
        </w:tc>
      </w:tr>
      <w:tr w:rsidR="008648CE" w:rsidRPr="00B208C1" w:rsidTr="008648CE">
        <w:tc>
          <w:tcPr>
            <w:tcW w:w="3461" w:type="dxa"/>
            <w:tcBorders>
              <w:top w:val="nil"/>
              <w:bottom w:val="nil"/>
              <w:right w:val="nil"/>
            </w:tcBorders>
            <w:shd w:val="clear" w:color="auto" w:fill="DDDDDD"/>
            <w:tcMar>
              <w:left w:w="52" w:type="dxa"/>
            </w:tcMar>
          </w:tcPr>
          <w:p w:rsidR="008648CE" w:rsidRPr="00B208C1"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odebranych raz w roku sprzed posesji ( a 2 razy w ciągu trwania umowy)</w:t>
            </w:r>
          </w:p>
        </w:tc>
        <w:tc>
          <w:tcPr>
            <w:tcW w:w="3568" w:type="dxa"/>
            <w:tcBorders>
              <w:top w:val="nil"/>
              <w:bottom w:val="nil"/>
            </w:tcBorders>
            <w:shd w:val="clear" w:color="auto" w:fill="EEEEEE"/>
            <w:tcMar>
              <w:left w:w="52" w:type="dxa"/>
            </w:tcMar>
          </w:tcPr>
          <w:p w:rsidR="008648CE" w:rsidRPr="00B208C1"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15</w:t>
            </w:r>
          </w:p>
        </w:tc>
      </w:tr>
      <w:tr w:rsidR="008648CE" w:rsidRPr="00B208C1" w:rsidTr="001355D6">
        <w:tc>
          <w:tcPr>
            <w:tcW w:w="3461" w:type="dxa"/>
            <w:tcBorders>
              <w:top w:val="nil"/>
              <w:right w:val="nil"/>
            </w:tcBorders>
            <w:shd w:val="clear" w:color="auto" w:fill="DDDDDD"/>
            <w:tcMar>
              <w:left w:w="52" w:type="dxa"/>
            </w:tcMar>
          </w:tcPr>
          <w:p w:rsidR="008648CE" w:rsidRDefault="008648CE" w:rsidP="001355D6">
            <w:pPr>
              <w:jc w:val="center"/>
              <w:rPr>
                <w:rFonts w:ascii="Times New Roman" w:hAnsi="Times New Roman" w:cs="Times New Roman"/>
                <w:b/>
                <w:bCs/>
                <w:color w:val="000000"/>
              </w:rPr>
            </w:pPr>
          </w:p>
        </w:tc>
        <w:tc>
          <w:tcPr>
            <w:tcW w:w="3568" w:type="dxa"/>
            <w:tcBorders>
              <w:top w:val="nil"/>
            </w:tcBorders>
            <w:shd w:val="clear" w:color="auto" w:fill="EEEEEE"/>
            <w:tcMar>
              <w:left w:w="52" w:type="dxa"/>
            </w:tcMar>
          </w:tcPr>
          <w:p w:rsidR="008648CE" w:rsidRDefault="008648CE" w:rsidP="001355D6">
            <w:pPr>
              <w:jc w:val="center"/>
              <w:rPr>
                <w:rFonts w:ascii="Times New Roman" w:hAnsi="Times New Roman" w:cs="Times New Roman"/>
                <w:b/>
                <w:bCs/>
                <w:color w:val="000000"/>
              </w:rPr>
            </w:pPr>
          </w:p>
        </w:tc>
      </w:tr>
      <w:tr w:rsidR="008648CE" w:rsidRPr="00B208C1" w:rsidTr="001355D6">
        <w:tc>
          <w:tcPr>
            <w:tcW w:w="3461" w:type="dxa"/>
            <w:tcBorders>
              <w:top w:val="nil"/>
              <w:right w:val="nil"/>
            </w:tcBorders>
            <w:shd w:val="clear" w:color="auto" w:fill="DDDDDD"/>
            <w:tcMar>
              <w:left w:w="52" w:type="dxa"/>
            </w:tcMar>
          </w:tcPr>
          <w:p w:rsidR="008648CE"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brak odbioru  sprzed posesji ( w trakcie trwania umowy):</w:t>
            </w:r>
          </w:p>
        </w:tc>
        <w:tc>
          <w:tcPr>
            <w:tcW w:w="3568" w:type="dxa"/>
            <w:tcBorders>
              <w:top w:val="nil"/>
            </w:tcBorders>
            <w:shd w:val="clear" w:color="auto" w:fill="EEEEEE"/>
            <w:tcMar>
              <w:left w:w="52" w:type="dxa"/>
            </w:tcMar>
          </w:tcPr>
          <w:p w:rsidR="008648CE" w:rsidRDefault="008648CE" w:rsidP="001355D6">
            <w:pPr>
              <w:jc w:val="center"/>
              <w:rPr>
                <w:rFonts w:ascii="Times New Roman" w:hAnsi="Times New Roman" w:cs="Times New Roman"/>
                <w:b/>
                <w:bCs/>
                <w:color w:val="000000"/>
              </w:rPr>
            </w:pPr>
            <w:r>
              <w:rPr>
                <w:rFonts w:ascii="Times New Roman" w:hAnsi="Times New Roman" w:cs="Times New Roman"/>
                <w:b/>
                <w:bCs/>
                <w:color w:val="000000"/>
              </w:rPr>
              <w:t>0</w:t>
            </w:r>
          </w:p>
        </w:tc>
      </w:tr>
    </w:tbl>
    <w:p w:rsidR="00F2312A" w:rsidRDefault="00F2312A" w:rsidP="00F2312A">
      <w:pPr>
        <w:pStyle w:val="Standard"/>
        <w:spacing w:line="276" w:lineRule="auto"/>
        <w:rPr>
          <w:rFonts w:ascii="Times New Roman" w:hAnsi="Times New Roman" w:cs="Times New Roman"/>
          <w:b/>
          <w:bCs/>
          <w:i/>
          <w:iCs/>
          <w:u w:val="single"/>
        </w:rPr>
      </w:pPr>
    </w:p>
    <w:p w:rsidR="005142D4" w:rsidRDefault="00F2312A" w:rsidP="000E73BD">
      <w:pPr>
        <w:rPr>
          <w:rFonts w:ascii="Times New Roman" w:hAnsi="Times New Roman" w:cs="Times New Roman"/>
          <w:b/>
          <w:bCs/>
          <w:color w:val="000000"/>
        </w:rPr>
      </w:pPr>
      <w:r>
        <w:rPr>
          <w:rFonts w:ascii="Times New Roman" w:hAnsi="Times New Roman" w:cs="Times New Roman"/>
          <w:b/>
          <w:bCs/>
          <w:color w:val="000000"/>
        </w:rPr>
        <w:t xml:space="preserve">                    </w:t>
      </w:r>
      <w:r w:rsidR="00A67CA5">
        <w:rPr>
          <w:rFonts w:ascii="Times New Roman" w:hAnsi="Times New Roman" w:cs="Times New Roman"/>
          <w:b/>
          <w:bCs/>
          <w:color w:val="000000"/>
        </w:rPr>
        <w:t xml:space="preserve">                              </w:t>
      </w:r>
    </w:p>
    <w:p w:rsidR="005142D4" w:rsidRDefault="005142D4" w:rsidP="000E73BD">
      <w:pPr>
        <w:rPr>
          <w:rFonts w:ascii="Times New Roman" w:hAnsi="Times New Roman" w:cs="Times New Roman"/>
          <w:b/>
          <w:bCs/>
          <w:color w:val="000000"/>
        </w:rPr>
      </w:pPr>
      <w:r>
        <w:rPr>
          <w:rFonts w:ascii="Times New Roman" w:hAnsi="Times New Roman" w:cs="Times New Roman"/>
          <w:b/>
          <w:bCs/>
          <w:color w:val="000000"/>
        </w:rPr>
        <w:t xml:space="preserve"> </w:t>
      </w:r>
      <w:r w:rsidR="00391B03">
        <w:rPr>
          <w:rFonts w:ascii="Times New Roman" w:hAnsi="Times New Roman" w:cs="Times New Roman"/>
          <w:b/>
          <w:bCs/>
          <w:color w:val="000000"/>
        </w:rPr>
        <w:t>Maksymalna liczba punktów ot</w:t>
      </w:r>
      <w:r w:rsidR="0064306E">
        <w:rPr>
          <w:rFonts w:ascii="Times New Roman" w:hAnsi="Times New Roman" w:cs="Times New Roman"/>
          <w:b/>
          <w:bCs/>
          <w:color w:val="000000"/>
        </w:rPr>
        <w:t>rzymana za to kryterium wynosi 3</w:t>
      </w:r>
      <w:r w:rsidR="00391B03">
        <w:rPr>
          <w:rFonts w:ascii="Times New Roman" w:hAnsi="Times New Roman" w:cs="Times New Roman"/>
          <w:b/>
          <w:bCs/>
          <w:color w:val="000000"/>
        </w:rPr>
        <w:t>0</w:t>
      </w:r>
    </w:p>
    <w:p w:rsidR="00391B03" w:rsidRDefault="00391B03" w:rsidP="000E73BD">
      <w:pPr>
        <w:rPr>
          <w:rFonts w:ascii="Times New Roman" w:hAnsi="Times New Roman" w:cs="Times New Roman"/>
          <w:b/>
          <w:bCs/>
          <w:color w:val="000000"/>
        </w:rPr>
      </w:pPr>
    </w:p>
    <w:p w:rsidR="005142D4" w:rsidRPr="00B208C1" w:rsidRDefault="005142D4" w:rsidP="005142D4">
      <w:pPr>
        <w:rPr>
          <w:rFonts w:ascii="Times New Roman" w:hAnsi="Times New Roman" w:cs="Times New Roman"/>
          <w:b/>
          <w:bCs/>
          <w:i/>
          <w:iCs/>
          <w:color w:val="000000"/>
        </w:rPr>
      </w:pPr>
      <w:r w:rsidRPr="00B208C1">
        <w:rPr>
          <w:rFonts w:ascii="Times New Roman" w:hAnsi="Times New Roman" w:cs="Times New Roman"/>
          <w:color w:val="000000"/>
        </w:rPr>
        <w:t>Za najkorzystniejszą zostanie uznana oferta, która uzyska łącznie największą liczbę punktów (P) wyliczoną zgodnie z poniższym wzorem:</w:t>
      </w:r>
    </w:p>
    <w:p w:rsidR="005142D4" w:rsidRPr="00B208C1" w:rsidRDefault="005142D4" w:rsidP="005142D4">
      <w:pPr>
        <w:jc w:val="both"/>
        <w:rPr>
          <w:rFonts w:ascii="Times New Roman" w:hAnsi="Times New Roman" w:cs="Times New Roman"/>
          <w:b/>
          <w:bCs/>
          <w:i/>
          <w:iCs/>
          <w:color w:val="000000"/>
        </w:rPr>
      </w:pPr>
      <w:r w:rsidRPr="00B208C1">
        <w:rPr>
          <w:rFonts w:ascii="Times New Roman" w:hAnsi="Times New Roman" w:cs="Times New Roman"/>
          <w:b/>
          <w:bCs/>
          <w:i/>
          <w:iCs/>
          <w:color w:val="000000"/>
        </w:rPr>
        <w:t>P = C +</w:t>
      </w:r>
      <w:r w:rsidR="00F30FCF">
        <w:rPr>
          <w:rFonts w:ascii="Times New Roman" w:hAnsi="Times New Roman" w:cs="Times New Roman"/>
          <w:b/>
          <w:bCs/>
          <w:i/>
          <w:iCs/>
          <w:color w:val="000000"/>
        </w:rPr>
        <w:t xml:space="preserve"> S</w:t>
      </w:r>
      <w:r>
        <w:rPr>
          <w:rFonts w:ascii="Times New Roman" w:hAnsi="Times New Roman" w:cs="Times New Roman"/>
          <w:b/>
          <w:bCs/>
          <w:i/>
          <w:iCs/>
          <w:color w:val="000000"/>
        </w:rPr>
        <w:t xml:space="preserve"> + O</w:t>
      </w:r>
    </w:p>
    <w:p w:rsidR="005142D4" w:rsidRPr="00B208C1" w:rsidRDefault="005142D4" w:rsidP="005142D4">
      <w:pPr>
        <w:jc w:val="both"/>
        <w:rPr>
          <w:rFonts w:ascii="Times New Roman" w:hAnsi="Times New Roman" w:cs="Times New Roman"/>
          <w:color w:val="000000"/>
        </w:rPr>
      </w:pPr>
      <w:r w:rsidRPr="00B208C1">
        <w:rPr>
          <w:rFonts w:ascii="Times New Roman" w:hAnsi="Times New Roman" w:cs="Times New Roman"/>
          <w:color w:val="000000"/>
        </w:rPr>
        <w:t>gdzie:</w:t>
      </w:r>
    </w:p>
    <w:p w:rsidR="005142D4" w:rsidRPr="00B208C1" w:rsidRDefault="005142D4" w:rsidP="005142D4">
      <w:pPr>
        <w:jc w:val="both"/>
        <w:rPr>
          <w:rFonts w:ascii="Times New Roman" w:hAnsi="Times New Roman" w:cs="Times New Roman"/>
          <w:color w:val="000000"/>
        </w:rPr>
      </w:pPr>
      <w:r w:rsidRPr="00B208C1">
        <w:rPr>
          <w:rFonts w:ascii="Times New Roman" w:hAnsi="Times New Roman" w:cs="Times New Roman"/>
          <w:color w:val="000000"/>
        </w:rPr>
        <w:t>P - łączna liczba punktów oferty ocenianej</w:t>
      </w:r>
    </w:p>
    <w:p w:rsidR="005142D4" w:rsidRPr="00B208C1" w:rsidRDefault="005142D4" w:rsidP="005142D4">
      <w:pPr>
        <w:jc w:val="both"/>
        <w:rPr>
          <w:rFonts w:ascii="Times New Roman" w:hAnsi="Times New Roman" w:cs="Times New Roman"/>
          <w:color w:val="000000"/>
        </w:rPr>
      </w:pPr>
      <w:r w:rsidRPr="00B208C1">
        <w:rPr>
          <w:rFonts w:ascii="Times New Roman" w:hAnsi="Times New Roman" w:cs="Times New Roman"/>
          <w:color w:val="000000"/>
        </w:rPr>
        <w:t>C - liczba punktów uzyskanych w kryterium „Cena”</w:t>
      </w:r>
    </w:p>
    <w:p w:rsidR="005142D4" w:rsidRDefault="00F30FCF" w:rsidP="005142D4">
      <w:pPr>
        <w:jc w:val="both"/>
        <w:rPr>
          <w:rFonts w:ascii="Times New Roman" w:hAnsi="Times New Roman" w:cs="Times New Roman"/>
          <w:color w:val="000000"/>
        </w:rPr>
      </w:pPr>
      <w:r>
        <w:rPr>
          <w:rFonts w:ascii="Times New Roman" w:hAnsi="Times New Roman" w:cs="Times New Roman"/>
          <w:color w:val="000000"/>
        </w:rPr>
        <w:t>S</w:t>
      </w:r>
      <w:r w:rsidR="005142D4" w:rsidRPr="00B208C1">
        <w:rPr>
          <w:rFonts w:ascii="Times New Roman" w:hAnsi="Times New Roman" w:cs="Times New Roman"/>
          <w:color w:val="000000"/>
        </w:rPr>
        <w:t xml:space="preserve"> - liczba punktów uzyskanych w kryterium </w:t>
      </w:r>
      <w:r w:rsidR="001200F3">
        <w:rPr>
          <w:rFonts w:ascii="Times New Roman" w:hAnsi="Times New Roman" w:cs="Times New Roman"/>
          <w:color w:val="000000"/>
        </w:rPr>
        <w:t>„</w:t>
      </w:r>
      <w:r w:rsidRPr="00F30FCF">
        <w:rPr>
          <w:rFonts w:ascii="Times New Roman" w:hAnsi="Times New Roman" w:cs="Times New Roman"/>
          <w:bCs/>
          <w:color w:val="000000"/>
        </w:rPr>
        <w:t>zarządzania jakością lub zarządzania środowiskowego</w:t>
      </w:r>
      <w:r>
        <w:rPr>
          <w:rFonts w:ascii="Times New Roman" w:hAnsi="Times New Roman" w:cs="Times New Roman"/>
          <w:bCs/>
          <w:color w:val="000000"/>
        </w:rPr>
        <w:t>”</w:t>
      </w:r>
      <w:r>
        <w:rPr>
          <w:rFonts w:ascii="Times New Roman" w:hAnsi="Times New Roman" w:cs="Times New Roman"/>
          <w:b/>
          <w:bCs/>
          <w:color w:val="000000"/>
        </w:rPr>
        <w:t xml:space="preserve"> </w:t>
      </w:r>
    </w:p>
    <w:p w:rsidR="005142D4" w:rsidRPr="00B208C1" w:rsidRDefault="005142D4" w:rsidP="005142D4">
      <w:pPr>
        <w:jc w:val="both"/>
        <w:rPr>
          <w:rFonts w:ascii="Times New Roman" w:hAnsi="Times New Roman" w:cs="Times New Roman"/>
          <w:color w:val="000000"/>
        </w:rPr>
      </w:pPr>
      <w:r>
        <w:rPr>
          <w:rFonts w:ascii="Times New Roman" w:hAnsi="Times New Roman" w:cs="Times New Roman"/>
          <w:color w:val="000000"/>
        </w:rPr>
        <w:t>O – liczba punktów uzyskanych w kryterium „Odbiór odpadów komunalnych wymienionych                       w   Rozdz.  II pkt 2.3 (wielogabarytowe i inne) sprzed posesji.</w:t>
      </w:r>
    </w:p>
    <w:p w:rsidR="005142D4" w:rsidRPr="00624E8E" w:rsidRDefault="005142D4" w:rsidP="005142D4">
      <w:pPr>
        <w:jc w:val="both"/>
        <w:rPr>
          <w:rFonts w:ascii="Times New Roman" w:hAnsi="Times New Roman" w:cs="Times New Roman"/>
          <w:color w:val="000000"/>
        </w:rPr>
      </w:pPr>
      <w:r w:rsidRPr="00624E8E">
        <w:rPr>
          <w:rFonts w:ascii="Times New Roman" w:hAnsi="Times New Roman" w:cs="Times New Roman"/>
          <w:color w:val="000000"/>
        </w:rPr>
        <w:t>Zamawiający udzieli niniejszego zamówienia Wykonawcy, który otrzyma największą ilość punktów      w kryterium oceny ofert.</w:t>
      </w:r>
    </w:p>
    <w:p w:rsidR="005142D4" w:rsidRPr="00624E8E" w:rsidRDefault="005142D4" w:rsidP="005142D4">
      <w:pPr>
        <w:rPr>
          <w:rFonts w:ascii="Times New Roman" w:hAnsi="Times New Roman" w:cs="Times New Roman"/>
          <w:color w:val="000000"/>
        </w:rPr>
      </w:pPr>
      <w:r w:rsidRPr="00624E8E">
        <w:rPr>
          <w:rFonts w:ascii="Times New Roman" w:hAnsi="Times New Roman" w:cs="Times New Roman"/>
          <w:color w:val="000000"/>
        </w:rPr>
        <w:t>Ilość punktów będzie obliczana z dokładnością do dwóch miejsc po przecinku z zastosowaniem matematycznej zasady zaokrąglania do drugiego miejsca po przecinku</w:t>
      </w:r>
      <w:r w:rsidR="00391B03" w:rsidRPr="00624E8E">
        <w:rPr>
          <w:rFonts w:ascii="Times New Roman" w:hAnsi="Times New Roman" w:cs="Times New Roman"/>
          <w:color w:val="000000"/>
        </w:rPr>
        <w:t>.</w:t>
      </w:r>
    </w:p>
    <w:p w:rsidR="00624E8E" w:rsidRPr="00624E8E" w:rsidRDefault="00624E8E" w:rsidP="005142D4">
      <w:pPr>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624E8E" w:rsidRPr="00624E8E" w:rsidTr="001200F3">
        <w:trPr>
          <w:trHeight w:val="1609"/>
        </w:trPr>
        <w:tc>
          <w:tcPr>
            <w:tcW w:w="10314" w:type="dxa"/>
          </w:tcPr>
          <w:p w:rsidR="00624E8E" w:rsidRPr="00624E8E" w:rsidRDefault="00624E8E" w:rsidP="001200F3">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624E8E">
              <w:rPr>
                <w:rFonts w:ascii="Times New Roman" w:hAnsi="Times New Roman" w:cs="Times New Roman"/>
                <w:color w:val="000000"/>
              </w:rPr>
              <w:t>2.</w:t>
            </w:r>
            <w:r w:rsidR="00C84658" w:rsidRPr="00624E8E">
              <w:rPr>
                <w:rFonts w:ascii="Times New Roman" w:hAnsi="Times New Roman" w:cs="Times New Roman"/>
                <w:color w:val="000000"/>
              </w:rPr>
              <w:t xml:space="preserve">Jeżeli zaoferowana cena wydaje się rażąco niska w stosunku do przedmiotu zamówienia i budzi wątpliwości Zamawiającego co do możliwości wykonania przedmiotu zamówienia zgodnie </w:t>
            </w:r>
            <w:r w:rsidR="001200F3">
              <w:rPr>
                <w:rFonts w:ascii="Times New Roman" w:hAnsi="Times New Roman" w:cs="Times New Roman"/>
                <w:color w:val="000000"/>
              </w:rPr>
              <w:t xml:space="preserve">                             </w:t>
            </w:r>
            <w:r w:rsidR="00C84658" w:rsidRPr="00624E8E">
              <w:rPr>
                <w:rFonts w:ascii="Times New Roman" w:hAnsi="Times New Roman" w:cs="Times New Roman"/>
                <w:color w:val="000000"/>
              </w:rPr>
              <w:t xml:space="preserve">z wymaganiami określonymi przez Zamawiającego lub wynikającego z odrębnych przepisów. </w:t>
            </w:r>
            <w:r w:rsidRPr="00624E8E">
              <w:rPr>
                <w:rFonts w:ascii="Times New Roman" w:hAnsi="Times New Roman" w:cs="Times New Roman"/>
                <w:color w:val="000000"/>
              </w:rPr>
              <w:t xml:space="preserve">  </w:t>
            </w:r>
            <w:r w:rsidRPr="00624E8E">
              <w:rPr>
                <w:rFonts w:ascii="Times New Roman" w:hAnsi="Times New Roman" w:cs="Times New Roman"/>
                <w:color w:val="000000"/>
                <w:lang w:eastAsia="pl-PL"/>
              </w:rPr>
              <w:t xml:space="preserve">Zamawiający zwraca się do Wykonawcy o udzielenie wyjaśnień, w tym złożenie dowodów, dotyczących wyliczenia ceny, w szczególności w zakresie: </w:t>
            </w:r>
          </w:p>
          <w:p w:rsidR="00624E8E" w:rsidRPr="00624E8E" w:rsidRDefault="00624E8E" w:rsidP="001200F3">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z 2017 r. poz. 847); </w:t>
            </w:r>
          </w:p>
          <w:p w:rsidR="00624E8E" w:rsidRPr="00624E8E" w:rsidRDefault="00624E8E" w:rsidP="001200F3">
            <w:pPr>
              <w:keepNext w:val="0"/>
              <w:widowControl/>
              <w:suppressAutoHyphens w:val="0"/>
              <w:autoSpaceDE w:val="0"/>
              <w:autoSpaceDN w:val="0"/>
              <w:adjustRightInd w:val="0"/>
              <w:jc w:val="both"/>
              <w:textAlignment w:val="auto"/>
              <w:rPr>
                <w:rFonts w:ascii="Times New Roman" w:hAnsi="Times New Roman" w:cs="Times New Roman"/>
              </w:rPr>
            </w:pPr>
            <w:r w:rsidRPr="00624E8E">
              <w:rPr>
                <w:rFonts w:ascii="Times New Roman" w:hAnsi="Times New Roman" w:cs="Times New Roman"/>
                <w:color w:val="000000"/>
                <w:lang w:eastAsia="pl-PL"/>
              </w:rPr>
              <w:t xml:space="preserve">2) </w:t>
            </w:r>
            <w:r w:rsidRPr="00624E8E">
              <w:rPr>
                <w:rFonts w:ascii="Times New Roman" w:hAnsi="Times New Roman" w:cs="Times New Roman"/>
              </w:rPr>
              <w:t xml:space="preserve">pomocy publicznej udzielonej na podstawie odrębnych przepisów.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3) wynikającym z przepisów prawa pracy i przepisów o zabezpieczeniu społecznym, obowiązujących</w:t>
            </w:r>
            <w:r w:rsidR="001200F3">
              <w:rPr>
                <w:rFonts w:ascii="Times New Roman" w:hAnsi="Times New Roman" w:cs="Times New Roman"/>
              </w:rPr>
              <w:t xml:space="preserve">             </w:t>
            </w:r>
            <w:r w:rsidRPr="00624E8E">
              <w:rPr>
                <w:rFonts w:ascii="Times New Roman" w:hAnsi="Times New Roman" w:cs="Times New Roman"/>
              </w:rPr>
              <w:t xml:space="preserve"> w miejscu, w którym realizowane jest zamówienie; </w:t>
            </w:r>
          </w:p>
          <w:p w:rsidR="00624E8E" w:rsidRPr="00624E8E" w:rsidRDefault="00624E8E" w:rsidP="001200F3">
            <w:pPr>
              <w:pStyle w:val="Default"/>
              <w:ind w:right="-1804"/>
              <w:jc w:val="both"/>
              <w:rPr>
                <w:rFonts w:ascii="Times New Roman" w:hAnsi="Times New Roman" w:cs="Times New Roman"/>
              </w:rPr>
            </w:pPr>
            <w:r w:rsidRPr="00624E8E">
              <w:rPr>
                <w:rFonts w:ascii="Times New Roman" w:hAnsi="Times New Roman" w:cs="Times New Roman"/>
              </w:rPr>
              <w:t xml:space="preserve">4) wynikającym z przepisów prawa ochrony środowiska;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5) powierzenia wykonania części zamówienia podwykonawcy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6. W przypadku gdy cena całkowita oferty jest niższa o co najmniej 30% od: </w:t>
            </w:r>
          </w:p>
          <w:p w:rsidR="00624E8E" w:rsidRPr="00624E8E" w:rsidRDefault="00624E8E" w:rsidP="001200F3">
            <w:pPr>
              <w:pStyle w:val="Default"/>
              <w:jc w:val="both"/>
              <w:rPr>
                <w:rFonts w:ascii="Times New Roman" w:hAnsi="Times New Roman" w:cs="Times New Roman"/>
                <w:color w:val="auto"/>
              </w:rPr>
            </w:pPr>
            <w:r w:rsidRPr="00624E8E">
              <w:rPr>
                <w:rFonts w:ascii="Times New Roman" w:hAnsi="Times New Roman" w:cs="Times New Roman"/>
              </w:rPr>
              <w:t xml:space="preserve">1) wartości zamówienia powiększonej o należny podatek od towarów i usług, ustalonej przed wszczęciem postępowania zgodnie z art. 35 ust. 1 i 2 ustawy lub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średniej arytmetycznej cen wszystkich złożonych ofert, zamawiający zwraca się o udzielenie wyjaśnień, o których mowa w ust. 3, chyba że rozbieżność wynika z okoliczności oczywistych, które nie wymagają wyjaśnienia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lastRenderedPageBreak/>
              <w:t>2) wartości zamówienia powiększonej o należny podatek od towarów i usług, zaktualizowanej</w:t>
            </w:r>
            <w:r w:rsidR="001200F3">
              <w:rPr>
                <w:rFonts w:ascii="Times New Roman" w:hAnsi="Times New Roman" w:cs="Times New Roman"/>
              </w:rPr>
              <w:t xml:space="preserve">                       </w:t>
            </w:r>
            <w:r w:rsidRPr="00624E8E">
              <w:rPr>
                <w:rFonts w:ascii="Times New Roman" w:hAnsi="Times New Roman" w:cs="Times New Roman"/>
              </w:rPr>
              <w:t xml:space="preserve"> z uwzględnieniem okoliczności, które nastąpiły po wszczęciu postępowania, w szczególności istotnej zmiany cen rynkowych, zamawiający może zwrócić się o udzielenie wyjaśnień, o których mowa </w:t>
            </w:r>
            <w:r w:rsidR="001200F3">
              <w:rPr>
                <w:rFonts w:ascii="Times New Roman" w:hAnsi="Times New Roman" w:cs="Times New Roman"/>
              </w:rPr>
              <w:t xml:space="preserve">                   </w:t>
            </w:r>
            <w:r w:rsidRPr="00624E8E">
              <w:rPr>
                <w:rFonts w:ascii="Times New Roman" w:hAnsi="Times New Roman" w:cs="Times New Roman"/>
              </w:rPr>
              <w:t xml:space="preserve">w ust. 3.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7.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8. Zgodnie z art. 89 ust. 1 oraz ustawy Zamawiający odrzuca ofertę, jeżeli: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1) jest niezgodna z ustawą,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2) jej treść nie odpowiada treści SIWZ, z zastrzeżeniem art. 87 ust. 2 pkt 3 ustawy,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3) jej złożenie stanowi czyn nieuczciwej konkurencji w rozumieniu przepisów o zwalczaniu nieuczciwej konkurencji jest niezgodna z ustawą;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4) zawiera rażąco niską cenę w stosunku do przedmiotu zamówienia;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5) została złożona przez wykonawcę wykluczonego z udziału w postępowaniu o udzielenie zamówienia lub niezaproszonego do składania ofert;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6) zawiera błędy w obliczeniu ceny;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7) Wykonawca w terminie 3 dni od dnia doręczenia zawiadomienia nie zgodził się na poprawienie omyłki, o której mowa w art. 87 ust. 2 pkt 3;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8) Wykonawca nie wyraził zgody, o której mowa w art. 85 ust. 2, na przedłużenie terminu związania ofertą;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9) wadium nie zostało wniesione lub zostało wniesione w sposób nieprawidłowy  jeżeli zamawiający żądał wniesienia wadium;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10) oferta wariantowa nie spełnia minimalnych wymagań określonych przez zamawiającego;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11) jej przyjęcie naruszałoby bezpieczeństwo publiczne lub istotny interes bezpieczeństwa państwa, </w:t>
            </w:r>
            <w:r w:rsidR="001200F3">
              <w:rPr>
                <w:rFonts w:ascii="Times New Roman" w:hAnsi="Times New Roman" w:cs="Times New Roman"/>
              </w:rPr>
              <w:t xml:space="preserve">              </w:t>
            </w:r>
            <w:r w:rsidRPr="00624E8E">
              <w:rPr>
                <w:rFonts w:ascii="Times New Roman" w:hAnsi="Times New Roman" w:cs="Times New Roman"/>
              </w:rPr>
              <w:t xml:space="preserve">a tego bezpieczeństwa lub interesu nie można zagwarantować w inny sposób. </w:t>
            </w:r>
          </w:p>
          <w:p w:rsidR="00624E8E" w:rsidRPr="00624E8E" w:rsidRDefault="00624E8E" w:rsidP="001200F3">
            <w:pPr>
              <w:pStyle w:val="Default"/>
              <w:jc w:val="both"/>
              <w:rPr>
                <w:rFonts w:ascii="Times New Roman" w:hAnsi="Times New Roman" w:cs="Times New Roman"/>
              </w:rPr>
            </w:pPr>
            <w:r w:rsidRPr="00624E8E">
              <w:rPr>
                <w:rFonts w:ascii="Times New Roman" w:hAnsi="Times New Roman" w:cs="Times New Roman"/>
              </w:rPr>
              <w:t xml:space="preserve">12) jest nieważna na podstawie odrębnych przepisów. </w:t>
            </w:r>
          </w:p>
          <w:p w:rsidR="00624E8E" w:rsidRPr="00624E8E" w:rsidRDefault="00624E8E" w:rsidP="001200F3">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tc>
      </w:tr>
    </w:tbl>
    <w:p w:rsidR="00803379" w:rsidRPr="00624E8E" w:rsidRDefault="00803379" w:rsidP="000E73BD">
      <w:pPr>
        <w:rPr>
          <w:rFonts w:ascii="Times New Roman" w:hAnsi="Times New Roman" w:cs="Times New Roman"/>
          <w:b/>
          <w:bCs/>
          <w:color w:val="000000"/>
        </w:rPr>
      </w:pPr>
      <w:r w:rsidRPr="00624E8E">
        <w:rPr>
          <w:rFonts w:ascii="Times New Roman" w:hAnsi="Times New Roman" w:cs="Times New Roman"/>
          <w:b/>
          <w:bCs/>
          <w:color w:val="000000"/>
        </w:rPr>
        <w:lastRenderedPageBreak/>
        <w:t xml:space="preserve">Rozdział </w:t>
      </w:r>
      <w:r w:rsidR="00B078D1" w:rsidRPr="00624E8E">
        <w:rPr>
          <w:rFonts w:ascii="Times New Roman" w:hAnsi="Times New Roman" w:cs="Times New Roman"/>
          <w:b/>
          <w:bCs/>
          <w:color w:val="000000"/>
        </w:rPr>
        <w:t>X</w:t>
      </w:r>
      <w:r w:rsidR="00D91CED" w:rsidRPr="00624E8E">
        <w:rPr>
          <w:rFonts w:ascii="Times New Roman" w:hAnsi="Times New Roman" w:cs="Times New Roman"/>
          <w:b/>
          <w:bCs/>
          <w:color w:val="000000"/>
        </w:rPr>
        <w:t>IX</w:t>
      </w:r>
      <w:r w:rsidR="00B078D1" w:rsidRPr="00624E8E">
        <w:rPr>
          <w:rFonts w:ascii="Times New Roman" w:hAnsi="Times New Roman" w:cs="Times New Roman"/>
          <w:b/>
          <w:bCs/>
          <w:color w:val="000000"/>
        </w:rPr>
        <w:t xml:space="preserve"> - </w:t>
      </w:r>
      <w:r w:rsidRPr="00624E8E">
        <w:rPr>
          <w:rFonts w:ascii="Times New Roman" w:hAnsi="Times New Roman" w:cs="Times New Roman"/>
          <w:b/>
          <w:bCs/>
          <w:color w:val="000000"/>
        </w:rPr>
        <w:t xml:space="preserve">Informacje o formalnościach,  jakie powinny zostać dopełnione po wyborze oferty </w:t>
      </w:r>
      <w:r w:rsidR="00B078D1" w:rsidRPr="00624E8E">
        <w:rPr>
          <w:rFonts w:ascii="Times New Roman" w:hAnsi="Times New Roman" w:cs="Times New Roman"/>
          <w:b/>
          <w:bCs/>
          <w:color w:val="000000"/>
        </w:rPr>
        <w:t xml:space="preserve">   </w:t>
      </w:r>
      <w:r w:rsidRPr="00624E8E">
        <w:rPr>
          <w:rFonts w:ascii="Times New Roman" w:hAnsi="Times New Roman" w:cs="Times New Roman"/>
          <w:b/>
          <w:bCs/>
          <w:color w:val="000000"/>
        </w:rPr>
        <w:t>w celu zawarcia umowy w sprawie zamówienia publicznego</w:t>
      </w:r>
    </w:p>
    <w:p w:rsidR="00B078D1" w:rsidRPr="00624E8E" w:rsidRDefault="00B078D1"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1. W celu zawarcia umowy w sprawie zamówienia publicznego, wykonawca, którego ofertę wybrano, jako najkorzystniejszą przed podpisaniem umowy składa:</w:t>
      </w:r>
    </w:p>
    <w:p w:rsidR="00B078D1" w:rsidRPr="00624E8E" w:rsidRDefault="00B078D1"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a) pełnomocnictwo, jeżeli umowę podpisuje pełnomocnik,</w:t>
      </w:r>
    </w:p>
    <w:p w:rsidR="00B078D1" w:rsidRPr="00624E8E" w:rsidRDefault="00B078D1"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b) umowę regulującą współpracę wykonawców wspólnie ubiegających się o udzielenie zamówienia, jeżeli oferta tych wykonawców zostanie wybrana,</w:t>
      </w:r>
    </w:p>
    <w:p w:rsidR="00B078D1" w:rsidRPr="00624E8E" w:rsidRDefault="00B078D1"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 xml:space="preserve">c) dokumenty o których mowa </w:t>
      </w:r>
      <w:r w:rsidR="006C4DF2" w:rsidRPr="00624E8E">
        <w:rPr>
          <w:rFonts w:ascii="Times New Roman" w:hAnsi="Times New Roman" w:cs="Times New Roman"/>
          <w:color w:val="000000"/>
          <w:lang w:eastAsia="pl-PL"/>
        </w:rPr>
        <w:t xml:space="preserve">w </w:t>
      </w:r>
      <w:r w:rsidRPr="00624E8E">
        <w:rPr>
          <w:rFonts w:ascii="Times New Roman" w:hAnsi="Times New Roman" w:cs="Times New Roman"/>
          <w:color w:val="000000"/>
          <w:lang w:eastAsia="pl-PL"/>
        </w:rPr>
        <w:t>SIWZ</w:t>
      </w:r>
    </w:p>
    <w:p w:rsidR="00B078D1" w:rsidRPr="00624E8E" w:rsidRDefault="00B078D1"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d) polisę potwierdzającą, że wykonawca jest ubezpieczony od odpowiedzialności cywilnej w zakresie prowadzonej działalności związanej z przedmiotem zamówienia na sumę gwarancyjną określoną przez Zamawiającego tj.  minimum 500 000 PLN wraz z dowodem opłacenia składki</w:t>
      </w:r>
    </w:p>
    <w:p w:rsidR="007A2C22" w:rsidRDefault="00B078D1"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624E8E">
        <w:rPr>
          <w:rFonts w:ascii="Times New Roman" w:hAnsi="Times New Roman" w:cs="Times New Roman"/>
          <w:color w:val="000000"/>
          <w:lang w:eastAsia="pl-PL"/>
        </w:rPr>
        <w:t xml:space="preserve">e) </w:t>
      </w:r>
      <w:r w:rsidR="007A2C22">
        <w:rPr>
          <w:rFonts w:ascii="Times New Roman" w:hAnsi="Times New Roman" w:cs="Times New Roman"/>
          <w:color w:val="000000"/>
          <w:lang w:eastAsia="pl-PL"/>
        </w:rPr>
        <w:t xml:space="preserve"> </w:t>
      </w:r>
      <w:r w:rsidR="00B60B06">
        <w:rPr>
          <w:rFonts w:ascii="Times New Roman" w:hAnsi="Times New Roman" w:cs="Times New Roman"/>
          <w:color w:val="000000"/>
          <w:lang w:eastAsia="pl-PL"/>
        </w:rPr>
        <w:t xml:space="preserve">umowę z RIPOK </w:t>
      </w:r>
    </w:p>
    <w:p w:rsidR="00B60B06" w:rsidRDefault="00B60B06"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f) dokumenty potwierdzające posiadanie bazy magazynowo – transportowej</w:t>
      </w:r>
    </w:p>
    <w:p w:rsidR="00B60B06" w:rsidRDefault="00B60B06"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g) umowę z podmiotem posiadającym zezwolenie na odzysk lub unieszkodliwianie odpadów lub takie zezwolenie, jeśli Wykonawca je posiada,</w:t>
      </w:r>
    </w:p>
    <w:p w:rsidR="00B60B06" w:rsidRDefault="00B60B06"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h) dowody rejestracyjne pojazdów,</w:t>
      </w:r>
    </w:p>
    <w:p w:rsidR="00B60B06" w:rsidRDefault="00B60B06"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 xml:space="preserve">i) </w:t>
      </w:r>
      <w:r w:rsidR="000121C6">
        <w:rPr>
          <w:rFonts w:ascii="Times New Roman" w:hAnsi="Times New Roman" w:cs="Times New Roman"/>
          <w:color w:val="000000"/>
          <w:lang w:eastAsia="pl-PL"/>
        </w:rPr>
        <w:t>pisemne oświadczenie Wykonawcy potwierdzające, że osoby wykonujące   pracę są zatrudnione</w:t>
      </w:r>
      <w:r w:rsidR="00FF5162">
        <w:rPr>
          <w:rFonts w:ascii="Times New Roman" w:hAnsi="Times New Roman" w:cs="Times New Roman"/>
          <w:color w:val="000000"/>
          <w:lang w:eastAsia="pl-PL"/>
        </w:rPr>
        <w:t xml:space="preserve"> na podstawie umowy o pracę</w:t>
      </w:r>
    </w:p>
    <w:p w:rsidR="00FF5162" w:rsidRDefault="00FF5162"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j) aktualny wpis do rejestru podmiotów transportujących odpady, prowadzonego przez Marszałka Województwa, lub stosownego zezwolenia na transport odpadów objętych zamówieniem wystawionego w myśl poprzednich przepisów  o których mowa w art. 49 ust. 1 ustawy z dnia 14 grudnia 2012r.                      o odpadach   - do czasu utworzenia w/w rejestru przez Marszałka Województwa, zgodnie z art. 233 ust. 2 ustawy z dnia 14 grudnia 2012r. o odpadach.</w:t>
      </w:r>
    </w:p>
    <w:p w:rsidR="0055401C" w:rsidRDefault="0055401C"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p>
    <w:p w:rsidR="00B078D1" w:rsidRPr="00624E8E" w:rsidRDefault="00B60B06" w:rsidP="009D6922">
      <w:pPr>
        <w:keepNext w:val="0"/>
        <w:widowControl/>
        <w:suppressAutoHyphens w:val="0"/>
        <w:autoSpaceDE w:val="0"/>
        <w:autoSpaceDN w:val="0"/>
        <w:adjustRightInd w:val="0"/>
        <w:jc w:val="both"/>
        <w:textAlignment w:val="auto"/>
        <w:rPr>
          <w:rFonts w:ascii="Times New Roman" w:hAnsi="Times New Roman" w:cs="Times New Roman"/>
          <w:b/>
          <w:bCs/>
          <w:color w:val="000000"/>
        </w:rPr>
      </w:pPr>
      <w:r>
        <w:rPr>
          <w:rFonts w:ascii="Times New Roman" w:hAnsi="Times New Roman" w:cs="Times New Roman"/>
          <w:color w:val="000000"/>
          <w:lang w:eastAsia="pl-PL"/>
        </w:rPr>
        <w:lastRenderedPageBreak/>
        <w:t xml:space="preserve"> </w:t>
      </w:r>
      <w:r w:rsidR="00B078D1" w:rsidRPr="00624E8E">
        <w:rPr>
          <w:rFonts w:ascii="Times New Roman" w:hAnsi="Times New Roman" w:cs="Times New Roman"/>
          <w:b/>
          <w:bCs/>
          <w:color w:val="000000"/>
        </w:rPr>
        <w:t>Rozdział X</w:t>
      </w:r>
      <w:r w:rsidR="001D2DF4" w:rsidRPr="00624E8E">
        <w:rPr>
          <w:rFonts w:ascii="Times New Roman" w:hAnsi="Times New Roman" w:cs="Times New Roman"/>
          <w:b/>
          <w:bCs/>
          <w:color w:val="000000"/>
        </w:rPr>
        <w:t>X</w:t>
      </w:r>
      <w:r w:rsidR="00B078D1" w:rsidRPr="00624E8E">
        <w:rPr>
          <w:rFonts w:ascii="Times New Roman" w:hAnsi="Times New Roman" w:cs="Times New Roman"/>
          <w:b/>
          <w:bCs/>
          <w:color w:val="000000"/>
        </w:rPr>
        <w:t xml:space="preserve"> – Wymagania dotyczące zabezpieczenia należytego wykonania umowy w sprawie zamówienia publicznego </w:t>
      </w:r>
    </w:p>
    <w:p w:rsidR="00803379" w:rsidRPr="00624E8E" w:rsidRDefault="00803379" w:rsidP="00144B94">
      <w:pPr>
        <w:numPr>
          <w:ilvl w:val="1"/>
          <w:numId w:val="20"/>
        </w:numPr>
        <w:jc w:val="both"/>
        <w:rPr>
          <w:rFonts w:ascii="Times New Roman" w:hAnsi="Times New Roman" w:cs="Times New Roman"/>
          <w:color w:val="000000"/>
        </w:rPr>
      </w:pPr>
      <w:r w:rsidRPr="00624E8E">
        <w:rPr>
          <w:rFonts w:ascii="Times New Roman" w:hAnsi="Times New Roman" w:cs="Times New Roman"/>
          <w:color w:val="000000"/>
        </w:rPr>
        <w:t xml:space="preserve"> Na dzień podpisania umowy Wykonawca wnosi </w:t>
      </w:r>
      <w:r w:rsidRPr="00624E8E">
        <w:rPr>
          <w:rFonts w:ascii="Times New Roman" w:hAnsi="Times New Roman" w:cs="Times New Roman"/>
          <w:b/>
          <w:bCs/>
          <w:color w:val="000000"/>
        </w:rPr>
        <w:t>zabezpieczenie należyte</w:t>
      </w:r>
      <w:r w:rsidR="00A92C9A" w:rsidRPr="00624E8E">
        <w:rPr>
          <w:rFonts w:ascii="Times New Roman" w:hAnsi="Times New Roman" w:cs="Times New Roman"/>
          <w:b/>
          <w:bCs/>
          <w:color w:val="000000"/>
        </w:rPr>
        <w:t>go wykonania umowy w wysokości  10</w:t>
      </w:r>
      <w:r w:rsidRPr="00624E8E">
        <w:rPr>
          <w:rFonts w:ascii="Times New Roman" w:hAnsi="Times New Roman" w:cs="Times New Roman"/>
          <w:b/>
          <w:bCs/>
          <w:color w:val="000000"/>
        </w:rPr>
        <w:t xml:space="preserve">% </w:t>
      </w:r>
      <w:r w:rsidRPr="00624E8E">
        <w:rPr>
          <w:rFonts w:ascii="Times New Roman" w:hAnsi="Times New Roman" w:cs="Times New Roman"/>
          <w:color w:val="000000"/>
        </w:rPr>
        <w:t>od zaoferowanej ceny całkowitej podanej w ofercie.</w:t>
      </w:r>
    </w:p>
    <w:p w:rsidR="00803379" w:rsidRPr="00624E8E" w:rsidRDefault="00803379" w:rsidP="00144B94">
      <w:pPr>
        <w:numPr>
          <w:ilvl w:val="1"/>
          <w:numId w:val="20"/>
        </w:numPr>
        <w:jc w:val="both"/>
        <w:rPr>
          <w:rFonts w:ascii="Times New Roman" w:hAnsi="Times New Roman" w:cs="Times New Roman"/>
          <w:color w:val="000000"/>
        </w:rPr>
      </w:pPr>
      <w:r w:rsidRPr="00624E8E">
        <w:rPr>
          <w:rFonts w:ascii="Times New Roman" w:hAnsi="Times New Roman" w:cs="Times New Roman"/>
          <w:color w:val="000000"/>
        </w:rPr>
        <w:t xml:space="preserve"> Zabezpieczenie należytego wykonania umowy wnoszone jest w jednej lub kilku następujących formach:</w:t>
      </w:r>
    </w:p>
    <w:p w:rsidR="00803379" w:rsidRPr="00624E8E" w:rsidRDefault="00803379" w:rsidP="00144B94">
      <w:pPr>
        <w:numPr>
          <w:ilvl w:val="2"/>
          <w:numId w:val="15"/>
        </w:numPr>
        <w:jc w:val="both"/>
        <w:rPr>
          <w:rFonts w:ascii="Times New Roman" w:hAnsi="Times New Roman" w:cs="Times New Roman"/>
          <w:color w:val="000000"/>
        </w:rPr>
      </w:pPr>
      <w:r w:rsidRPr="00624E8E">
        <w:rPr>
          <w:rFonts w:ascii="Times New Roman" w:hAnsi="Times New Roman" w:cs="Times New Roman"/>
          <w:color w:val="000000"/>
        </w:rPr>
        <w:t xml:space="preserve">pieniądzu; zabezpieczenie wnoszone w pieniądzu Wykonawca wpłaca przelewem na rachunek bankowy Zamawiającego prowadzony przez  </w:t>
      </w:r>
      <w:r w:rsidRPr="00624E8E">
        <w:rPr>
          <w:rFonts w:ascii="Times New Roman" w:hAnsi="Times New Roman" w:cs="Times New Roman"/>
        </w:rPr>
        <w:t xml:space="preserve">Bank Spółdzielczy w Płońsku o/Dzierzążnia: </w:t>
      </w:r>
      <w:r w:rsidRPr="00624E8E">
        <w:rPr>
          <w:rFonts w:ascii="Times New Roman" w:hAnsi="Times New Roman" w:cs="Times New Roman"/>
          <w:b/>
          <w:bCs/>
          <w:i/>
          <w:iCs/>
          <w:shd w:val="clear" w:color="auto" w:fill="FFFFFF"/>
        </w:rPr>
        <w:t xml:space="preserve"> 50 8230 0007 5000 0941 2037 0211</w:t>
      </w:r>
      <w:r w:rsidRPr="00624E8E">
        <w:rPr>
          <w:rFonts w:ascii="Times New Roman" w:hAnsi="Times New Roman" w:cs="Times New Roman"/>
          <w:color w:val="000000"/>
        </w:rPr>
        <w:t xml:space="preserve"> ) poręczeniach bankowych lub poręczeniach spółdzielczej kasy oszczędnościowo – kredytowej, z tym, że zobowiązanie kasy jest zawsze zobowiązaniem pieniężnym,</w:t>
      </w:r>
    </w:p>
    <w:p w:rsidR="00803379" w:rsidRPr="00624E8E" w:rsidRDefault="00803379" w:rsidP="00144B94">
      <w:pPr>
        <w:numPr>
          <w:ilvl w:val="2"/>
          <w:numId w:val="15"/>
        </w:numPr>
        <w:jc w:val="both"/>
        <w:rPr>
          <w:rFonts w:ascii="Times New Roman" w:hAnsi="Times New Roman" w:cs="Times New Roman"/>
          <w:color w:val="000000"/>
        </w:rPr>
      </w:pPr>
      <w:r w:rsidRPr="00624E8E">
        <w:rPr>
          <w:rFonts w:ascii="Times New Roman" w:hAnsi="Times New Roman" w:cs="Times New Roman"/>
          <w:color w:val="000000"/>
        </w:rPr>
        <w:t>gwarancjach bankowych,</w:t>
      </w:r>
    </w:p>
    <w:p w:rsidR="00803379" w:rsidRPr="00624E8E" w:rsidRDefault="00803379" w:rsidP="00144B94">
      <w:pPr>
        <w:numPr>
          <w:ilvl w:val="2"/>
          <w:numId w:val="15"/>
        </w:numPr>
        <w:jc w:val="both"/>
        <w:rPr>
          <w:rFonts w:ascii="Times New Roman" w:hAnsi="Times New Roman" w:cs="Times New Roman"/>
          <w:color w:val="000000"/>
        </w:rPr>
      </w:pPr>
      <w:r w:rsidRPr="00624E8E">
        <w:rPr>
          <w:rFonts w:ascii="Times New Roman" w:hAnsi="Times New Roman" w:cs="Times New Roman"/>
          <w:color w:val="000000"/>
        </w:rPr>
        <w:t>gwarancjach ubezpieczeniowych,</w:t>
      </w:r>
    </w:p>
    <w:p w:rsidR="00803379" w:rsidRPr="00624E8E" w:rsidRDefault="00803379" w:rsidP="00144B94">
      <w:pPr>
        <w:numPr>
          <w:ilvl w:val="2"/>
          <w:numId w:val="15"/>
        </w:numPr>
        <w:jc w:val="both"/>
        <w:rPr>
          <w:rFonts w:ascii="Times New Roman" w:hAnsi="Times New Roman" w:cs="Times New Roman"/>
          <w:color w:val="000000"/>
        </w:rPr>
      </w:pPr>
      <w:r w:rsidRPr="00624E8E">
        <w:rPr>
          <w:rFonts w:ascii="Times New Roman" w:hAnsi="Times New Roman" w:cs="Times New Roman"/>
          <w:color w:val="000000"/>
        </w:rPr>
        <w:t xml:space="preserve">poręczeniach udzielanych przez podmioty, o których mowa w art. 6b ust. 5 pkt 2 ustawy </w:t>
      </w:r>
      <w:r w:rsidR="000156F7" w:rsidRPr="00624E8E">
        <w:rPr>
          <w:rFonts w:ascii="Times New Roman" w:hAnsi="Times New Roman" w:cs="Times New Roman"/>
          <w:color w:val="000000"/>
        </w:rPr>
        <w:t xml:space="preserve"> </w:t>
      </w:r>
      <w:r w:rsidRPr="00624E8E">
        <w:rPr>
          <w:rFonts w:ascii="Times New Roman" w:hAnsi="Times New Roman" w:cs="Times New Roman"/>
          <w:color w:val="000000"/>
        </w:rPr>
        <w:t>z dnia 9 listopada 2000 r. o utworzeniu Polskiej Age</w:t>
      </w:r>
      <w:r w:rsidR="002963CE" w:rsidRPr="00624E8E">
        <w:rPr>
          <w:rFonts w:ascii="Times New Roman" w:hAnsi="Times New Roman" w:cs="Times New Roman"/>
          <w:color w:val="000000"/>
        </w:rPr>
        <w:t>ncji Rozwoju Przedsiębiorczości</w:t>
      </w:r>
      <w:r w:rsidR="000156F7" w:rsidRPr="00624E8E">
        <w:rPr>
          <w:rFonts w:ascii="Times New Roman" w:hAnsi="Times New Roman" w:cs="Times New Roman"/>
          <w:color w:val="000000"/>
        </w:rPr>
        <w:t xml:space="preserve">   </w:t>
      </w:r>
      <w:r w:rsidR="002963CE" w:rsidRPr="00624E8E">
        <w:rPr>
          <w:rFonts w:ascii="Times New Roman" w:hAnsi="Times New Roman" w:cs="Times New Roman"/>
          <w:color w:val="000000"/>
        </w:rPr>
        <w:t xml:space="preserve"> ( Dz. U. z 20</w:t>
      </w:r>
      <w:r w:rsidR="00A76272" w:rsidRPr="00624E8E">
        <w:rPr>
          <w:rFonts w:ascii="Times New Roman" w:hAnsi="Times New Roman" w:cs="Times New Roman"/>
          <w:color w:val="000000"/>
        </w:rPr>
        <w:t>1</w:t>
      </w:r>
      <w:r w:rsidR="009D6922">
        <w:rPr>
          <w:rFonts w:ascii="Times New Roman" w:hAnsi="Times New Roman" w:cs="Times New Roman"/>
          <w:color w:val="000000"/>
        </w:rPr>
        <w:t>6</w:t>
      </w:r>
      <w:r w:rsidR="00A76272" w:rsidRPr="00624E8E">
        <w:rPr>
          <w:rFonts w:ascii="Times New Roman" w:hAnsi="Times New Roman" w:cs="Times New Roman"/>
          <w:color w:val="000000"/>
        </w:rPr>
        <w:t xml:space="preserve">, </w:t>
      </w:r>
      <w:r w:rsidR="002963CE" w:rsidRPr="00624E8E">
        <w:rPr>
          <w:rFonts w:ascii="Times New Roman" w:hAnsi="Times New Roman" w:cs="Times New Roman"/>
          <w:color w:val="000000"/>
        </w:rPr>
        <w:t xml:space="preserve"> poz. </w:t>
      </w:r>
      <w:r w:rsidR="009D6922">
        <w:rPr>
          <w:rFonts w:ascii="Times New Roman" w:hAnsi="Times New Roman" w:cs="Times New Roman"/>
          <w:color w:val="000000"/>
        </w:rPr>
        <w:t>359</w:t>
      </w:r>
      <w:r w:rsidR="00A76272" w:rsidRPr="00624E8E">
        <w:rPr>
          <w:rFonts w:ascii="Times New Roman" w:hAnsi="Times New Roman" w:cs="Times New Roman"/>
          <w:color w:val="000000"/>
        </w:rPr>
        <w:t>).</w:t>
      </w:r>
      <w:r w:rsidR="002963CE" w:rsidRPr="00624E8E">
        <w:rPr>
          <w:rFonts w:ascii="Times New Roman" w:hAnsi="Times New Roman" w:cs="Times New Roman"/>
          <w:color w:val="000000"/>
        </w:rPr>
        <w:t xml:space="preserve"> </w:t>
      </w:r>
    </w:p>
    <w:p w:rsidR="00803379" w:rsidRPr="00624E8E" w:rsidRDefault="00803379" w:rsidP="00144B94">
      <w:pPr>
        <w:numPr>
          <w:ilvl w:val="1"/>
          <w:numId w:val="20"/>
        </w:numPr>
        <w:jc w:val="both"/>
        <w:rPr>
          <w:rFonts w:ascii="Times New Roman" w:hAnsi="Times New Roman" w:cs="Times New Roman"/>
          <w:color w:val="000000"/>
        </w:rPr>
      </w:pPr>
      <w:r w:rsidRPr="00624E8E">
        <w:rPr>
          <w:rFonts w:ascii="Times New Roman" w:hAnsi="Times New Roman" w:cs="Times New Roman"/>
          <w:color w:val="000000"/>
        </w:rPr>
        <w:t>Zamawiający nie wyraża zgody na inne formy wnoszenia zabezpieczenia należytego wykonania umowy z wyjątkiem określonych w niniejszej specyfikacji.</w:t>
      </w:r>
    </w:p>
    <w:p w:rsidR="00803379" w:rsidRPr="00624E8E" w:rsidRDefault="00803379" w:rsidP="00144B94">
      <w:pPr>
        <w:numPr>
          <w:ilvl w:val="1"/>
          <w:numId w:val="20"/>
        </w:numPr>
        <w:jc w:val="both"/>
        <w:rPr>
          <w:rFonts w:ascii="Times New Roman" w:hAnsi="Times New Roman" w:cs="Times New Roman"/>
          <w:color w:val="000000"/>
        </w:rPr>
      </w:pPr>
      <w:r w:rsidRPr="00624E8E">
        <w:rPr>
          <w:rFonts w:ascii="Times New Roman" w:hAnsi="Times New Roman" w:cs="Times New Roman"/>
          <w:color w:val="000000"/>
        </w:rPr>
        <w:t xml:space="preserve"> Zabezpieczenie ma na celu zabezpieczenie roszczeń Zamawiającego z tytułu niewykonania lub nienależytego wykonania umowy. Po upływie terminów wyznaczonych na usunięcie </w:t>
      </w:r>
      <w:r w:rsidR="002963CE" w:rsidRPr="00624E8E">
        <w:rPr>
          <w:rFonts w:ascii="Times New Roman" w:hAnsi="Times New Roman" w:cs="Times New Roman"/>
          <w:color w:val="000000"/>
        </w:rPr>
        <w:t>n</w:t>
      </w:r>
      <w:r w:rsidRPr="00624E8E">
        <w:rPr>
          <w:rFonts w:ascii="Times New Roman" w:hAnsi="Times New Roman" w:cs="Times New Roman"/>
          <w:color w:val="000000"/>
        </w:rPr>
        <w:t>ieprawidłowości i ponownym jednokrotnym wezwaniu do</w:t>
      </w:r>
      <w:r w:rsidR="002963CE" w:rsidRPr="00624E8E">
        <w:rPr>
          <w:rFonts w:ascii="Times New Roman" w:hAnsi="Times New Roman" w:cs="Times New Roman"/>
          <w:color w:val="000000"/>
        </w:rPr>
        <w:t xml:space="preserve"> ich usunięcia w wyznaczonym ter</w:t>
      </w:r>
      <w:r w:rsidRPr="00624E8E">
        <w:rPr>
          <w:rFonts w:ascii="Times New Roman" w:hAnsi="Times New Roman" w:cs="Times New Roman"/>
          <w:color w:val="000000"/>
        </w:rPr>
        <w:t>minie, Zamawiający zleci ich wykonanie ze środków wniesionych na zabezpieczenie należytego wykonania zobowiązań umowy.</w:t>
      </w:r>
    </w:p>
    <w:p w:rsidR="00803379" w:rsidRPr="00624E8E" w:rsidRDefault="00803379" w:rsidP="00144B94">
      <w:pPr>
        <w:numPr>
          <w:ilvl w:val="1"/>
          <w:numId w:val="20"/>
        </w:numPr>
        <w:jc w:val="both"/>
        <w:rPr>
          <w:rFonts w:ascii="Times New Roman" w:hAnsi="Times New Roman" w:cs="Times New Roman"/>
          <w:color w:val="000000"/>
        </w:rPr>
      </w:pPr>
      <w:r w:rsidRPr="00624E8E">
        <w:rPr>
          <w:rFonts w:ascii="Times New Roman" w:hAnsi="Times New Roman" w:cs="Times New Roman"/>
          <w:color w:val="000000"/>
        </w:rPr>
        <w:t xml:space="preserve"> Zamawiający zwróci zabezpieczenie w terminie 30 dni od dnia wykonania zamówienia</w:t>
      </w:r>
      <w:r w:rsidR="002963CE" w:rsidRPr="00624E8E">
        <w:rPr>
          <w:rFonts w:ascii="Times New Roman" w:hAnsi="Times New Roman" w:cs="Times New Roman"/>
          <w:color w:val="000000"/>
        </w:rPr>
        <w:t xml:space="preserve">                  </w:t>
      </w:r>
      <w:r w:rsidRPr="00624E8E">
        <w:rPr>
          <w:rFonts w:ascii="Times New Roman" w:hAnsi="Times New Roman" w:cs="Times New Roman"/>
          <w:color w:val="000000"/>
        </w:rPr>
        <w:t xml:space="preserve"> i uznania przez Zamawiającego za należycie wykonane.</w:t>
      </w:r>
    </w:p>
    <w:p w:rsidR="00E312EB" w:rsidRPr="00624E8E" w:rsidRDefault="00E312EB" w:rsidP="000E73BD">
      <w:pPr>
        <w:keepNext w:val="0"/>
        <w:widowControl/>
        <w:suppressAutoHyphens w:val="0"/>
        <w:autoSpaceDE w:val="0"/>
        <w:autoSpaceDN w:val="0"/>
        <w:adjustRightInd w:val="0"/>
        <w:textAlignment w:val="auto"/>
        <w:rPr>
          <w:rFonts w:ascii="Times New Roman" w:hAnsi="Times New Roman" w:cs="Times New Roman"/>
          <w:b/>
          <w:bCs/>
          <w:color w:val="000000"/>
          <w:lang w:eastAsia="pl-PL"/>
        </w:rPr>
      </w:pPr>
      <w:r w:rsidRPr="00624E8E">
        <w:rPr>
          <w:rFonts w:ascii="Times New Roman" w:hAnsi="Times New Roman" w:cs="Times New Roman"/>
          <w:b/>
          <w:bCs/>
          <w:color w:val="000000"/>
          <w:lang w:eastAsia="pl-PL"/>
        </w:rPr>
        <w:t>W przypadku wniesienie zabezpieczenia w formach, o których mowa w art. 148 ust. 1 pkt 2 -5 Pzp wykonawca składa oryginał dokumentu potwierdzającego wniesienie zabezpieczenia w tych formach.</w:t>
      </w:r>
    </w:p>
    <w:p w:rsidR="00E312EB" w:rsidRPr="00E312EB" w:rsidRDefault="00CD4313" w:rsidP="000E73BD">
      <w:pPr>
        <w:keepNext w:val="0"/>
        <w:widowControl/>
        <w:suppressAutoHyphens w:val="0"/>
        <w:autoSpaceDE w:val="0"/>
        <w:autoSpaceDN w:val="0"/>
        <w:adjustRightInd w:val="0"/>
        <w:spacing w:after="147"/>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6.</w:t>
      </w:r>
      <w:r w:rsidR="00E312EB" w:rsidRPr="00E312EB">
        <w:rPr>
          <w:rFonts w:ascii="Times New Roman" w:hAnsi="Times New Roman" w:cs="Times New Roman"/>
          <w:color w:val="000000"/>
          <w:lang w:eastAsia="pl-PL"/>
        </w:rPr>
        <w:t xml:space="preserve"> </w:t>
      </w:r>
      <w:r w:rsidR="00F25AB2">
        <w:rPr>
          <w:rFonts w:ascii="Times New Roman" w:hAnsi="Times New Roman" w:cs="Times New Roman"/>
          <w:color w:val="000000"/>
          <w:lang w:eastAsia="pl-PL"/>
        </w:rPr>
        <w:t xml:space="preserve">Z </w:t>
      </w:r>
      <w:r w:rsidR="00E312EB" w:rsidRPr="00E312EB">
        <w:rPr>
          <w:rFonts w:ascii="Times New Roman" w:hAnsi="Times New Roman" w:cs="Times New Roman"/>
          <w:color w:val="000000"/>
          <w:lang w:eastAsia="pl-PL"/>
        </w:rPr>
        <w:t>treści gwarancji i poręczeń, o których mowa w art. 148 ust. 1 pkt 2 -5 Pzp musi wynikać bezwarunkowe, nieodwołalne i na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B91C53" w:rsidRPr="00B91C53" w:rsidRDefault="00CD4313" w:rsidP="000E3CF8">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8.</w:t>
      </w:r>
      <w:r w:rsidR="00B91C53" w:rsidRPr="00B91C53">
        <w:rPr>
          <w:rFonts w:ascii="Times New Roman" w:hAnsi="Times New Roman" w:cs="Times New Roman"/>
          <w:color w:val="000000"/>
          <w:lang w:eastAsia="pl-PL"/>
        </w:rPr>
        <w:t xml:space="preserve">  Zamawiający nie wyraża zgody na wniesienie zabezpieczenia:</w:t>
      </w:r>
    </w:p>
    <w:p w:rsidR="00B91C53" w:rsidRPr="00B91C53" w:rsidRDefault="00B91C53"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sidRPr="00B91C53">
        <w:rPr>
          <w:rFonts w:ascii="Times New Roman" w:hAnsi="Times New Roman" w:cs="Times New Roman"/>
          <w:color w:val="000000"/>
          <w:lang w:eastAsia="pl-PL"/>
        </w:rPr>
        <w:t>a) w wekslach z poręczeniem wekslowym banku lub spółdzielczej kasy oszczędnościowo -kredytowej,</w:t>
      </w:r>
    </w:p>
    <w:p w:rsidR="00B91C53" w:rsidRPr="00B91C53" w:rsidRDefault="00B91C53" w:rsidP="000E73BD">
      <w:pPr>
        <w:pStyle w:val="Default"/>
        <w:jc w:val="both"/>
        <w:rPr>
          <w:rFonts w:ascii="Times New Roman" w:hAnsi="Times New Roman" w:cs="Times New Roman"/>
        </w:rPr>
      </w:pPr>
      <w:r w:rsidRPr="00B91C53">
        <w:rPr>
          <w:rFonts w:ascii="Times New Roman" w:hAnsi="Times New Roman" w:cs="Times New Roman"/>
        </w:rPr>
        <w:t>b) przez ustanowienie zastawu na papierach wartościowych emitowanych przez Skarb Państwa lub jednostkę samorządu terytorialnego,</w:t>
      </w:r>
    </w:p>
    <w:p w:rsidR="00B91C53" w:rsidRPr="00B91C53" w:rsidRDefault="00B91C53"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91C53">
        <w:rPr>
          <w:rFonts w:ascii="Times New Roman" w:hAnsi="Times New Roman" w:cs="Times New Roman"/>
          <w:color w:val="000000"/>
          <w:lang w:eastAsia="pl-PL"/>
        </w:rPr>
        <w:t>c) przez ustanowienie zastawu rejestrowego na zasadach określonych w przepisach o zastawie rejestrowym i rejestrze zastawów.</w:t>
      </w:r>
    </w:p>
    <w:p w:rsidR="00B91C53" w:rsidRPr="00B91C53" w:rsidRDefault="000E3CF8" w:rsidP="000E73BD">
      <w:pPr>
        <w:keepNext w:val="0"/>
        <w:widowControl/>
        <w:suppressAutoHyphens w:val="0"/>
        <w:autoSpaceDE w:val="0"/>
        <w:autoSpaceDN w:val="0"/>
        <w:adjustRightInd w:val="0"/>
        <w:spacing w:after="150"/>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9.</w:t>
      </w:r>
      <w:r w:rsidR="00B91C53" w:rsidRPr="00B91C53">
        <w:rPr>
          <w:rFonts w:ascii="Times New Roman" w:hAnsi="Times New Roman" w:cs="Times New Roman"/>
          <w:color w:val="000000"/>
          <w:lang w:eastAsia="pl-PL"/>
        </w:rPr>
        <w:t xml:space="preserve"> Za zgodą zamawiającego wykonawca może dokonać zmiany formy zabezpieczenia na jedną lub kilka form, o których mowa w art. 148 ust. 1 Pzp. Zmiana formy zabezpieczenia musi być dokonana </w:t>
      </w:r>
      <w:r w:rsidR="00F25AB2">
        <w:rPr>
          <w:rFonts w:ascii="Times New Roman" w:hAnsi="Times New Roman" w:cs="Times New Roman"/>
          <w:color w:val="000000"/>
          <w:lang w:eastAsia="pl-PL"/>
        </w:rPr>
        <w:t xml:space="preserve">                           </w:t>
      </w:r>
      <w:r w:rsidR="00B91C53" w:rsidRPr="00B91C53">
        <w:rPr>
          <w:rFonts w:ascii="Times New Roman" w:hAnsi="Times New Roman" w:cs="Times New Roman"/>
          <w:color w:val="000000"/>
          <w:lang w:eastAsia="pl-PL"/>
        </w:rPr>
        <w:t>z zachowaniem ciągłości zabezpieczenia i bez zmniejszenia jego wysokości.</w:t>
      </w:r>
    </w:p>
    <w:p w:rsidR="00CD4313" w:rsidRPr="00CD4313" w:rsidRDefault="00B91C53"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B91C53">
        <w:rPr>
          <w:rFonts w:ascii="Times New Roman" w:hAnsi="Times New Roman" w:cs="Times New Roman"/>
          <w:color w:val="000000"/>
          <w:lang w:eastAsia="pl-PL"/>
        </w:rPr>
        <w:t>1</w:t>
      </w:r>
      <w:r w:rsidR="000E3CF8">
        <w:rPr>
          <w:rFonts w:ascii="Times New Roman" w:hAnsi="Times New Roman" w:cs="Times New Roman"/>
          <w:color w:val="000000"/>
          <w:lang w:eastAsia="pl-PL"/>
        </w:rPr>
        <w:t>0</w:t>
      </w:r>
      <w:r w:rsidRPr="00B91C53">
        <w:rPr>
          <w:rFonts w:ascii="Times New Roman" w:hAnsi="Times New Roman" w:cs="Times New Roman"/>
          <w:color w:val="000000"/>
          <w:lang w:eastAsia="pl-PL"/>
        </w:rPr>
        <w:t>. Z dokumentu stwierdzającego wniesienie zabezpieczenia w formie innej niż w pieniądzu, musi wynikać, że zabezpieczenie dotyczy należytego wykonania umowy w sprawie zamówienia publicznego na „</w:t>
      </w:r>
      <w:r w:rsidRPr="00B91C53">
        <w:rPr>
          <w:rFonts w:ascii="Times New Roman" w:hAnsi="Times New Roman" w:cs="Times New Roman"/>
          <w:i/>
          <w:iCs/>
          <w:color w:val="000000"/>
          <w:lang w:eastAsia="pl-PL"/>
        </w:rPr>
        <w:t xml:space="preserve">Odbiór i zagospodarowanie odpadów komunalnych z </w:t>
      </w:r>
      <w:r w:rsidR="00CD4313" w:rsidRPr="00CD4313">
        <w:rPr>
          <w:rFonts w:ascii="Times New Roman" w:hAnsi="Times New Roman" w:cs="Times New Roman"/>
          <w:i/>
          <w:iCs/>
          <w:color w:val="000000"/>
          <w:lang w:eastAsia="pl-PL"/>
        </w:rPr>
        <w:t xml:space="preserve">terenu gminy </w:t>
      </w:r>
      <w:r w:rsidR="00CD4313">
        <w:rPr>
          <w:rFonts w:ascii="Times New Roman" w:hAnsi="Times New Roman" w:cs="Times New Roman"/>
          <w:i/>
          <w:iCs/>
          <w:color w:val="000000"/>
          <w:lang w:eastAsia="pl-PL"/>
        </w:rPr>
        <w:t xml:space="preserve"> Dzierzążnia</w:t>
      </w:r>
      <w:r w:rsidR="009D6922">
        <w:rPr>
          <w:rFonts w:ascii="Times New Roman" w:hAnsi="Times New Roman" w:cs="Times New Roman"/>
          <w:i/>
          <w:iCs/>
          <w:color w:val="000000"/>
          <w:lang w:eastAsia="pl-PL"/>
        </w:rPr>
        <w:t xml:space="preserve"> w okresie od 01.01.2019r. do 30.06.2020r.</w:t>
      </w:r>
      <w:r w:rsidR="00CD4313" w:rsidRPr="00CD4313">
        <w:rPr>
          <w:rFonts w:ascii="Times New Roman" w:hAnsi="Times New Roman" w:cs="Times New Roman"/>
          <w:color w:val="000000"/>
          <w:lang w:eastAsia="pl-PL"/>
        </w:rPr>
        <w:t xml:space="preserve"> Oznaczenie sprawy: </w:t>
      </w:r>
      <w:r w:rsidR="00CD4313">
        <w:rPr>
          <w:rFonts w:ascii="Times New Roman" w:hAnsi="Times New Roman" w:cs="Times New Roman"/>
          <w:color w:val="000000"/>
          <w:lang w:eastAsia="pl-PL"/>
        </w:rPr>
        <w:t>PFŚ 271.</w:t>
      </w:r>
      <w:r w:rsidR="00885A22">
        <w:rPr>
          <w:rFonts w:ascii="Times New Roman" w:hAnsi="Times New Roman" w:cs="Times New Roman"/>
          <w:color w:val="000000"/>
          <w:lang w:eastAsia="pl-PL"/>
        </w:rPr>
        <w:t>4.2018</w:t>
      </w:r>
      <w:r w:rsidR="00CD4313">
        <w:rPr>
          <w:rFonts w:ascii="Times New Roman" w:hAnsi="Times New Roman" w:cs="Times New Roman"/>
          <w:color w:val="000000"/>
          <w:lang w:eastAsia="pl-PL"/>
        </w:rPr>
        <w:t>”</w:t>
      </w:r>
      <w:r w:rsidR="00CD4313" w:rsidRPr="00CD4313">
        <w:rPr>
          <w:rFonts w:ascii="Times New Roman" w:hAnsi="Times New Roman" w:cs="Times New Roman"/>
          <w:color w:val="000000"/>
          <w:lang w:eastAsia="pl-PL"/>
        </w:rPr>
        <w:t>.</w:t>
      </w:r>
    </w:p>
    <w:p w:rsidR="00CD4313" w:rsidRPr="00CD4313" w:rsidRDefault="00CD4313"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w:t>
      </w:r>
      <w:r w:rsidR="000E3CF8">
        <w:rPr>
          <w:rFonts w:ascii="Times New Roman" w:hAnsi="Times New Roman" w:cs="Times New Roman"/>
          <w:color w:val="000000"/>
          <w:lang w:eastAsia="pl-PL"/>
        </w:rPr>
        <w:t>1</w:t>
      </w:r>
      <w:r>
        <w:rPr>
          <w:rFonts w:ascii="Times New Roman" w:hAnsi="Times New Roman" w:cs="Times New Roman"/>
          <w:color w:val="000000"/>
          <w:lang w:eastAsia="pl-PL"/>
        </w:rPr>
        <w:t>.</w:t>
      </w:r>
      <w:r w:rsidRPr="00CD4313">
        <w:rPr>
          <w:rFonts w:ascii="Times New Roman" w:hAnsi="Times New Roman" w:cs="Times New Roman"/>
          <w:color w:val="000000"/>
          <w:lang w:eastAsia="pl-PL"/>
        </w:rPr>
        <w:t xml:space="preserve"> Zamawiający nie wyraża zgody na tworzenie zabezpieczenia przez potrącenia z należności za częściowo wykonane usługi.</w:t>
      </w:r>
    </w:p>
    <w:p w:rsidR="00CD4313" w:rsidRPr="00CD4313" w:rsidRDefault="00CD4313" w:rsidP="000E73BD">
      <w:pPr>
        <w:keepNext w:val="0"/>
        <w:widowControl/>
        <w:suppressAutoHyphens w:val="0"/>
        <w:autoSpaceDE w:val="0"/>
        <w:autoSpaceDN w:val="0"/>
        <w:adjustRightInd w:val="0"/>
        <w:spacing w:after="152"/>
        <w:jc w:val="both"/>
        <w:textAlignment w:val="auto"/>
        <w:rPr>
          <w:rFonts w:ascii="Times New Roman" w:hAnsi="Times New Roman" w:cs="Times New Roman"/>
          <w:color w:val="000000"/>
          <w:lang w:eastAsia="pl-PL"/>
        </w:rPr>
      </w:pPr>
      <w:r>
        <w:rPr>
          <w:rFonts w:ascii="Times New Roman" w:hAnsi="Times New Roman" w:cs="Times New Roman"/>
          <w:color w:val="000000"/>
          <w:lang w:eastAsia="pl-PL"/>
        </w:rPr>
        <w:t>1</w:t>
      </w:r>
      <w:r w:rsidR="000E3CF8">
        <w:rPr>
          <w:rFonts w:ascii="Times New Roman" w:hAnsi="Times New Roman" w:cs="Times New Roman"/>
          <w:color w:val="000000"/>
          <w:lang w:eastAsia="pl-PL"/>
        </w:rPr>
        <w:t>2</w:t>
      </w:r>
      <w:r>
        <w:rPr>
          <w:rFonts w:ascii="Times New Roman" w:hAnsi="Times New Roman" w:cs="Times New Roman"/>
          <w:color w:val="000000"/>
          <w:lang w:eastAsia="pl-PL"/>
        </w:rPr>
        <w:t>.</w:t>
      </w:r>
      <w:r w:rsidRPr="00CD4313">
        <w:rPr>
          <w:rFonts w:ascii="Times New Roman" w:hAnsi="Times New Roman" w:cs="Times New Roman"/>
          <w:color w:val="000000"/>
          <w:lang w:eastAsia="pl-PL"/>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91B03">
        <w:rPr>
          <w:rFonts w:ascii="Times New Roman" w:hAnsi="Times New Roman" w:cs="Times New Roman"/>
          <w:color w:val="000000"/>
          <w:lang w:eastAsia="pl-PL"/>
        </w:rPr>
        <w:t xml:space="preserve">            </w:t>
      </w:r>
      <w:r w:rsidRPr="00CD4313">
        <w:rPr>
          <w:rFonts w:ascii="Times New Roman" w:hAnsi="Times New Roman" w:cs="Times New Roman"/>
          <w:color w:val="000000"/>
          <w:lang w:eastAsia="pl-PL"/>
        </w:rPr>
        <w:lastRenderedPageBreak/>
        <w:t>o koszt prowadzenia tego rachunku oraz prowizji bankowej za przelew pieniędzy na rachunek bankowy wykonawcy.</w:t>
      </w:r>
    </w:p>
    <w:p w:rsidR="00CD4313" w:rsidRDefault="00CD4313"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CD4313">
        <w:rPr>
          <w:rFonts w:ascii="Times New Roman" w:hAnsi="Times New Roman" w:cs="Times New Roman"/>
          <w:color w:val="000000"/>
          <w:lang w:eastAsia="pl-PL"/>
        </w:rPr>
        <w:t>1</w:t>
      </w:r>
      <w:r w:rsidR="000E3CF8">
        <w:rPr>
          <w:rFonts w:ascii="Times New Roman" w:hAnsi="Times New Roman" w:cs="Times New Roman"/>
          <w:color w:val="000000"/>
          <w:lang w:eastAsia="pl-PL"/>
        </w:rPr>
        <w:t>3</w:t>
      </w:r>
      <w:r w:rsidRPr="00CD4313">
        <w:rPr>
          <w:rFonts w:ascii="Times New Roman" w:hAnsi="Times New Roman" w:cs="Times New Roman"/>
          <w:color w:val="000000"/>
          <w:lang w:eastAsia="pl-PL"/>
        </w:rPr>
        <w:t xml:space="preserve"> W trakcie realizacji umowy wykonawca może dokonać zmiany formy zabezpieczenia na jedną lub kilka form, o których mowa w art. 148 ust. 1 pkt 2 -5 Pzp. Zmiana formy zabezpieczenia jest dokonywana z zachowaniem ciągłości zabezpieczenia i bez zmniejszenia jego wysokości.</w:t>
      </w:r>
    </w:p>
    <w:p w:rsidR="00F30FCF" w:rsidRDefault="00F30FCF" w:rsidP="000E73BD">
      <w:pPr>
        <w:autoSpaceDE w:val="0"/>
        <w:autoSpaceDN w:val="0"/>
        <w:adjustRightInd w:val="0"/>
        <w:jc w:val="both"/>
        <w:rPr>
          <w:rFonts w:ascii="Times New Roman" w:hAnsi="Times New Roman" w:cs="Times New Roman"/>
          <w:b/>
          <w:color w:val="000000"/>
        </w:rPr>
      </w:pPr>
    </w:p>
    <w:p w:rsidR="00CD4313" w:rsidRPr="00CD4313" w:rsidRDefault="00CD4313" w:rsidP="000E73BD">
      <w:pPr>
        <w:autoSpaceDE w:val="0"/>
        <w:autoSpaceDN w:val="0"/>
        <w:adjustRightInd w:val="0"/>
        <w:jc w:val="both"/>
        <w:rPr>
          <w:rFonts w:ascii="Times New Roman" w:hAnsi="Times New Roman" w:cs="Times New Roman"/>
          <w:b/>
          <w:color w:val="000000"/>
        </w:rPr>
      </w:pPr>
      <w:r w:rsidRPr="00CD4313">
        <w:rPr>
          <w:rFonts w:ascii="Times New Roman" w:hAnsi="Times New Roman" w:cs="Times New Roman"/>
          <w:b/>
          <w:color w:val="000000"/>
        </w:rPr>
        <w:t>Rozdział X</w:t>
      </w:r>
      <w:r w:rsidR="001D2DF4">
        <w:rPr>
          <w:rFonts w:ascii="Times New Roman" w:hAnsi="Times New Roman" w:cs="Times New Roman"/>
          <w:b/>
          <w:color w:val="000000"/>
        </w:rPr>
        <w:t>X</w:t>
      </w:r>
      <w:r w:rsidR="00D91CED">
        <w:rPr>
          <w:rFonts w:ascii="Times New Roman" w:hAnsi="Times New Roman" w:cs="Times New Roman"/>
          <w:b/>
          <w:color w:val="000000"/>
        </w:rPr>
        <w:t>I</w:t>
      </w:r>
      <w:r w:rsidR="00F25AB2">
        <w:rPr>
          <w:rFonts w:ascii="Times New Roman" w:hAnsi="Times New Roman" w:cs="Times New Roman"/>
          <w:b/>
          <w:color w:val="000000"/>
        </w:rPr>
        <w:t xml:space="preserve"> </w:t>
      </w:r>
      <w:r w:rsidRPr="00CD4313">
        <w:rPr>
          <w:rFonts w:ascii="Times New Roman" w:hAnsi="Times New Roman" w:cs="Times New Roman"/>
          <w:color w:val="000000"/>
        </w:rPr>
        <w:t xml:space="preserve"> </w:t>
      </w:r>
      <w:r w:rsidRPr="00CD4313">
        <w:rPr>
          <w:rFonts w:ascii="Times New Roman" w:hAnsi="Times New Roman" w:cs="Times New Roman"/>
          <w:b/>
          <w:color w:val="000000"/>
        </w:rPr>
        <w:t>Zmiany postanowień zawartej umowy w stosunku do treści oferty, na podstawie której dokonano wyboru wykonawcy</w:t>
      </w:r>
    </w:p>
    <w:p w:rsidR="00CD4313" w:rsidRPr="00CD4313" w:rsidRDefault="00CD4313" w:rsidP="000E73BD">
      <w:pPr>
        <w:autoSpaceDE w:val="0"/>
        <w:autoSpaceDN w:val="0"/>
        <w:adjustRightInd w:val="0"/>
        <w:jc w:val="both"/>
        <w:rPr>
          <w:rFonts w:ascii="Times New Roman" w:hAnsi="Times New Roman" w:cs="Times New Roman"/>
          <w:b/>
          <w:color w:val="000000"/>
        </w:rPr>
      </w:pPr>
    </w:p>
    <w:p w:rsidR="00CD4313" w:rsidRPr="00CD4313" w:rsidRDefault="00CD4313" w:rsidP="00144B94">
      <w:pPr>
        <w:keepNext w:val="0"/>
        <w:widowControl/>
        <w:numPr>
          <w:ilvl w:val="0"/>
          <w:numId w:val="23"/>
        </w:numPr>
        <w:suppressAutoHyphens w:val="0"/>
        <w:jc w:val="both"/>
        <w:textAlignment w:val="auto"/>
        <w:rPr>
          <w:rFonts w:ascii="Times New Roman" w:hAnsi="Times New Roman" w:cs="Times New Roman"/>
        </w:rPr>
      </w:pPr>
      <w:r w:rsidRPr="00CD4313">
        <w:rPr>
          <w:rFonts w:ascii="Times New Roman" w:hAnsi="Times New Roman" w:cs="Times New Roman"/>
        </w:rPr>
        <w:t>Zamawiający podpisze umowę z Wykonawcą, który przedłoży najkorzystniejszą ofertę z punktu widzenia kryterium przyjętego w niniejszej specyfikacji.</w:t>
      </w:r>
    </w:p>
    <w:p w:rsidR="00CD4313" w:rsidRPr="00CD4313" w:rsidRDefault="00CD4313" w:rsidP="00144B94">
      <w:pPr>
        <w:keepNext w:val="0"/>
        <w:widowControl/>
        <w:numPr>
          <w:ilvl w:val="0"/>
          <w:numId w:val="23"/>
        </w:numPr>
        <w:suppressAutoHyphens w:val="0"/>
        <w:jc w:val="both"/>
        <w:textAlignment w:val="auto"/>
        <w:rPr>
          <w:rFonts w:ascii="Times New Roman" w:hAnsi="Times New Roman" w:cs="Times New Roman"/>
        </w:rPr>
      </w:pPr>
      <w:r w:rsidRPr="00CD4313">
        <w:rPr>
          <w:rFonts w:ascii="Times New Roman" w:hAnsi="Times New Roman" w:cs="Times New Roman"/>
        </w:rPr>
        <w:t>O miejscu i terminie podpisania umowy Zamawiający powiadomi Wykonawcę telefonicznie, pisemnie,  drogą elektroniczną  bądź  faxem.</w:t>
      </w:r>
    </w:p>
    <w:p w:rsidR="00CD4313" w:rsidRPr="00CD4313" w:rsidRDefault="00CD4313" w:rsidP="00144B94">
      <w:pPr>
        <w:keepNext w:val="0"/>
        <w:widowControl/>
        <w:numPr>
          <w:ilvl w:val="0"/>
          <w:numId w:val="23"/>
        </w:numPr>
        <w:suppressAutoHyphens w:val="0"/>
        <w:jc w:val="both"/>
        <w:textAlignment w:val="auto"/>
        <w:rPr>
          <w:rFonts w:ascii="Times New Roman" w:hAnsi="Times New Roman" w:cs="Times New Roman"/>
        </w:rPr>
      </w:pPr>
      <w:r w:rsidRPr="00CD4313">
        <w:rPr>
          <w:rFonts w:ascii="Times New Roman" w:hAnsi="Times New Roman" w:cs="Times New Roman"/>
        </w:rPr>
        <w:t>Umowa zawarta zostanie z uwzględnieniem postanowień wynikających  z treści niniejszej specyfikacji,  danych zawartych w ofercie.</w:t>
      </w:r>
    </w:p>
    <w:p w:rsidR="00CD4313" w:rsidRPr="00CD4313" w:rsidRDefault="00CD4313" w:rsidP="00144B94">
      <w:pPr>
        <w:keepNext w:val="0"/>
        <w:widowControl/>
        <w:numPr>
          <w:ilvl w:val="0"/>
          <w:numId w:val="23"/>
        </w:numPr>
        <w:suppressAutoHyphens w:val="0"/>
        <w:jc w:val="both"/>
        <w:textAlignment w:val="auto"/>
        <w:rPr>
          <w:rFonts w:ascii="Times New Roman" w:hAnsi="Times New Roman" w:cs="Times New Roman"/>
          <w:b/>
        </w:rPr>
      </w:pPr>
      <w:r w:rsidRPr="00CD4313">
        <w:rPr>
          <w:rFonts w:ascii="Times New Roman" w:hAnsi="Times New Roman" w:cs="Times New Roman"/>
        </w:rPr>
        <w:t xml:space="preserve">Postanowienia  umowy zawarto </w:t>
      </w:r>
      <w:r w:rsidRPr="00CD4313">
        <w:rPr>
          <w:rFonts w:ascii="Times New Roman" w:hAnsi="Times New Roman" w:cs="Times New Roman"/>
          <w:b/>
        </w:rPr>
        <w:t>w projekcie umowy</w:t>
      </w:r>
      <w:r w:rsidRPr="00CD4313">
        <w:rPr>
          <w:rFonts w:ascii="Times New Roman" w:hAnsi="Times New Roman" w:cs="Times New Roman"/>
        </w:rPr>
        <w:t xml:space="preserve">,  który stanowi  </w:t>
      </w:r>
      <w:r w:rsidRPr="00CD4313">
        <w:rPr>
          <w:rFonts w:ascii="Times New Roman" w:hAnsi="Times New Roman" w:cs="Times New Roman"/>
          <w:b/>
        </w:rPr>
        <w:t>Z</w:t>
      </w:r>
      <w:r w:rsidRPr="00CD4313">
        <w:rPr>
          <w:rFonts w:ascii="Times New Roman" w:hAnsi="Times New Roman" w:cs="Times New Roman"/>
          <w:b/>
          <w:bCs/>
          <w:iCs/>
        </w:rPr>
        <w:t>ałącznik  nr</w:t>
      </w:r>
      <w:r w:rsidR="009D6922">
        <w:rPr>
          <w:rFonts w:ascii="Times New Roman" w:hAnsi="Times New Roman" w:cs="Times New Roman"/>
          <w:b/>
          <w:bCs/>
          <w:iCs/>
        </w:rPr>
        <w:t xml:space="preserve"> </w:t>
      </w:r>
      <w:r w:rsidR="001D3E67">
        <w:rPr>
          <w:rFonts w:ascii="Times New Roman" w:hAnsi="Times New Roman" w:cs="Times New Roman"/>
          <w:b/>
          <w:bCs/>
          <w:iCs/>
        </w:rPr>
        <w:t>10</w:t>
      </w:r>
      <w:r w:rsidRPr="00CD4313">
        <w:rPr>
          <w:rFonts w:ascii="Times New Roman" w:hAnsi="Times New Roman" w:cs="Times New Roman"/>
          <w:b/>
          <w:bCs/>
          <w:iCs/>
        </w:rPr>
        <w:t xml:space="preserve"> do SIWZ.</w:t>
      </w:r>
    </w:p>
    <w:p w:rsidR="00CD4313" w:rsidRPr="00CD4313" w:rsidRDefault="00CD4313" w:rsidP="00144B94">
      <w:pPr>
        <w:keepNext w:val="0"/>
        <w:widowControl/>
        <w:numPr>
          <w:ilvl w:val="0"/>
          <w:numId w:val="23"/>
        </w:numPr>
        <w:suppressAutoHyphens w:val="0"/>
        <w:textAlignment w:val="auto"/>
        <w:rPr>
          <w:rFonts w:ascii="Times New Roman" w:hAnsi="Times New Roman" w:cs="Times New Roman"/>
        </w:rPr>
      </w:pPr>
      <w:r w:rsidRPr="00CD4313">
        <w:rPr>
          <w:rFonts w:ascii="Times New Roman" w:hAnsi="Times New Roman" w:cs="Times New Roman"/>
        </w:rPr>
        <w:t xml:space="preserve">Zamawiający dopuszcza możliwość zmiany umowy na podstawie art. 144 ustawy Prawo zamówień publicznych. </w:t>
      </w:r>
    </w:p>
    <w:p w:rsidR="00CD4313" w:rsidRPr="001D3E67" w:rsidRDefault="00CD4313" w:rsidP="00144B94">
      <w:pPr>
        <w:keepNext w:val="0"/>
        <w:numPr>
          <w:ilvl w:val="0"/>
          <w:numId w:val="23"/>
        </w:numPr>
        <w:autoSpaceDE w:val="0"/>
        <w:autoSpaceDN w:val="0"/>
        <w:adjustRightInd w:val="0"/>
        <w:jc w:val="both"/>
        <w:textAlignment w:val="auto"/>
        <w:rPr>
          <w:rFonts w:ascii="Times New Roman" w:hAnsi="Times New Roman" w:cs="Times New Roman"/>
          <w:b/>
          <w:bCs/>
        </w:rPr>
      </w:pPr>
      <w:r w:rsidRPr="00CD4313">
        <w:rPr>
          <w:rFonts w:ascii="Times New Roman" w:hAnsi="Times New Roman" w:cs="Times New Roman"/>
        </w:rPr>
        <w:t>Każda zmiana umowy wymaga formy pisemnej pod rygorem nieważności.</w:t>
      </w:r>
    </w:p>
    <w:p w:rsidR="00F30FCF" w:rsidRDefault="00F30FCF" w:rsidP="000E73BD">
      <w:pPr>
        <w:pStyle w:val="Default"/>
        <w:jc w:val="both"/>
        <w:rPr>
          <w:rFonts w:ascii="Times New Roman" w:hAnsi="Times New Roman" w:cs="Times New Roman"/>
          <w:b/>
        </w:rPr>
      </w:pPr>
    </w:p>
    <w:p w:rsidR="00CD4313" w:rsidRPr="0016198D" w:rsidRDefault="00CD4313" w:rsidP="000E73BD">
      <w:pPr>
        <w:pStyle w:val="Default"/>
        <w:jc w:val="both"/>
        <w:rPr>
          <w:rFonts w:ascii="Times New Roman" w:hAnsi="Times New Roman" w:cs="Times New Roman"/>
          <w:b/>
          <w:bCs/>
        </w:rPr>
      </w:pPr>
      <w:r w:rsidRPr="0016198D">
        <w:rPr>
          <w:rFonts w:ascii="Times New Roman" w:hAnsi="Times New Roman" w:cs="Times New Roman"/>
          <w:b/>
        </w:rPr>
        <w:t>Rozdział X</w:t>
      </w:r>
      <w:r w:rsidR="00F25AB2">
        <w:rPr>
          <w:rFonts w:ascii="Times New Roman" w:hAnsi="Times New Roman" w:cs="Times New Roman"/>
          <w:b/>
        </w:rPr>
        <w:t>XI</w:t>
      </w:r>
      <w:r w:rsidR="00D91CED">
        <w:rPr>
          <w:rFonts w:ascii="Times New Roman" w:hAnsi="Times New Roman" w:cs="Times New Roman"/>
          <w:b/>
        </w:rPr>
        <w:t>I</w:t>
      </w:r>
      <w:r w:rsidR="006B0DAD" w:rsidRPr="0016198D">
        <w:rPr>
          <w:rFonts w:ascii="Times New Roman" w:hAnsi="Times New Roman" w:cs="Times New Roman"/>
          <w:b/>
        </w:rPr>
        <w:t xml:space="preserve"> </w:t>
      </w:r>
      <w:r w:rsidRPr="0016198D">
        <w:rPr>
          <w:rFonts w:ascii="Times New Roman" w:hAnsi="Times New Roman" w:cs="Times New Roman"/>
          <w:b/>
          <w:bCs/>
        </w:rPr>
        <w:t xml:space="preserve"> Pouczenie o środkach ochrony prawnej przysługujących Wykonawcy</w:t>
      </w:r>
      <w:r w:rsidR="006B0DAD" w:rsidRPr="0016198D">
        <w:rPr>
          <w:rFonts w:ascii="Times New Roman" w:hAnsi="Times New Roman" w:cs="Times New Roman"/>
          <w:b/>
          <w:bCs/>
        </w:rPr>
        <w:t xml:space="preserve">   </w:t>
      </w:r>
      <w:r w:rsidR="0016198D">
        <w:rPr>
          <w:rFonts w:ascii="Times New Roman" w:hAnsi="Times New Roman" w:cs="Times New Roman"/>
          <w:b/>
          <w:bCs/>
        </w:rPr>
        <w:t xml:space="preserve">  </w:t>
      </w:r>
      <w:r w:rsidR="00F25AB2">
        <w:rPr>
          <w:rFonts w:ascii="Times New Roman" w:hAnsi="Times New Roman" w:cs="Times New Roman"/>
          <w:b/>
          <w:bCs/>
        </w:rPr>
        <w:t xml:space="preserve">            </w:t>
      </w:r>
      <w:r w:rsidR="001D2DF4">
        <w:rPr>
          <w:rFonts w:ascii="Times New Roman" w:hAnsi="Times New Roman" w:cs="Times New Roman"/>
          <w:b/>
          <w:bCs/>
        </w:rPr>
        <w:t xml:space="preserve"> </w:t>
      </w:r>
      <w:r w:rsidR="006B0DAD" w:rsidRPr="0016198D">
        <w:rPr>
          <w:rFonts w:ascii="Times New Roman" w:hAnsi="Times New Roman" w:cs="Times New Roman"/>
          <w:b/>
          <w:bCs/>
        </w:rPr>
        <w:t xml:space="preserve">             </w:t>
      </w:r>
      <w:r w:rsidRPr="0016198D">
        <w:rPr>
          <w:rFonts w:ascii="Times New Roman" w:hAnsi="Times New Roman" w:cs="Times New Roman"/>
          <w:b/>
          <w:bCs/>
        </w:rPr>
        <w:t xml:space="preserve"> w toku postępowania o udzielenie zamówienia:</w:t>
      </w:r>
    </w:p>
    <w:p w:rsidR="006B0DAD" w:rsidRPr="0016198D" w:rsidRDefault="006B0DAD" w:rsidP="000E73BD">
      <w:pPr>
        <w:pStyle w:val="Default"/>
        <w:jc w:val="both"/>
        <w:rPr>
          <w:rFonts w:ascii="Times New Roman" w:hAnsi="Times New Roman" w:cs="Times New Roman"/>
          <w:b/>
          <w:bCs/>
        </w:rPr>
      </w:pPr>
    </w:p>
    <w:p w:rsidR="00CD4313" w:rsidRPr="0016198D" w:rsidRDefault="00CD4313" w:rsidP="000E73BD">
      <w:pPr>
        <w:pStyle w:val="Default"/>
        <w:jc w:val="both"/>
        <w:rPr>
          <w:rFonts w:ascii="Times New Roman" w:hAnsi="Times New Roman" w:cs="Times New Roman"/>
        </w:rPr>
      </w:pPr>
      <w:r w:rsidRPr="0016198D">
        <w:rPr>
          <w:rFonts w:ascii="Times New Roman" w:hAnsi="Times New Roman" w:cs="Times New Roman"/>
          <w:b/>
          <w:bCs/>
        </w:rPr>
        <w:t xml:space="preserve"> </w:t>
      </w:r>
      <w:r w:rsidRPr="0016198D">
        <w:rPr>
          <w:rFonts w:ascii="Times New Roman" w:hAnsi="Times New Roman" w:cs="Times New Roman"/>
        </w:rPr>
        <w:t xml:space="preserve">1.Środki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w:t>
      </w:r>
      <w:r w:rsidR="00391B03">
        <w:rPr>
          <w:rFonts w:ascii="Times New Roman" w:hAnsi="Times New Roman" w:cs="Times New Roman"/>
        </w:rPr>
        <w:t xml:space="preserve">            </w:t>
      </w:r>
      <w:r w:rsidRPr="0016198D">
        <w:rPr>
          <w:rFonts w:ascii="Times New Roman" w:hAnsi="Times New Roman" w:cs="Times New Roman"/>
        </w:rPr>
        <w:t xml:space="preserve"> o której mowa      w art. 154 pkt 5 ustawy Pzp.2.</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2.Odwołanie przysługuje wyłącznie wobec czynności:</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1) określenia warunków udziału w postępowaniu;</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2) wykluczenia odwołującego z postępowania o udzielenie zamówienia;</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3) odrzucenia oferty odwołującego;</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4) opisu przedmiotu zamówienia;</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5) wyboru najkorzystniejszej oferty.</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3.Odwołanie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4.Odwołanie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D4313" w:rsidRPr="0016198D" w:rsidRDefault="00CD4313" w:rsidP="00F25AB2">
      <w:pPr>
        <w:keepNext w:val="0"/>
        <w:widowControl/>
        <w:suppressAutoHyphens w:val="0"/>
        <w:autoSpaceDE w:val="0"/>
        <w:autoSpaceDN w:val="0"/>
        <w:adjustRightInd w:val="0"/>
        <w:jc w:val="both"/>
        <w:textAlignment w:val="auto"/>
        <w:rPr>
          <w:rFonts w:ascii="Times New Roman" w:hAnsi="Times New Roman" w:cs="Times New Roman"/>
          <w:color w:val="000000"/>
        </w:rPr>
      </w:pPr>
      <w:r w:rsidRPr="0016198D">
        <w:rPr>
          <w:rFonts w:ascii="Times New Roman" w:hAnsi="Times New Roman" w:cs="Times New Roman"/>
          <w:color w:val="000000"/>
        </w:rPr>
        <w:t>5.Odwołujący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w:t>
      </w:r>
      <w:r w:rsidR="00F25AB2">
        <w:rPr>
          <w:rFonts w:ascii="Times New Roman" w:hAnsi="Times New Roman" w:cs="Times New Roman"/>
          <w:color w:val="000000"/>
        </w:rPr>
        <w:t xml:space="preserve"> </w:t>
      </w:r>
      <w:r w:rsidRPr="0016198D">
        <w:rPr>
          <w:rFonts w:ascii="Times New Roman" w:hAnsi="Times New Roman" w:cs="Times New Roman"/>
          <w:color w:val="000000"/>
        </w:rPr>
        <w:t>kopii nastąpiło przed upływem terminu do jego wniesienia przy użyciu środków komunikacji elektronicznej.</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6.Odwołanie wnosi się w terminie 5 dni od dnia przesłania informacji o czynności Zamawiającego stanowiącej podstawę jego wniesienia -jeżeli zostały przesłane  w sposób określony w art. 180</w:t>
      </w:r>
      <w:r w:rsidR="00C73BF5">
        <w:rPr>
          <w:rFonts w:ascii="Times New Roman" w:hAnsi="Times New Roman" w:cs="Times New Roman"/>
          <w:color w:val="000000"/>
        </w:rPr>
        <w:t xml:space="preserve">                  </w:t>
      </w:r>
      <w:r w:rsidRPr="0016198D">
        <w:rPr>
          <w:rFonts w:ascii="Times New Roman" w:hAnsi="Times New Roman" w:cs="Times New Roman"/>
          <w:color w:val="000000"/>
        </w:rPr>
        <w:t xml:space="preserve"> ust. 5 zdanie drugie Pzp albo w terminie 10 dni jeżeli zostały przesłane w inny sposób,  w przypadku gdy wartość zamówienia jest mniejsza niż kwoty określone </w:t>
      </w:r>
      <w:r w:rsidR="006B0DAD" w:rsidRPr="0016198D">
        <w:rPr>
          <w:rFonts w:ascii="Times New Roman" w:hAnsi="Times New Roman" w:cs="Times New Roman"/>
          <w:color w:val="000000"/>
        </w:rPr>
        <w:t xml:space="preserve">  </w:t>
      </w:r>
      <w:r w:rsidRPr="0016198D">
        <w:rPr>
          <w:rFonts w:ascii="Times New Roman" w:hAnsi="Times New Roman" w:cs="Times New Roman"/>
          <w:color w:val="000000"/>
        </w:rPr>
        <w:t xml:space="preserve">w przepisach wydanych na podstawie art. 11 </w:t>
      </w:r>
      <w:r w:rsidR="000F5B32">
        <w:rPr>
          <w:rFonts w:ascii="Times New Roman" w:hAnsi="Times New Roman" w:cs="Times New Roman"/>
          <w:color w:val="000000"/>
        </w:rPr>
        <w:t xml:space="preserve">   </w:t>
      </w:r>
      <w:r w:rsidRPr="0016198D">
        <w:rPr>
          <w:rFonts w:ascii="Times New Roman" w:hAnsi="Times New Roman" w:cs="Times New Roman"/>
          <w:color w:val="000000"/>
        </w:rPr>
        <w:t>ust. 8 Pzp.</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7.W przypadku wniesienia odwołania po upływie terminu składania ofert bieg terminu związania ofertą ulega zawieszeniu do czasu ogłoszenia przez Krajową Izbę Odwoławczą orzeczenia.</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 xml:space="preserve">8.Wykonawca może zgłosić przystąpienie do postępowania odwoławczego  w terminie 3 dni od dnia </w:t>
      </w:r>
      <w:r w:rsidRPr="0016198D">
        <w:rPr>
          <w:rFonts w:ascii="Times New Roman" w:hAnsi="Times New Roman" w:cs="Times New Roman"/>
          <w:color w:val="000000"/>
        </w:rPr>
        <w:lastRenderedPageBreak/>
        <w:t>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9.Wykonawcy, którzy przystąpili do postępowania odwoławczego, stają się uczestnikami postępowania odwoławczego, jeżeli mają interes w tym, aby odwołanie zostało rozstrzygnięte na korzyść jednej ze stron.</w:t>
      </w:r>
    </w:p>
    <w:p w:rsidR="006B0DAD"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10.Zamawiający lub odwołujący może zgłosić opozycję przeciw przystąpieniu innego wykonawcy nie później niż do czasu otwarcia rozprawy.</w:t>
      </w:r>
    </w:p>
    <w:p w:rsidR="00CD4313" w:rsidRPr="0016198D" w:rsidRDefault="00CD4313" w:rsidP="000E73BD">
      <w:pPr>
        <w:autoSpaceDE w:val="0"/>
        <w:autoSpaceDN w:val="0"/>
        <w:adjustRightInd w:val="0"/>
        <w:jc w:val="both"/>
        <w:rPr>
          <w:rFonts w:ascii="Times New Roman" w:hAnsi="Times New Roman" w:cs="Times New Roman"/>
          <w:color w:val="000000"/>
        </w:rPr>
      </w:pPr>
      <w:r w:rsidRPr="0016198D">
        <w:rPr>
          <w:rFonts w:ascii="Times New Roman" w:hAnsi="Times New Roman" w:cs="Times New Roman"/>
          <w:color w:val="000000"/>
        </w:rPr>
        <w:t>11.Jeżeli koniec terminu do wykonania czynności przypada na sobotę lub dzień ustawowo wolny od pracy, termin upływa dnia następnego po dniu lub dniach wolnych od pracy.</w:t>
      </w:r>
    </w:p>
    <w:p w:rsidR="00CD4313" w:rsidRDefault="006B0DAD" w:rsidP="000E73BD">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16198D">
        <w:rPr>
          <w:rFonts w:ascii="Times New Roman" w:hAnsi="Times New Roman" w:cs="Times New Roman"/>
          <w:color w:val="000000"/>
          <w:lang w:eastAsia="pl-PL"/>
        </w:rPr>
        <w:t>12. W sprawach nie uregulowanych w rozdziale X</w:t>
      </w:r>
      <w:r w:rsidR="00F25AB2">
        <w:rPr>
          <w:rFonts w:ascii="Times New Roman" w:hAnsi="Times New Roman" w:cs="Times New Roman"/>
          <w:color w:val="000000"/>
          <w:lang w:eastAsia="pl-PL"/>
        </w:rPr>
        <w:t>XI</w:t>
      </w:r>
      <w:r w:rsidRPr="0016198D">
        <w:rPr>
          <w:rFonts w:ascii="Times New Roman" w:hAnsi="Times New Roman" w:cs="Times New Roman"/>
          <w:color w:val="000000"/>
          <w:lang w:eastAsia="pl-PL"/>
        </w:rPr>
        <w:t xml:space="preserve"> w zakresie odwołania i skargi maja zastosowanie przepisy art. 179 – 198g Pzp.</w:t>
      </w:r>
    </w:p>
    <w:p w:rsidR="00F30FCF" w:rsidRDefault="00F30FCF" w:rsidP="000E73BD">
      <w:pPr>
        <w:jc w:val="both"/>
        <w:rPr>
          <w:rFonts w:ascii="Times New Roman" w:hAnsi="Times New Roman" w:cs="Times New Roman"/>
          <w:b/>
          <w:bCs/>
          <w:color w:val="000000"/>
        </w:rPr>
      </w:pPr>
    </w:p>
    <w:p w:rsidR="00803379" w:rsidRPr="0016198D" w:rsidRDefault="00803379" w:rsidP="000E73BD">
      <w:pPr>
        <w:jc w:val="both"/>
        <w:rPr>
          <w:rFonts w:ascii="Times New Roman" w:hAnsi="Times New Roman" w:cs="Times New Roman"/>
          <w:b/>
          <w:bCs/>
          <w:color w:val="000000"/>
        </w:rPr>
      </w:pPr>
      <w:r w:rsidRPr="0016198D">
        <w:rPr>
          <w:rFonts w:ascii="Times New Roman" w:hAnsi="Times New Roman" w:cs="Times New Roman"/>
          <w:b/>
          <w:bCs/>
          <w:color w:val="000000"/>
        </w:rPr>
        <w:t xml:space="preserve">Rozdział </w:t>
      </w:r>
      <w:r w:rsidR="006B0DAD" w:rsidRPr="0016198D">
        <w:rPr>
          <w:rFonts w:ascii="Times New Roman" w:hAnsi="Times New Roman" w:cs="Times New Roman"/>
          <w:b/>
          <w:bCs/>
          <w:color w:val="000000"/>
        </w:rPr>
        <w:t>X</w:t>
      </w:r>
      <w:r w:rsidR="00F25AB2">
        <w:rPr>
          <w:rFonts w:ascii="Times New Roman" w:hAnsi="Times New Roman" w:cs="Times New Roman"/>
          <w:b/>
          <w:bCs/>
          <w:color w:val="000000"/>
        </w:rPr>
        <w:t>XII</w:t>
      </w:r>
      <w:r w:rsidR="00D91CED">
        <w:rPr>
          <w:rFonts w:ascii="Times New Roman" w:hAnsi="Times New Roman" w:cs="Times New Roman"/>
          <w:b/>
          <w:bCs/>
          <w:color w:val="000000"/>
        </w:rPr>
        <w:t>I</w:t>
      </w:r>
      <w:r w:rsidR="006B0DAD" w:rsidRPr="0016198D">
        <w:rPr>
          <w:rFonts w:ascii="Times New Roman" w:hAnsi="Times New Roman" w:cs="Times New Roman"/>
          <w:b/>
          <w:bCs/>
          <w:color w:val="000000"/>
        </w:rPr>
        <w:t xml:space="preserve"> - </w:t>
      </w:r>
      <w:r w:rsidRPr="0016198D">
        <w:rPr>
          <w:rFonts w:ascii="Times New Roman" w:hAnsi="Times New Roman" w:cs="Times New Roman"/>
          <w:b/>
          <w:bCs/>
          <w:color w:val="000000"/>
        </w:rPr>
        <w:t>Informacja dotycząca walut obcych w jakich mogą być prowadzone</w:t>
      </w:r>
    </w:p>
    <w:p w:rsidR="00803379" w:rsidRPr="0016198D" w:rsidRDefault="00803379" w:rsidP="000E73BD">
      <w:pPr>
        <w:jc w:val="both"/>
        <w:rPr>
          <w:rFonts w:ascii="Times New Roman" w:hAnsi="Times New Roman" w:cs="Times New Roman"/>
          <w:b/>
          <w:bCs/>
          <w:color w:val="000000"/>
        </w:rPr>
      </w:pPr>
      <w:r w:rsidRPr="0016198D">
        <w:rPr>
          <w:rFonts w:ascii="Times New Roman" w:hAnsi="Times New Roman" w:cs="Times New Roman"/>
          <w:b/>
          <w:bCs/>
          <w:color w:val="000000"/>
        </w:rPr>
        <w:t>rozliczenia między Zamawiającym a Wykonawcą, jeżeli Zamawiający</w:t>
      </w:r>
    </w:p>
    <w:p w:rsidR="006B0DAD" w:rsidRPr="0016198D" w:rsidRDefault="00803379" w:rsidP="000E73BD">
      <w:pPr>
        <w:jc w:val="both"/>
        <w:rPr>
          <w:rFonts w:ascii="Times New Roman" w:hAnsi="Times New Roman" w:cs="Times New Roman"/>
          <w:b/>
          <w:bCs/>
          <w:color w:val="000000"/>
        </w:rPr>
      </w:pPr>
      <w:r w:rsidRPr="0016198D">
        <w:rPr>
          <w:rFonts w:ascii="Times New Roman" w:hAnsi="Times New Roman" w:cs="Times New Roman"/>
          <w:b/>
          <w:bCs/>
          <w:color w:val="000000"/>
        </w:rPr>
        <w:t>przewiduj</w:t>
      </w:r>
      <w:r w:rsidR="006B0DAD" w:rsidRPr="0016198D">
        <w:rPr>
          <w:rFonts w:ascii="Times New Roman" w:hAnsi="Times New Roman" w:cs="Times New Roman"/>
          <w:b/>
          <w:bCs/>
          <w:color w:val="000000"/>
        </w:rPr>
        <w:t>e rozliczenia w walutach obcych</w:t>
      </w:r>
    </w:p>
    <w:p w:rsidR="00803379" w:rsidRDefault="006B0DAD" w:rsidP="000E73BD">
      <w:pPr>
        <w:jc w:val="both"/>
        <w:rPr>
          <w:rFonts w:ascii="Times New Roman" w:hAnsi="Times New Roman" w:cs="Times New Roman"/>
          <w:color w:val="000000"/>
        </w:rPr>
      </w:pPr>
      <w:r w:rsidRPr="0016198D">
        <w:rPr>
          <w:rFonts w:ascii="Times New Roman" w:hAnsi="Times New Roman" w:cs="Times New Roman"/>
          <w:b/>
          <w:bCs/>
          <w:color w:val="000000"/>
        </w:rPr>
        <w:t xml:space="preserve">1. </w:t>
      </w:r>
      <w:r w:rsidR="00803379" w:rsidRPr="0016198D">
        <w:rPr>
          <w:rFonts w:ascii="Times New Roman" w:hAnsi="Times New Roman" w:cs="Times New Roman"/>
          <w:color w:val="000000"/>
        </w:rPr>
        <w:t>Zamawiający informuje, iż rozliczenia z Wykonawcą będą prowadzone tylko i wyłącznie w polskich złotych.</w:t>
      </w:r>
    </w:p>
    <w:p w:rsidR="00F30FCF" w:rsidRDefault="00F30FCF" w:rsidP="000E73BD">
      <w:pPr>
        <w:jc w:val="both"/>
        <w:rPr>
          <w:rFonts w:ascii="Times New Roman" w:hAnsi="Times New Roman" w:cs="Times New Roman"/>
          <w:b/>
          <w:bCs/>
          <w:color w:val="000000"/>
        </w:rPr>
      </w:pPr>
    </w:p>
    <w:p w:rsidR="00803379" w:rsidRPr="0016198D" w:rsidRDefault="00803379" w:rsidP="000E73BD">
      <w:pPr>
        <w:jc w:val="both"/>
        <w:rPr>
          <w:rFonts w:ascii="Times New Roman" w:hAnsi="Times New Roman" w:cs="Times New Roman"/>
          <w:b/>
          <w:bCs/>
          <w:color w:val="000000"/>
        </w:rPr>
      </w:pPr>
      <w:r w:rsidRPr="0016198D">
        <w:rPr>
          <w:rFonts w:ascii="Times New Roman" w:hAnsi="Times New Roman" w:cs="Times New Roman"/>
          <w:b/>
          <w:bCs/>
          <w:color w:val="000000"/>
        </w:rPr>
        <w:t xml:space="preserve">Rozdział </w:t>
      </w:r>
      <w:r w:rsidR="006B0DAD" w:rsidRPr="0016198D">
        <w:rPr>
          <w:rFonts w:ascii="Times New Roman" w:hAnsi="Times New Roman" w:cs="Times New Roman"/>
          <w:b/>
          <w:bCs/>
          <w:color w:val="000000"/>
        </w:rPr>
        <w:t>X</w:t>
      </w:r>
      <w:r w:rsidR="00D91CED">
        <w:rPr>
          <w:rFonts w:ascii="Times New Roman" w:hAnsi="Times New Roman" w:cs="Times New Roman"/>
          <w:b/>
          <w:bCs/>
          <w:color w:val="000000"/>
        </w:rPr>
        <w:t>IV</w:t>
      </w:r>
      <w:r w:rsidR="006B0DAD" w:rsidRPr="0016198D">
        <w:rPr>
          <w:rFonts w:ascii="Times New Roman" w:hAnsi="Times New Roman" w:cs="Times New Roman"/>
          <w:b/>
          <w:bCs/>
          <w:color w:val="000000"/>
        </w:rPr>
        <w:t xml:space="preserve"> - </w:t>
      </w:r>
      <w:r w:rsidRPr="0016198D">
        <w:rPr>
          <w:rFonts w:ascii="Times New Roman" w:hAnsi="Times New Roman" w:cs="Times New Roman"/>
          <w:b/>
          <w:bCs/>
          <w:color w:val="000000"/>
        </w:rPr>
        <w:t xml:space="preserve"> Informacja czy Zamawiający przewiduje aukcję elektroniczną</w:t>
      </w:r>
    </w:p>
    <w:p w:rsidR="00803379" w:rsidRPr="0016198D" w:rsidRDefault="006B0DAD" w:rsidP="000E73BD">
      <w:pPr>
        <w:jc w:val="both"/>
        <w:rPr>
          <w:rFonts w:ascii="Times New Roman" w:hAnsi="Times New Roman" w:cs="Times New Roman"/>
          <w:color w:val="000000"/>
        </w:rPr>
      </w:pPr>
      <w:r w:rsidRPr="0016198D">
        <w:rPr>
          <w:rFonts w:ascii="Times New Roman" w:hAnsi="Times New Roman" w:cs="Times New Roman"/>
          <w:color w:val="000000"/>
        </w:rPr>
        <w:t>1.</w:t>
      </w:r>
      <w:r w:rsidR="00803379" w:rsidRPr="0016198D">
        <w:rPr>
          <w:rFonts w:ascii="Times New Roman" w:hAnsi="Times New Roman" w:cs="Times New Roman"/>
          <w:color w:val="000000"/>
        </w:rPr>
        <w:t>Zamawiający nie przewiduje przeprowadzenia aukcji elektronicznej.</w:t>
      </w:r>
    </w:p>
    <w:p w:rsidR="0016198D" w:rsidRPr="0016198D" w:rsidRDefault="0016198D" w:rsidP="000E73BD">
      <w:pPr>
        <w:autoSpaceDE w:val="0"/>
        <w:autoSpaceDN w:val="0"/>
        <w:adjustRightInd w:val="0"/>
        <w:jc w:val="both"/>
        <w:rPr>
          <w:rFonts w:ascii="Times New Roman" w:hAnsi="Times New Roman" w:cs="Times New Roman"/>
          <w:b/>
        </w:rPr>
      </w:pPr>
      <w:r w:rsidRPr="0016198D">
        <w:rPr>
          <w:rFonts w:ascii="Times New Roman" w:hAnsi="Times New Roman" w:cs="Times New Roman"/>
          <w:b/>
          <w:color w:val="000000"/>
        </w:rPr>
        <w:t xml:space="preserve"> </w:t>
      </w:r>
      <w:r w:rsidR="000F5B32">
        <w:rPr>
          <w:rFonts w:ascii="Times New Roman" w:hAnsi="Times New Roman" w:cs="Times New Roman"/>
          <w:b/>
          <w:color w:val="000000"/>
        </w:rPr>
        <w:t xml:space="preserve">                                                                                                                                                            </w:t>
      </w:r>
      <w:r w:rsidRPr="0016198D">
        <w:rPr>
          <w:rFonts w:ascii="Times New Roman" w:hAnsi="Times New Roman" w:cs="Times New Roman"/>
          <w:b/>
          <w:color w:val="000000"/>
        </w:rPr>
        <w:t>Rozdział XX</w:t>
      </w:r>
      <w:r w:rsidR="001D2DF4">
        <w:rPr>
          <w:rFonts w:ascii="Times New Roman" w:hAnsi="Times New Roman" w:cs="Times New Roman"/>
          <w:b/>
          <w:color w:val="000000"/>
        </w:rPr>
        <w:t>V</w:t>
      </w:r>
      <w:r w:rsidRPr="0016198D">
        <w:rPr>
          <w:rFonts w:ascii="Times New Roman" w:hAnsi="Times New Roman" w:cs="Times New Roman"/>
          <w:color w:val="000000"/>
        </w:rPr>
        <w:t xml:space="preserve"> </w:t>
      </w:r>
      <w:r w:rsidRPr="0016198D">
        <w:rPr>
          <w:rFonts w:ascii="Times New Roman" w:hAnsi="Times New Roman" w:cs="Times New Roman"/>
          <w:b/>
          <w:bCs/>
          <w:color w:val="000000"/>
        </w:rPr>
        <w:t xml:space="preserve"> - </w:t>
      </w:r>
      <w:r w:rsidRPr="0016198D">
        <w:rPr>
          <w:rFonts w:ascii="Times New Roman" w:hAnsi="Times New Roman" w:cs="Times New Roman"/>
          <w:b/>
        </w:rPr>
        <w:t xml:space="preserve">Informacja o przewidywanych zamówieniach, o których mowa  w art. 67 </w:t>
      </w:r>
      <w:r w:rsidR="003C47F7">
        <w:rPr>
          <w:rFonts w:ascii="Times New Roman" w:hAnsi="Times New Roman" w:cs="Times New Roman"/>
          <w:b/>
        </w:rPr>
        <w:t xml:space="preserve">            </w:t>
      </w:r>
      <w:r w:rsidRPr="0016198D">
        <w:rPr>
          <w:rFonts w:ascii="Times New Roman" w:hAnsi="Times New Roman" w:cs="Times New Roman"/>
          <w:b/>
        </w:rPr>
        <w:t xml:space="preserve">  ust. 1 pkt 6 Pzp</w:t>
      </w:r>
    </w:p>
    <w:p w:rsidR="0016198D" w:rsidRDefault="0016198D" w:rsidP="000E73BD">
      <w:pPr>
        <w:pStyle w:val="pkt"/>
        <w:autoSpaceDE w:val="0"/>
        <w:autoSpaceDN w:val="0"/>
        <w:spacing w:before="100" w:beforeAutospacing="1" w:after="100" w:afterAutospacing="1"/>
        <w:ind w:left="0" w:firstLine="0"/>
        <w:rPr>
          <w:bCs/>
          <w:iCs/>
        </w:rPr>
      </w:pPr>
      <w:r>
        <w:rPr>
          <w:bCs/>
          <w:iCs/>
        </w:rPr>
        <w:t>1.</w:t>
      </w:r>
      <w:r w:rsidRPr="0016198D">
        <w:rPr>
          <w:bCs/>
          <w:iCs/>
        </w:rPr>
        <w:t>Zamawiający nie przewi</w:t>
      </w:r>
      <w:r w:rsidR="00EA123D">
        <w:rPr>
          <w:bCs/>
          <w:iCs/>
        </w:rPr>
        <w:t xml:space="preserve">duje udzielenia takich zamówień o których mowa w art. 67 ust. 1 pkt 6 ustawy </w:t>
      </w:r>
      <w:r w:rsidR="009D6922">
        <w:rPr>
          <w:bCs/>
          <w:iCs/>
        </w:rPr>
        <w:t>P</w:t>
      </w:r>
      <w:r w:rsidR="00EA123D">
        <w:rPr>
          <w:bCs/>
          <w:iCs/>
        </w:rPr>
        <w:t>zp</w:t>
      </w:r>
    </w:p>
    <w:p w:rsidR="00EA123D" w:rsidRPr="00EA123D" w:rsidRDefault="00EA123D" w:rsidP="000E73BD">
      <w:pPr>
        <w:pStyle w:val="pkt"/>
        <w:autoSpaceDE w:val="0"/>
        <w:autoSpaceDN w:val="0"/>
        <w:spacing w:before="100" w:beforeAutospacing="1" w:after="100" w:afterAutospacing="1"/>
        <w:ind w:left="0" w:firstLine="0"/>
        <w:rPr>
          <w:b/>
          <w:bCs/>
          <w:iCs/>
        </w:rPr>
      </w:pPr>
      <w:r w:rsidRPr="00EA123D">
        <w:rPr>
          <w:b/>
          <w:bCs/>
          <w:iCs/>
        </w:rPr>
        <w:t>Rozdział XX</w:t>
      </w:r>
      <w:r w:rsidR="001D2DF4">
        <w:rPr>
          <w:b/>
          <w:bCs/>
          <w:iCs/>
        </w:rPr>
        <w:t>V</w:t>
      </w:r>
      <w:r w:rsidR="00D91CED">
        <w:rPr>
          <w:b/>
          <w:bCs/>
          <w:iCs/>
        </w:rPr>
        <w:t>I</w:t>
      </w:r>
      <w:r w:rsidRPr="00EA123D">
        <w:rPr>
          <w:b/>
          <w:bCs/>
          <w:iCs/>
        </w:rPr>
        <w:t xml:space="preserve">  Wymagania o których mowa w art. 29 ust 4 Pzp</w:t>
      </w:r>
    </w:p>
    <w:p w:rsidR="00EA123D" w:rsidRDefault="00EA123D" w:rsidP="000E73BD">
      <w:pPr>
        <w:pStyle w:val="pkt"/>
        <w:autoSpaceDE w:val="0"/>
        <w:autoSpaceDN w:val="0"/>
        <w:spacing w:before="100" w:beforeAutospacing="1" w:after="100" w:afterAutospacing="1"/>
        <w:ind w:left="0" w:firstLine="0"/>
        <w:rPr>
          <w:bCs/>
          <w:iCs/>
        </w:rPr>
      </w:pPr>
      <w:r>
        <w:rPr>
          <w:bCs/>
          <w:iCs/>
        </w:rPr>
        <w:t>1.Zamawiający nie określa wymagań w powyższym zakresie.</w:t>
      </w:r>
    </w:p>
    <w:p w:rsidR="00EA123D" w:rsidRPr="00EA123D" w:rsidRDefault="00EA123D" w:rsidP="000E73BD">
      <w:pPr>
        <w:pStyle w:val="pkt"/>
        <w:autoSpaceDE w:val="0"/>
        <w:autoSpaceDN w:val="0"/>
        <w:spacing w:before="100" w:beforeAutospacing="1" w:after="100" w:afterAutospacing="1"/>
        <w:ind w:left="0" w:firstLine="0"/>
        <w:rPr>
          <w:b/>
          <w:bCs/>
          <w:iCs/>
        </w:rPr>
      </w:pPr>
      <w:r w:rsidRPr="00EA123D">
        <w:rPr>
          <w:b/>
          <w:bCs/>
          <w:iCs/>
        </w:rPr>
        <w:t>Rozdział XX</w:t>
      </w:r>
      <w:r w:rsidR="001D2DF4">
        <w:rPr>
          <w:b/>
          <w:bCs/>
          <w:iCs/>
        </w:rPr>
        <w:t>VI</w:t>
      </w:r>
      <w:r w:rsidR="00130EA1">
        <w:rPr>
          <w:b/>
          <w:bCs/>
          <w:iCs/>
        </w:rPr>
        <w:t>I</w:t>
      </w:r>
      <w:r w:rsidRPr="00EA123D">
        <w:rPr>
          <w:b/>
          <w:bCs/>
          <w:iCs/>
        </w:rPr>
        <w:t xml:space="preserve">  Wysokość zwrotu kosztów udziału w postępowaniu</w:t>
      </w:r>
    </w:p>
    <w:p w:rsidR="00EA123D" w:rsidRDefault="00EA123D" w:rsidP="000E73BD">
      <w:pPr>
        <w:pStyle w:val="pkt"/>
        <w:autoSpaceDE w:val="0"/>
        <w:autoSpaceDN w:val="0"/>
        <w:spacing w:before="100" w:beforeAutospacing="1" w:after="100" w:afterAutospacing="1"/>
        <w:ind w:left="0" w:firstLine="0"/>
        <w:rPr>
          <w:bCs/>
          <w:iCs/>
        </w:rPr>
      </w:pPr>
      <w:r>
        <w:rPr>
          <w:bCs/>
          <w:iCs/>
        </w:rPr>
        <w:t>1.Zamawiający nie zwraca kosztów udziału w postępowaniu</w:t>
      </w:r>
      <w:r w:rsidR="00C73BF5">
        <w:rPr>
          <w:bCs/>
          <w:iCs/>
        </w:rPr>
        <w:t>.</w:t>
      </w:r>
    </w:p>
    <w:p w:rsidR="00EA30B2" w:rsidRDefault="00EA30B2" w:rsidP="000E73BD">
      <w:pPr>
        <w:pStyle w:val="pkt"/>
        <w:autoSpaceDE w:val="0"/>
        <w:autoSpaceDN w:val="0"/>
        <w:spacing w:before="100" w:beforeAutospacing="1" w:after="100" w:afterAutospacing="1"/>
        <w:ind w:left="0" w:firstLine="0"/>
        <w:rPr>
          <w:b/>
          <w:bCs/>
          <w:iCs/>
        </w:rPr>
      </w:pPr>
      <w:r w:rsidRPr="00EA30B2">
        <w:rPr>
          <w:b/>
          <w:bCs/>
          <w:iCs/>
        </w:rPr>
        <w:t xml:space="preserve">Rozdział XXVIII </w:t>
      </w:r>
      <w:r w:rsidR="00A246F5">
        <w:rPr>
          <w:b/>
          <w:bCs/>
          <w:iCs/>
        </w:rPr>
        <w:t xml:space="preserve"> O</w:t>
      </w:r>
      <w:r w:rsidRPr="00EA30B2">
        <w:rPr>
          <w:b/>
          <w:bCs/>
          <w:iCs/>
        </w:rPr>
        <w:t>bowiązek informacyjny wynikający z art. 13 RODO</w:t>
      </w:r>
    </w:p>
    <w:p w:rsidR="00EA30B2" w:rsidRDefault="00EA30B2" w:rsidP="00EA30B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Pr>
          <w:rFonts w:ascii="Times New Roman" w:hAnsi="Times New Roman" w:cs="Times New Roman"/>
          <w:b/>
          <w:bCs/>
          <w:color w:val="000000"/>
          <w:lang w:eastAsia="pl-PL"/>
        </w:rPr>
        <w:t>1.</w:t>
      </w:r>
      <w:r w:rsidRPr="004355CB">
        <w:rPr>
          <w:rFonts w:ascii="Times New Roman" w:hAnsi="Times New Roman" w:cs="Times New Roman"/>
          <w:b/>
          <w:bCs/>
          <w:color w:val="000000"/>
          <w:lang w:eastAsia="pl-PL"/>
        </w:rPr>
        <w:t>Obowiązek informacyjny wynikający z art. 13 RODO w przypadku zbierania danych osobowych bezpośrednio od osoby fizycznej, której dane dotyczą, w celu związanym</w:t>
      </w:r>
      <w:r>
        <w:rPr>
          <w:rFonts w:ascii="Times New Roman" w:hAnsi="Times New Roman" w:cs="Times New Roman"/>
          <w:b/>
          <w:bCs/>
          <w:color w:val="000000"/>
          <w:lang w:eastAsia="pl-PL"/>
        </w:rPr>
        <w:t xml:space="preserve">  </w:t>
      </w:r>
      <w:r w:rsidRPr="004355CB">
        <w:rPr>
          <w:rFonts w:ascii="Times New Roman" w:hAnsi="Times New Roman" w:cs="Times New Roman"/>
          <w:b/>
          <w:bCs/>
          <w:color w:val="000000"/>
          <w:lang w:eastAsia="pl-PL"/>
        </w:rPr>
        <w:t xml:space="preserve">z postępowaniem </w:t>
      </w:r>
      <w:r>
        <w:rPr>
          <w:rFonts w:ascii="Times New Roman" w:hAnsi="Times New Roman" w:cs="Times New Roman"/>
          <w:b/>
          <w:bCs/>
          <w:color w:val="000000"/>
          <w:lang w:eastAsia="pl-PL"/>
        </w:rPr>
        <w:t xml:space="preserve">            </w:t>
      </w:r>
      <w:r w:rsidRPr="004355CB">
        <w:rPr>
          <w:rFonts w:ascii="Times New Roman" w:hAnsi="Times New Roman" w:cs="Times New Roman"/>
          <w:b/>
          <w:bCs/>
          <w:color w:val="000000"/>
          <w:lang w:eastAsia="pl-PL"/>
        </w:rPr>
        <w:t>o udzielenie zamówienia publicznego:</w:t>
      </w:r>
    </w:p>
    <w:p w:rsidR="00EA30B2" w:rsidRPr="004355CB" w:rsidRDefault="00EA30B2" w:rsidP="00EA30B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Zgodnie z art. 13 ust. 1 i 2 rozporządzenia Parlamentu Europejskiego i Rady (UE) 2016/679 </w:t>
      </w:r>
      <w:r>
        <w:rPr>
          <w:rFonts w:ascii="Times New Roman" w:hAnsi="Times New Roman" w:cs="Times New Roman"/>
          <w:color w:val="000000"/>
          <w:lang w:eastAsia="pl-PL"/>
        </w:rPr>
        <w:t xml:space="preserve">        </w:t>
      </w:r>
      <w:r w:rsidRPr="004355CB">
        <w:rPr>
          <w:rFonts w:ascii="Times New Roman" w:hAnsi="Times New Roman" w:cs="Times New Roman"/>
          <w:color w:val="000000"/>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A30B2" w:rsidRPr="004355CB" w:rsidRDefault="00EA30B2" w:rsidP="00EA30B2">
      <w:pPr>
        <w:keepNext w:val="0"/>
        <w:widowControl/>
        <w:suppressAutoHyphens w:val="0"/>
        <w:autoSpaceDE w:val="0"/>
        <w:autoSpaceDN w:val="0"/>
        <w:adjustRightInd w:val="0"/>
        <w:spacing w:after="6"/>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t></w:t>
      </w:r>
      <w:r w:rsidRPr="004355CB">
        <w:rPr>
          <w:rFonts w:ascii="Wingdings" w:hAnsi="Wingdings" w:cs="Wingdings"/>
          <w:color w:val="000000"/>
          <w:lang w:eastAsia="pl-PL"/>
        </w:rPr>
        <w:t></w:t>
      </w:r>
      <w:r w:rsidRPr="004355CB">
        <w:rPr>
          <w:rFonts w:ascii="Times New Roman" w:hAnsi="Times New Roman" w:cs="Times New Roman"/>
          <w:color w:val="000000"/>
          <w:lang w:eastAsia="pl-PL"/>
        </w:rPr>
        <w:t>administratorem Pani/Pana danych osobowych jest Gmina</w:t>
      </w:r>
      <w:r>
        <w:rPr>
          <w:rFonts w:ascii="Times New Roman" w:hAnsi="Times New Roman" w:cs="Times New Roman"/>
          <w:color w:val="000000"/>
          <w:lang w:eastAsia="pl-PL"/>
        </w:rPr>
        <w:t xml:space="preserve"> Dzierzążnia</w:t>
      </w:r>
      <w:r w:rsidRPr="004355CB">
        <w:rPr>
          <w:rFonts w:ascii="Times New Roman" w:hAnsi="Times New Roman" w:cs="Times New Roman"/>
          <w:color w:val="000000"/>
          <w:lang w:eastAsia="pl-PL"/>
        </w:rPr>
        <w:t xml:space="preserve">, </w:t>
      </w:r>
      <w:r>
        <w:rPr>
          <w:rFonts w:ascii="Times New Roman" w:hAnsi="Times New Roman" w:cs="Times New Roman"/>
          <w:color w:val="000000"/>
          <w:lang w:eastAsia="pl-PL"/>
        </w:rPr>
        <w:t xml:space="preserve">Dzierzążnia 28,                          </w:t>
      </w:r>
      <w:r w:rsidRPr="004355CB">
        <w:rPr>
          <w:rFonts w:ascii="Times New Roman" w:hAnsi="Times New Roman" w:cs="Times New Roman"/>
          <w:color w:val="000000"/>
          <w:lang w:eastAsia="pl-PL"/>
        </w:rPr>
        <w:t>09-1</w:t>
      </w:r>
      <w:r>
        <w:rPr>
          <w:rFonts w:ascii="Times New Roman" w:hAnsi="Times New Roman" w:cs="Times New Roman"/>
          <w:color w:val="000000"/>
          <w:lang w:eastAsia="pl-PL"/>
        </w:rPr>
        <w:t xml:space="preserve">64 Dzierzążnia, </w:t>
      </w:r>
      <w:r w:rsidR="00624E8E">
        <w:rPr>
          <w:rFonts w:ascii="Times New Roman" w:hAnsi="Times New Roman" w:cs="Times New Roman"/>
          <w:color w:val="000000"/>
          <w:lang w:eastAsia="pl-PL"/>
        </w:rPr>
        <w:t>dane kontaktowe tel. 23/6615904, 23/661592</w:t>
      </w:r>
    </w:p>
    <w:p w:rsidR="00EA30B2" w:rsidRPr="004355CB" w:rsidRDefault="00EA30B2" w:rsidP="00EA30B2">
      <w:pPr>
        <w:keepNext w:val="0"/>
        <w:widowControl/>
        <w:suppressAutoHyphens w:val="0"/>
        <w:autoSpaceDE w:val="0"/>
        <w:autoSpaceDN w:val="0"/>
        <w:adjustRightInd w:val="0"/>
        <w:spacing w:after="6"/>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t></w:t>
      </w:r>
      <w:r w:rsidRPr="004355CB">
        <w:rPr>
          <w:rFonts w:ascii="Wingdings" w:hAnsi="Wingdings" w:cs="Wingdings"/>
          <w:color w:val="000000"/>
          <w:lang w:eastAsia="pl-PL"/>
        </w:rPr>
        <w:t></w:t>
      </w:r>
      <w:r w:rsidRPr="004355CB">
        <w:rPr>
          <w:rFonts w:ascii="Times New Roman" w:hAnsi="Times New Roman" w:cs="Times New Roman"/>
          <w:color w:val="000000"/>
          <w:lang w:eastAsia="pl-PL"/>
        </w:rPr>
        <w:t xml:space="preserve">Pani/Pana dane osobowe przetwarzane będą na podstawie art. 6 ust. 1 lit. c RODO w celu związanym z postępowaniem o udzielenie przedmiotowego zamówienia publicznego, prowadzonego w trybie przetargu nieograniczonego; </w:t>
      </w:r>
    </w:p>
    <w:p w:rsidR="00EA30B2" w:rsidRPr="004355CB" w:rsidRDefault="00EA30B2" w:rsidP="00EA30B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lastRenderedPageBreak/>
        <w:t></w:t>
      </w:r>
      <w:r w:rsidRPr="004355CB">
        <w:rPr>
          <w:rFonts w:ascii="Wingdings" w:hAnsi="Wingdings" w:cs="Wingdings"/>
          <w:color w:val="000000"/>
          <w:lang w:eastAsia="pl-PL"/>
        </w:rPr>
        <w:t></w:t>
      </w:r>
      <w:r w:rsidRPr="004355CB">
        <w:rPr>
          <w:rFonts w:ascii="Times New Roman" w:hAnsi="Times New Roman" w:cs="Times New Roman"/>
          <w:color w:val="000000"/>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cs="Times New Roman"/>
          <w:color w:val="000000"/>
          <w:lang w:eastAsia="pl-PL"/>
        </w:rPr>
        <w:t>8</w:t>
      </w:r>
      <w:r w:rsidRPr="004355CB">
        <w:rPr>
          <w:rFonts w:ascii="Times New Roman" w:hAnsi="Times New Roman" w:cs="Times New Roman"/>
          <w:color w:val="000000"/>
          <w:lang w:eastAsia="pl-PL"/>
        </w:rPr>
        <w:t>r. poz. 1</w:t>
      </w:r>
      <w:r>
        <w:rPr>
          <w:rFonts w:ascii="Times New Roman" w:hAnsi="Times New Roman" w:cs="Times New Roman"/>
          <w:color w:val="000000"/>
          <w:lang w:eastAsia="pl-PL"/>
        </w:rPr>
        <w:t>986</w:t>
      </w:r>
      <w:r w:rsidRPr="004355CB">
        <w:rPr>
          <w:rFonts w:ascii="Times New Roman" w:hAnsi="Times New Roman" w:cs="Times New Roman"/>
          <w:color w:val="000000"/>
          <w:lang w:eastAsia="pl-PL"/>
        </w:rPr>
        <w:t xml:space="preserve">), dalej „ustawa Pzp”; </w:t>
      </w:r>
    </w:p>
    <w:p w:rsidR="00EA30B2" w:rsidRPr="004355CB" w:rsidRDefault="00EA30B2" w:rsidP="00EA30B2">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t></w:t>
      </w:r>
      <w:r w:rsidRPr="004355CB">
        <w:rPr>
          <w:rFonts w:ascii="Wingdings" w:hAnsi="Wingdings" w:cs="Wingdings"/>
          <w:color w:val="000000"/>
          <w:lang w:eastAsia="pl-PL"/>
        </w:rPr>
        <w:t></w:t>
      </w:r>
      <w:r w:rsidRPr="004355CB">
        <w:rPr>
          <w:rFonts w:ascii="Times New Roman" w:hAnsi="Times New Roman" w:cs="Times New Roman"/>
          <w:color w:val="000000"/>
          <w:lang w:eastAsia="pl-PL"/>
        </w:rPr>
        <w:t>Pani/Pana dane osobowe będą przechowywane, zgodnie z art. 97 ust. 1 ustawy Pzp, przez okres 4 lat od dnia zakończenia postępowania o udzielenie zamówienia, a jeżeli czas trwania umowy przekracza</w:t>
      </w:r>
      <w:r>
        <w:rPr>
          <w:rFonts w:ascii="Times New Roman" w:hAnsi="Times New Roman" w:cs="Times New Roman"/>
          <w:color w:val="000000"/>
          <w:lang w:eastAsia="pl-PL"/>
        </w:rPr>
        <w:t xml:space="preserve">             </w:t>
      </w:r>
      <w:r w:rsidRPr="004355CB">
        <w:rPr>
          <w:rFonts w:ascii="Times New Roman" w:hAnsi="Times New Roman" w:cs="Times New Roman"/>
          <w:color w:val="000000"/>
          <w:lang w:eastAsia="pl-PL"/>
        </w:rPr>
        <w:t xml:space="preserve"> 4 lata, okres przechowywania obejmuje cały czas trwania umowy; </w:t>
      </w:r>
    </w:p>
    <w:p w:rsidR="00EA30B2" w:rsidRDefault="00EA30B2" w:rsidP="00EA30B2">
      <w:pPr>
        <w:pStyle w:val="pkt"/>
        <w:autoSpaceDE w:val="0"/>
        <w:autoSpaceDN w:val="0"/>
        <w:spacing w:before="100" w:beforeAutospacing="1" w:after="100" w:afterAutospacing="1"/>
        <w:ind w:left="0" w:firstLine="0"/>
        <w:rPr>
          <w:color w:val="000000"/>
        </w:rPr>
      </w:pPr>
      <w:r w:rsidRPr="004355CB">
        <w:rPr>
          <w:rFonts w:ascii="Wingdings" w:hAnsi="Wingdings" w:cs="Wingdings"/>
          <w:color w:val="000000"/>
        </w:rPr>
        <w:t></w:t>
      </w:r>
      <w:r w:rsidRPr="004355CB">
        <w:rPr>
          <w:rFonts w:ascii="Wingdings" w:hAnsi="Wingdings" w:cs="Wingdings"/>
          <w:color w:val="000000"/>
        </w:rPr>
        <w:t></w:t>
      </w:r>
      <w:r w:rsidRPr="004355CB">
        <w:rPr>
          <w:color w:val="000000"/>
        </w:rPr>
        <w:t>obowiązek podania przez Panią/Pana danych osobowych bezpośrednio Pani/Pana dotyczących jest wymogiem ustawowym określonym w przepisach ustawy Pzp, związanym z udziałem w postępowaniu</w:t>
      </w:r>
      <w:r>
        <w:rPr>
          <w:color w:val="000000"/>
        </w:rPr>
        <w:t xml:space="preserve">  </w:t>
      </w:r>
      <w:r w:rsidRPr="004355CB">
        <w:rPr>
          <w:color w:val="000000"/>
        </w:rPr>
        <w:t xml:space="preserve"> </w:t>
      </w:r>
      <w:r>
        <w:rPr>
          <w:color w:val="000000"/>
        </w:rPr>
        <w:t xml:space="preserve"> </w:t>
      </w:r>
      <w:r w:rsidRPr="004355CB">
        <w:rPr>
          <w:color w:val="000000"/>
        </w:rPr>
        <w:t xml:space="preserve">o udzielenie zamówienia publicznego; konsekwencje niepodania określonych danych wynikają z ustawy Pzp; </w:t>
      </w:r>
    </w:p>
    <w:p w:rsidR="00EA30B2" w:rsidRPr="004355CB" w:rsidRDefault="00EA30B2" w:rsidP="00EA30B2">
      <w:pPr>
        <w:pStyle w:val="pkt"/>
        <w:autoSpaceDE w:val="0"/>
        <w:autoSpaceDN w:val="0"/>
        <w:spacing w:before="100" w:beforeAutospacing="1" w:after="100" w:afterAutospacing="1"/>
        <w:ind w:left="0" w:firstLine="0"/>
        <w:rPr>
          <w:color w:val="000000"/>
        </w:rPr>
      </w:pPr>
      <w:r w:rsidRPr="004355CB">
        <w:rPr>
          <w:rFonts w:ascii="Wingdings" w:hAnsi="Wingdings" w:cs="Wingdings"/>
          <w:color w:val="000000"/>
        </w:rPr>
        <w:t></w:t>
      </w:r>
      <w:r w:rsidRPr="004355CB">
        <w:rPr>
          <w:rFonts w:ascii="Wingdings" w:hAnsi="Wingdings" w:cs="Wingdings"/>
          <w:color w:val="000000"/>
        </w:rPr>
        <w:t></w:t>
      </w:r>
      <w:r w:rsidRPr="004355CB">
        <w:rPr>
          <w:color w:val="000000"/>
        </w:rPr>
        <w:t xml:space="preserve">w odniesieniu do Pani/Pana danych osobowych decyzje nie będą podejmowane w sposób zautomatyzowany, stosowanie do art. 22 RODO;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t></w:t>
      </w:r>
      <w:r w:rsidRPr="004355CB">
        <w:rPr>
          <w:rFonts w:ascii="Wingdings" w:hAnsi="Wingdings" w:cs="Wingdings"/>
          <w:color w:val="000000"/>
          <w:lang w:eastAsia="pl-PL"/>
        </w:rPr>
        <w:t></w:t>
      </w:r>
      <w:r w:rsidRPr="004355CB">
        <w:rPr>
          <w:rFonts w:ascii="Times New Roman" w:hAnsi="Times New Roman" w:cs="Times New Roman"/>
          <w:color w:val="000000"/>
          <w:lang w:eastAsia="pl-PL"/>
        </w:rPr>
        <w:t xml:space="preserve">posiada Pani/Pan: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na podstawie art. 15 RODO prawo dostępu do danych osobowych Pani/Pana dotyczących;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na podstawie art. 16 RODO prawo do sprostowania Pani/Pana danych osobowych </w:t>
      </w:r>
      <w:r w:rsidRPr="004355CB">
        <w:rPr>
          <w:rFonts w:ascii="Times New Roman" w:hAnsi="Times New Roman" w:cs="Times New Roman"/>
          <w:b/>
          <w:bCs/>
          <w:color w:val="000000"/>
          <w:lang w:eastAsia="pl-PL"/>
        </w:rPr>
        <w:t>*</w:t>
      </w:r>
      <w:r w:rsidRPr="004355CB">
        <w:rPr>
          <w:rFonts w:ascii="Times New Roman" w:hAnsi="Times New Roman" w:cs="Times New Roman"/>
          <w:color w:val="000000"/>
          <w:lang w:eastAsia="pl-PL"/>
        </w:rPr>
        <w:t xml:space="preserve">;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na podstawie art. 18 RODO prawo żądania od administratora ograniczenia przetwarzania danych osobowych z zastrzeżeniem przypadków, o których mowa w art. 18 ust. 2 RODO **;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prawo do wniesienia skargi do Prezesa Urzędu Ochrony Danych Osobowych, gdy uzna Pani/Pan, że przetwarzanie danych osobowych Pani/Pana dotyczących narusza przepisy RODO;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Wingdings" w:hAnsi="Wingdings" w:cs="Wingdings"/>
          <w:color w:val="000000"/>
          <w:lang w:eastAsia="pl-PL"/>
        </w:rPr>
        <w:t></w:t>
      </w:r>
      <w:r w:rsidRPr="004355CB">
        <w:rPr>
          <w:rFonts w:ascii="Wingdings" w:hAnsi="Wingdings" w:cs="Wingdings"/>
          <w:color w:val="000000"/>
          <w:lang w:eastAsia="pl-PL"/>
        </w:rPr>
        <w:t></w:t>
      </w:r>
      <w:r w:rsidRPr="004355CB">
        <w:rPr>
          <w:rFonts w:ascii="Times New Roman" w:hAnsi="Times New Roman" w:cs="Times New Roman"/>
          <w:color w:val="000000"/>
          <w:lang w:eastAsia="pl-PL"/>
        </w:rPr>
        <w:t xml:space="preserve">nie przysługuje Pani/Panu: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w związku z art. 17 ust. 3 lit. b, d lub e RODO prawo do usunięcia danych osobowych;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prawo do przenoszenia danych osobowych, o którym mowa w art. 20 RODO; </w:t>
      </w:r>
    </w:p>
    <w:p w:rsidR="00EA30B2" w:rsidRPr="004355CB" w:rsidRDefault="00EA30B2" w:rsidP="00EA30B2">
      <w:pPr>
        <w:keepNext w:val="0"/>
        <w:widowControl/>
        <w:suppressAutoHyphens w:val="0"/>
        <w:autoSpaceDE w:val="0"/>
        <w:autoSpaceDN w:val="0"/>
        <w:adjustRightInd w:val="0"/>
        <w:spacing w:after="4"/>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w:t>
      </w:r>
      <w:r w:rsidRPr="004355CB">
        <w:rPr>
          <w:rFonts w:ascii="Times New Roman" w:hAnsi="Times New Roman" w:cs="Times New Roman"/>
          <w:b/>
          <w:bCs/>
          <w:color w:val="000000"/>
          <w:lang w:eastAsia="pl-PL"/>
        </w:rPr>
        <w:t>na podstawie art. 21 RODO prawo sprzeciwu, wobec przetwarzania danych osobowych, gdyż podstawą prawną przetwarzania Pani/Pana danych osobowych jest art. 6 ust. 1 lit. c RODO</w:t>
      </w:r>
      <w:r w:rsidRPr="004355CB">
        <w:rPr>
          <w:rFonts w:ascii="Times New Roman" w:hAnsi="Times New Roman" w:cs="Times New Roman"/>
          <w:color w:val="000000"/>
          <w:lang w:eastAsia="pl-PL"/>
        </w:rPr>
        <w:t xml:space="preserve">. </w:t>
      </w:r>
    </w:p>
    <w:p w:rsidR="00D91CED" w:rsidRPr="004355CB" w:rsidRDefault="00D91CED" w:rsidP="000E73BD">
      <w:pPr>
        <w:pStyle w:val="pkt"/>
        <w:autoSpaceDE w:val="0"/>
        <w:autoSpaceDN w:val="0"/>
        <w:spacing w:before="100" w:beforeAutospacing="1" w:after="100" w:afterAutospacing="1"/>
        <w:ind w:left="0" w:firstLine="0"/>
        <w:rPr>
          <w:b/>
          <w:bCs/>
          <w:iCs/>
        </w:rPr>
      </w:pPr>
      <w:r w:rsidRPr="004355CB">
        <w:rPr>
          <w:b/>
          <w:bCs/>
          <w:iCs/>
        </w:rPr>
        <w:t>Rozdział XXVII</w:t>
      </w:r>
      <w:r w:rsidR="00130EA1" w:rsidRPr="004355CB">
        <w:rPr>
          <w:b/>
          <w:bCs/>
          <w:iCs/>
        </w:rPr>
        <w:t xml:space="preserve">I </w:t>
      </w:r>
      <w:r w:rsidRPr="004355CB">
        <w:rPr>
          <w:b/>
          <w:bCs/>
          <w:iCs/>
        </w:rPr>
        <w:t xml:space="preserve"> Postanowienia końcowe</w:t>
      </w:r>
    </w:p>
    <w:p w:rsidR="00F62132"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bookmarkStart w:id="1" w:name="_Toc285800775"/>
      <w:bookmarkStart w:id="2" w:name="_Toc315251333"/>
      <w:r w:rsidRPr="004355CB">
        <w:rPr>
          <w:rFonts w:ascii="Times New Roman" w:hAnsi="Times New Roman" w:cs="Times New Roman"/>
          <w:color w:val="000000"/>
          <w:lang w:eastAsia="pl-PL"/>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1498C"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2. Udostępnienie dokumentów odbywać się będzie wg poniższych zasad: </w:t>
      </w:r>
    </w:p>
    <w:p w:rsidR="00C1498C"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1) zamawiający udostępnia wskazane dokumenty po złożeniu pisemnego wniosku</w:t>
      </w:r>
    </w:p>
    <w:p w:rsidR="00C1498C"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2) zamawiający wyznacza termin, miejsce oraz zakres udostępnianych dokumentów</w:t>
      </w:r>
    </w:p>
    <w:p w:rsidR="00C1498C"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 3) udostępnienie dokumentów odbywać się będzie </w:t>
      </w:r>
      <w:r w:rsidR="00F62132">
        <w:rPr>
          <w:rFonts w:ascii="Times New Roman" w:hAnsi="Times New Roman" w:cs="Times New Roman"/>
          <w:color w:val="000000"/>
          <w:lang w:eastAsia="pl-PL"/>
        </w:rPr>
        <w:t xml:space="preserve"> </w:t>
      </w:r>
      <w:r w:rsidRPr="004355CB">
        <w:rPr>
          <w:rFonts w:ascii="Times New Roman" w:hAnsi="Times New Roman" w:cs="Times New Roman"/>
          <w:color w:val="000000"/>
          <w:lang w:eastAsia="pl-PL"/>
        </w:rPr>
        <w:t xml:space="preserve">w obecności pracownika zamawiającego </w:t>
      </w:r>
    </w:p>
    <w:p w:rsidR="00C1498C"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4) wykonawca nie może samodzielnie kopiować lub utrwalać treści złożonych ofert za </w:t>
      </w:r>
      <w:r>
        <w:rPr>
          <w:rFonts w:ascii="Times New Roman" w:hAnsi="Times New Roman" w:cs="Times New Roman"/>
          <w:color w:val="000000"/>
          <w:lang w:eastAsia="pl-PL"/>
        </w:rPr>
        <w:t xml:space="preserve"> </w:t>
      </w:r>
      <w:r w:rsidRPr="004355CB">
        <w:rPr>
          <w:rFonts w:ascii="Times New Roman" w:hAnsi="Times New Roman" w:cs="Times New Roman"/>
          <w:color w:val="000000"/>
          <w:lang w:eastAsia="pl-PL"/>
        </w:rPr>
        <w:t>pomocą urządzeń lub środków technicznych służących do utrwalania obrazu</w:t>
      </w:r>
      <w:r>
        <w:rPr>
          <w:rFonts w:ascii="Times New Roman" w:hAnsi="Times New Roman" w:cs="Times New Roman"/>
          <w:color w:val="000000"/>
          <w:lang w:eastAsia="pl-PL"/>
        </w:rPr>
        <w:t xml:space="preserve">   </w:t>
      </w:r>
    </w:p>
    <w:p w:rsidR="004355CB" w:rsidRPr="004355CB"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5) udostępnienie może mieć miejsce w siedzibie zamawiającego oraz w czasie godzin jego </w:t>
      </w:r>
    </w:p>
    <w:p w:rsidR="00F62132"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pracy - urzędowania </w:t>
      </w:r>
    </w:p>
    <w:p w:rsidR="00F62132" w:rsidRDefault="004355CB" w:rsidP="004355CB">
      <w:pPr>
        <w:keepNext w:val="0"/>
        <w:widowControl/>
        <w:suppressAutoHyphens w:val="0"/>
        <w:autoSpaceDE w:val="0"/>
        <w:autoSpaceDN w:val="0"/>
        <w:adjustRightInd w:val="0"/>
        <w:jc w:val="both"/>
        <w:textAlignment w:val="auto"/>
        <w:rPr>
          <w:rFonts w:ascii="Times New Roman" w:hAnsi="Times New Roman" w:cs="Times New Roman"/>
          <w:color w:val="000000"/>
          <w:lang w:eastAsia="pl-PL"/>
        </w:rPr>
      </w:pPr>
      <w:r w:rsidRPr="004355CB">
        <w:rPr>
          <w:rFonts w:ascii="Times New Roman" w:hAnsi="Times New Roman" w:cs="Times New Roman"/>
          <w:color w:val="000000"/>
          <w:lang w:eastAsia="pl-PL"/>
        </w:rP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4. Kopiowanie dokumentów w związku z ich udostępnieniem wykonawcy zamawiający wykonuje odpłatnie. </w:t>
      </w:r>
    </w:p>
    <w:p w:rsidR="00C1498C" w:rsidRDefault="00C1498C" w:rsidP="000E73BD">
      <w:pPr>
        <w:jc w:val="both"/>
        <w:outlineLvl w:val="0"/>
        <w:rPr>
          <w:rFonts w:ascii="Times New Roman" w:hAnsi="Times New Roman" w:cs="Times New Roman"/>
          <w:b/>
          <w:bCs/>
        </w:rPr>
      </w:pPr>
    </w:p>
    <w:p w:rsidR="00EA123D" w:rsidRPr="00AA1ED5" w:rsidRDefault="00EA123D" w:rsidP="000E73BD">
      <w:pPr>
        <w:jc w:val="both"/>
        <w:outlineLvl w:val="0"/>
        <w:rPr>
          <w:rFonts w:ascii="Times New Roman" w:hAnsi="Times New Roman" w:cs="Times New Roman"/>
          <w:b/>
          <w:bCs/>
        </w:rPr>
      </w:pPr>
      <w:r w:rsidRPr="00AA1ED5">
        <w:rPr>
          <w:rFonts w:ascii="Times New Roman" w:hAnsi="Times New Roman" w:cs="Times New Roman"/>
          <w:b/>
          <w:bCs/>
        </w:rPr>
        <w:t>Rozdział XX</w:t>
      </w:r>
      <w:r w:rsidR="00130EA1">
        <w:rPr>
          <w:rFonts w:ascii="Times New Roman" w:hAnsi="Times New Roman" w:cs="Times New Roman"/>
          <w:b/>
          <w:bCs/>
        </w:rPr>
        <w:t>IX</w:t>
      </w:r>
      <w:r w:rsidRPr="00AA1ED5">
        <w:rPr>
          <w:rFonts w:ascii="Times New Roman" w:hAnsi="Times New Roman" w:cs="Times New Roman"/>
          <w:b/>
          <w:bCs/>
        </w:rPr>
        <w:t xml:space="preserve">      –     Załączniki do specyfikacji</w:t>
      </w:r>
      <w:bookmarkEnd w:id="1"/>
      <w:bookmarkEnd w:id="2"/>
    </w:p>
    <w:p w:rsidR="00EA123D" w:rsidRPr="00AA1ED5" w:rsidRDefault="00EA123D"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 xml:space="preserve">Formularz oferty zał. nr 1, </w:t>
      </w:r>
    </w:p>
    <w:p w:rsidR="00EA123D" w:rsidRPr="00AA1ED5" w:rsidRDefault="00EA123D"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 xml:space="preserve">Oświadczenie wykonawcy składane na podstawie art. 25a ust. 1 – dotyczące przesłanek wykluczenia z postępowania -  zał.  Nr 2 (składane z ofertą) </w:t>
      </w:r>
    </w:p>
    <w:p w:rsidR="00EA123D" w:rsidRPr="00AA1ED5" w:rsidRDefault="00EA123D"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lastRenderedPageBreak/>
        <w:t>Oświadczenie wykonawcy składane na podstawie art. 25a ust. 1 dotyczące spełnienia warunków udziału w postępowaniu - zał. Nr 3  (składane z ofertą)</w:t>
      </w:r>
    </w:p>
    <w:p w:rsidR="00F25AB2" w:rsidRPr="00AA1ED5" w:rsidRDefault="00F25AB2"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 xml:space="preserve">Oświadczenie składane  w celu potwierdzenia braku podstaw do wykluczenia Wykonawcy na podstawie art. 24 ust. 5 ustawy Pzp – zał. nr. </w:t>
      </w:r>
      <w:r w:rsidR="000667B3">
        <w:rPr>
          <w:rFonts w:ascii="Times New Roman" w:hAnsi="Times New Roman" w:cs="Times New Roman"/>
          <w:bCs/>
        </w:rPr>
        <w:t>4</w:t>
      </w:r>
      <w:r w:rsidRPr="00AA1ED5">
        <w:rPr>
          <w:rFonts w:ascii="Times New Roman" w:hAnsi="Times New Roman" w:cs="Times New Roman"/>
          <w:bCs/>
        </w:rPr>
        <w:t xml:space="preserve"> (składane na wezwanie Zamawiającego)</w:t>
      </w:r>
    </w:p>
    <w:p w:rsidR="00EA123D" w:rsidRDefault="00EA123D"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Oświadczenie o przynależności/ braku przynależności do grupy kapitałowej – zał. Nr 5 (składane w ciągu 3 dni od dnia zamieszczenia na stronie internetowej Zamawiającego, informacji, o której mowa w art. 86 ust 3 Pzp)</w:t>
      </w:r>
    </w:p>
    <w:p w:rsidR="000667B3" w:rsidRDefault="000667B3" w:rsidP="00144B94">
      <w:pPr>
        <w:keepNext w:val="0"/>
        <w:widowControl/>
        <w:numPr>
          <w:ilvl w:val="0"/>
          <w:numId w:val="24"/>
        </w:numPr>
        <w:suppressAutoHyphens w:val="0"/>
        <w:jc w:val="both"/>
        <w:textAlignment w:val="auto"/>
        <w:outlineLvl w:val="0"/>
        <w:rPr>
          <w:rFonts w:ascii="Times New Roman" w:hAnsi="Times New Roman" w:cs="Times New Roman"/>
          <w:bCs/>
        </w:rPr>
      </w:pPr>
      <w:r>
        <w:rPr>
          <w:rFonts w:ascii="Times New Roman" w:hAnsi="Times New Roman" w:cs="Times New Roman"/>
          <w:bCs/>
        </w:rPr>
        <w:t xml:space="preserve">Baza magazynowo – transportowa – zał. Nr </w:t>
      </w:r>
      <w:r w:rsidR="00A75409">
        <w:rPr>
          <w:rFonts w:ascii="Times New Roman" w:hAnsi="Times New Roman" w:cs="Times New Roman"/>
          <w:bCs/>
        </w:rPr>
        <w:t>6</w:t>
      </w:r>
      <w:r>
        <w:rPr>
          <w:rFonts w:ascii="Times New Roman" w:hAnsi="Times New Roman" w:cs="Times New Roman"/>
          <w:bCs/>
        </w:rPr>
        <w:t xml:space="preserve"> (składane na wezwanie zamawiającego)</w:t>
      </w:r>
    </w:p>
    <w:p w:rsidR="00A75409" w:rsidRPr="00AA1ED5" w:rsidRDefault="00A75409"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 xml:space="preserve">Wykaz osób skierowanych przez wykonawcę do realizacji zamówienia odpowiedzialnych za kierowanie </w:t>
      </w:r>
      <w:r>
        <w:rPr>
          <w:rFonts w:ascii="Times New Roman" w:hAnsi="Times New Roman" w:cs="Times New Roman"/>
          <w:bCs/>
        </w:rPr>
        <w:t>robotami budowlanymi – zał. Nr 7</w:t>
      </w:r>
      <w:r w:rsidRPr="00AA1ED5">
        <w:rPr>
          <w:rFonts w:ascii="Times New Roman" w:hAnsi="Times New Roman" w:cs="Times New Roman"/>
          <w:bCs/>
        </w:rPr>
        <w:t xml:space="preserve"> (składane na wezwanie Zamawiającego)</w:t>
      </w:r>
    </w:p>
    <w:p w:rsidR="00A75409" w:rsidRDefault="00A75409" w:rsidP="00144B94">
      <w:pPr>
        <w:keepNext w:val="0"/>
        <w:widowControl/>
        <w:numPr>
          <w:ilvl w:val="0"/>
          <w:numId w:val="24"/>
        </w:numPr>
        <w:suppressAutoHyphens w:val="0"/>
        <w:jc w:val="both"/>
        <w:textAlignment w:val="auto"/>
        <w:outlineLvl w:val="0"/>
        <w:rPr>
          <w:rFonts w:ascii="Times New Roman" w:hAnsi="Times New Roman" w:cs="Times New Roman"/>
          <w:bCs/>
        </w:rPr>
      </w:pPr>
      <w:r>
        <w:rPr>
          <w:rFonts w:ascii="Times New Roman" w:hAnsi="Times New Roman" w:cs="Times New Roman"/>
          <w:bCs/>
        </w:rPr>
        <w:t>Wykaz pojazdów zał. Nr 8</w:t>
      </w:r>
    </w:p>
    <w:p w:rsidR="000667B3" w:rsidRPr="00AA1ED5" w:rsidRDefault="000667B3" w:rsidP="00144B94">
      <w:pPr>
        <w:keepNext w:val="0"/>
        <w:widowControl/>
        <w:numPr>
          <w:ilvl w:val="0"/>
          <w:numId w:val="24"/>
        </w:numPr>
        <w:suppressAutoHyphens w:val="0"/>
        <w:jc w:val="both"/>
        <w:textAlignment w:val="auto"/>
        <w:outlineLvl w:val="0"/>
        <w:rPr>
          <w:rFonts w:ascii="Times New Roman" w:hAnsi="Times New Roman" w:cs="Times New Roman"/>
          <w:bCs/>
        </w:rPr>
      </w:pPr>
      <w:r>
        <w:rPr>
          <w:rFonts w:ascii="Times New Roman" w:hAnsi="Times New Roman" w:cs="Times New Roman"/>
          <w:bCs/>
        </w:rPr>
        <w:t>Informacja wykonawcy na podstawie art. 91 ust. 3a ustawy z dnia 29 stycznia 2004r. Praw</w:t>
      </w:r>
      <w:r w:rsidR="00A75409">
        <w:rPr>
          <w:rFonts w:ascii="Times New Roman" w:hAnsi="Times New Roman" w:cs="Times New Roman"/>
          <w:bCs/>
        </w:rPr>
        <w:t>o Zamówień Publicznych zał. Nr 9</w:t>
      </w:r>
      <w:r>
        <w:rPr>
          <w:rFonts w:ascii="Times New Roman" w:hAnsi="Times New Roman" w:cs="Times New Roman"/>
          <w:bCs/>
        </w:rPr>
        <w:t xml:space="preserve"> </w:t>
      </w:r>
    </w:p>
    <w:p w:rsidR="00EA123D" w:rsidRDefault="00EA123D" w:rsidP="00144B94">
      <w:pPr>
        <w:keepNext w:val="0"/>
        <w:widowControl/>
        <w:numPr>
          <w:ilvl w:val="0"/>
          <w:numId w:val="24"/>
        </w:numPr>
        <w:suppressAutoHyphens w:val="0"/>
        <w:jc w:val="both"/>
        <w:textAlignment w:val="auto"/>
        <w:outlineLvl w:val="0"/>
        <w:rPr>
          <w:rFonts w:ascii="Times New Roman" w:hAnsi="Times New Roman" w:cs="Times New Roman"/>
          <w:bCs/>
        </w:rPr>
      </w:pPr>
      <w:r w:rsidRPr="00AA1ED5">
        <w:rPr>
          <w:rFonts w:ascii="Times New Roman" w:hAnsi="Times New Roman" w:cs="Times New Roman"/>
          <w:bCs/>
        </w:rPr>
        <w:t xml:space="preserve">Projekt umowy –zał. Nr </w:t>
      </w:r>
      <w:r w:rsidR="00A75409">
        <w:rPr>
          <w:rFonts w:ascii="Times New Roman" w:hAnsi="Times New Roman" w:cs="Times New Roman"/>
          <w:bCs/>
        </w:rPr>
        <w:t>10</w:t>
      </w:r>
      <w:r w:rsidRPr="00AA1ED5">
        <w:rPr>
          <w:rFonts w:ascii="Times New Roman" w:hAnsi="Times New Roman" w:cs="Times New Roman"/>
          <w:bCs/>
        </w:rPr>
        <w:t xml:space="preserve"> </w:t>
      </w:r>
    </w:p>
    <w:p w:rsidR="002A4974" w:rsidRPr="00AA1ED5" w:rsidRDefault="002A4974" w:rsidP="00144B94">
      <w:pPr>
        <w:keepNext w:val="0"/>
        <w:widowControl/>
        <w:numPr>
          <w:ilvl w:val="0"/>
          <w:numId w:val="24"/>
        </w:numPr>
        <w:suppressAutoHyphens w:val="0"/>
        <w:jc w:val="both"/>
        <w:textAlignment w:val="auto"/>
        <w:outlineLvl w:val="0"/>
        <w:rPr>
          <w:rFonts w:ascii="Times New Roman" w:hAnsi="Times New Roman" w:cs="Times New Roman"/>
          <w:bCs/>
        </w:rPr>
      </w:pPr>
      <w:r>
        <w:rPr>
          <w:rFonts w:ascii="Times New Roman" w:hAnsi="Times New Roman" w:cs="Times New Roman"/>
          <w:bCs/>
        </w:rPr>
        <w:t>Doświadczenie zawodowe wykonawcy – zał. Nr 11</w:t>
      </w:r>
    </w:p>
    <w:p w:rsidR="00F25AB2" w:rsidRPr="00AA1ED5" w:rsidRDefault="00F25AB2" w:rsidP="000667B3">
      <w:pPr>
        <w:keepNext w:val="0"/>
        <w:widowControl/>
        <w:suppressAutoHyphens w:val="0"/>
        <w:ind w:left="644"/>
        <w:jc w:val="both"/>
        <w:textAlignment w:val="auto"/>
        <w:outlineLvl w:val="0"/>
        <w:rPr>
          <w:rFonts w:ascii="Times New Roman" w:hAnsi="Times New Roman" w:cs="Times New Roman"/>
          <w:bCs/>
        </w:rPr>
      </w:pPr>
    </w:p>
    <w:p w:rsidR="00EA123D" w:rsidRPr="00EA123D" w:rsidRDefault="00EA123D" w:rsidP="000E73BD">
      <w:pPr>
        <w:pStyle w:val="pkt"/>
        <w:autoSpaceDE w:val="0"/>
        <w:autoSpaceDN w:val="0"/>
        <w:spacing w:before="100" w:beforeAutospacing="1" w:after="100" w:afterAutospacing="1"/>
        <w:ind w:left="0" w:firstLine="0"/>
        <w:rPr>
          <w:bCs/>
          <w:iCs/>
        </w:rPr>
      </w:pPr>
    </w:p>
    <w:p w:rsidR="00EA123D" w:rsidRPr="00EA123D" w:rsidRDefault="00EA123D" w:rsidP="000E73BD">
      <w:pPr>
        <w:pStyle w:val="pkt"/>
        <w:autoSpaceDE w:val="0"/>
        <w:autoSpaceDN w:val="0"/>
        <w:spacing w:before="100" w:beforeAutospacing="1" w:after="100" w:afterAutospacing="1"/>
        <w:ind w:left="0" w:firstLine="0"/>
        <w:rPr>
          <w:bCs/>
          <w:iCs/>
        </w:rPr>
      </w:pPr>
    </w:p>
    <w:p w:rsidR="00EA123D" w:rsidRDefault="004537C3" w:rsidP="004537C3">
      <w:pPr>
        <w:pStyle w:val="pkt"/>
        <w:autoSpaceDE w:val="0"/>
        <w:autoSpaceDN w:val="0"/>
        <w:spacing w:before="100" w:beforeAutospacing="1" w:after="100" w:afterAutospacing="1"/>
        <w:ind w:left="6480" w:firstLine="720"/>
        <w:rPr>
          <w:bCs/>
          <w:iCs/>
        </w:rPr>
      </w:pPr>
      <w:r>
        <w:rPr>
          <w:bCs/>
          <w:iCs/>
        </w:rPr>
        <w:t>Zatwierdzam:</w:t>
      </w:r>
    </w:p>
    <w:p w:rsidR="00905252" w:rsidRPr="00EA123D" w:rsidRDefault="00905252" w:rsidP="000E73BD">
      <w:pPr>
        <w:pStyle w:val="pkt"/>
        <w:autoSpaceDE w:val="0"/>
        <w:autoSpaceDN w:val="0"/>
        <w:spacing w:before="100" w:beforeAutospacing="1" w:after="100" w:afterAutospacing="1"/>
        <w:ind w:left="0" w:firstLine="0"/>
        <w:rPr>
          <w:bCs/>
          <w:iCs/>
        </w:rPr>
      </w:pPr>
    </w:p>
    <w:p w:rsidR="003C47F7" w:rsidRPr="00EA123D" w:rsidRDefault="003C47F7" w:rsidP="000E73BD">
      <w:pPr>
        <w:pStyle w:val="pkt"/>
        <w:autoSpaceDE w:val="0"/>
        <w:autoSpaceDN w:val="0"/>
        <w:spacing w:before="100" w:beforeAutospacing="1" w:after="100" w:afterAutospacing="1"/>
        <w:ind w:left="0" w:firstLine="0"/>
        <w:rPr>
          <w:bCs/>
          <w:iCs/>
        </w:rPr>
      </w:pPr>
    </w:p>
    <w:p w:rsidR="00803379" w:rsidRPr="00EA123D" w:rsidRDefault="00803379" w:rsidP="000E73BD">
      <w:pPr>
        <w:jc w:val="both"/>
        <w:rPr>
          <w:rFonts w:ascii="Times New Roman" w:hAnsi="Times New Roman" w:cs="Times New Roman"/>
          <w:b/>
          <w:bCs/>
          <w:color w:val="000000"/>
        </w:rPr>
      </w:pPr>
    </w:p>
    <w:sectPr w:rsidR="00803379" w:rsidRPr="00EA123D" w:rsidSect="003E7F1D">
      <w:footerReference w:type="default" r:id="rId14"/>
      <w:pgSz w:w="11906" w:h="16838"/>
      <w:pgMar w:top="708" w:right="851" w:bottom="948" w:left="900" w:header="0" w:footer="6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D6" w:rsidRDefault="001355D6" w:rsidP="003E7F1D">
      <w:pPr>
        <w:rPr>
          <w:rFonts w:cs="Times New Roman"/>
        </w:rPr>
      </w:pPr>
      <w:r>
        <w:rPr>
          <w:rFonts w:cs="Times New Roman"/>
        </w:rPr>
        <w:separator/>
      </w:r>
    </w:p>
  </w:endnote>
  <w:endnote w:type="continuationSeparator" w:id="0">
    <w:p w:rsidR="001355D6" w:rsidRDefault="001355D6" w:rsidP="003E7F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D6" w:rsidRDefault="001355D6">
    <w:pPr>
      <w:pStyle w:val="Stopka"/>
      <w:jc w:val="right"/>
      <w:rPr>
        <w:rFonts w:cs="Times New Roman"/>
      </w:rPr>
    </w:pPr>
    <w:r>
      <w:fldChar w:fldCharType="begin"/>
    </w:r>
    <w:r>
      <w:instrText>PAGE</w:instrText>
    </w:r>
    <w:r>
      <w:fldChar w:fldCharType="separate"/>
    </w:r>
    <w:r w:rsidR="00025541">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D6" w:rsidRDefault="001355D6" w:rsidP="003E7F1D">
      <w:pPr>
        <w:rPr>
          <w:rFonts w:cs="Times New Roman"/>
        </w:rPr>
      </w:pPr>
      <w:r>
        <w:rPr>
          <w:rFonts w:cs="Times New Roman"/>
        </w:rPr>
        <w:separator/>
      </w:r>
    </w:p>
  </w:footnote>
  <w:footnote w:type="continuationSeparator" w:id="0">
    <w:p w:rsidR="001355D6" w:rsidRDefault="001355D6" w:rsidP="003E7F1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BB685C"/>
    <w:multiLevelType w:val="hybridMultilevel"/>
    <w:tmpl w:val="57747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11BA8"/>
    <w:multiLevelType w:val="hybridMultilevel"/>
    <w:tmpl w:val="4612B5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85BA5"/>
    <w:multiLevelType w:val="multilevel"/>
    <w:tmpl w:val="1E644386"/>
    <w:lvl w:ilvl="0">
      <w:start w:val="1"/>
      <w:numFmt w:val="lowerLetter"/>
      <w:lvlText w:val="%1)"/>
      <w:lvlJc w:val="left"/>
      <w:pPr>
        <w:ind w:left="720" w:hanging="360"/>
      </w:pPr>
      <w:rPr>
        <w:b w:val="0"/>
        <w:bCs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101357D6"/>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252D711E"/>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B83A6A"/>
    <w:multiLevelType w:val="hybridMultilevel"/>
    <w:tmpl w:val="3626A9EA"/>
    <w:lvl w:ilvl="0" w:tplc="D2689B8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6D2B4D"/>
    <w:multiLevelType w:val="hybridMultilevel"/>
    <w:tmpl w:val="E6CE1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3144BA"/>
    <w:multiLevelType w:val="hybridMultilevel"/>
    <w:tmpl w:val="CAACE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150F2"/>
    <w:multiLevelType w:val="multilevel"/>
    <w:tmpl w:val="FFFFFFFF"/>
    <w:lvl w:ilvl="0">
      <w:start w:val="2"/>
      <w:numFmt w:val="decimal"/>
      <w:lvlText w:val="%1)"/>
      <w:lvlJc w:val="left"/>
      <w:pPr>
        <w:ind w:left="720"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5"/>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10" w15:restartNumberingAfterBreak="0">
    <w:nsid w:val="306E33A3"/>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31747EAE"/>
    <w:multiLevelType w:val="multilevel"/>
    <w:tmpl w:val="76E475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881891"/>
    <w:multiLevelType w:val="multilevel"/>
    <w:tmpl w:val="18DE4F2A"/>
    <w:lvl w:ilvl="0">
      <w:start w:val="1"/>
      <w:numFmt w:val="lowerLetter"/>
      <w:lvlText w:val="%1)"/>
      <w:lvlJc w:val="left"/>
      <w:pPr>
        <w:ind w:left="720" w:hanging="360"/>
      </w:pPr>
      <w:rPr>
        <w:b w:val="0"/>
        <w:bCs w:val="0"/>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3" w15:restartNumberingAfterBreak="0">
    <w:nsid w:val="34A6029A"/>
    <w:multiLevelType w:val="multilevel"/>
    <w:tmpl w:val="50CAB72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5123B3"/>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399B3809"/>
    <w:multiLevelType w:val="multilevel"/>
    <w:tmpl w:val="6D9C5D1C"/>
    <w:lvl w:ilvl="0">
      <w:start w:val="3"/>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E00474"/>
    <w:multiLevelType w:val="multilevel"/>
    <w:tmpl w:val="FFFFFFFF"/>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FAF53C1"/>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41A16F35"/>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31079E1"/>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44DF733B"/>
    <w:multiLevelType w:val="multilevel"/>
    <w:tmpl w:val="73DC1D34"/>
    <w:lvl w:ilvl="0">
      <w:start w:val="20"/>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420"/>
      </w:pPr>
      <w:rPr>
        <w:rFonts w:ascii="Times New Roman" w:eastAsia="SimSun" w:hAnsi="Times New Roman" w:cs="Times New Roman"/>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7A718B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B72063B"/>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3" w15:restartNumberingAfterBreak="0">
    <w:nsid w:val="4F6D46A4"/>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502F60F2"/>
    <w:multiLevelType w:val="multilevel"/>
    <w:tmpl w:val="01B84598"/>
    <w:styleLink w:val="WW8Num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5" w15:restartNumberingAfterBreak="0">
    <w:nsid w:val="57510E15"/>
    <w:multiLevelType w:val="hybridMultilevel"/>
    <w:tmpl w:val="887A2268"/>
    <w:lvl w:ilvl="0" w:tplc="FA10ED7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C7F12"/>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6A7C6718"/>
    <w:multiLevelType w:val="multilevel"/>
    <w:tmpl w:val="FFFFFFFF"/>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7E75267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7F67787F"/>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3"/>
  </w:num>
  <w:num w:numId="3">
    <w:abstractNumId w:val="10"/>
  </w:num>
  <w:num w:numId="4">
    <w:abstractNumId w:val="19"/>
  </w:num>
  <w:num w:numId="5">
    <w:abstractNumId w:val="4"/>
  </w:num>
  <w:num w:numId="6">
    <w:abstractNumId w:val="28"/>
  </w:num>
  <w:num w:numId="7">
    <w:abstractNumId w:val="22"/>
  </w:num>
  <w:num w:numId="8">
    <w:abstractNumId w:val="17"/>
  </w:num>
  <w:num w:numId="9">
    <w:abstractNumId w:val="27"/>
  </w:num>
  <w:num w:numId="10">
    <w:abstractNumId w:val="18"/>
  </w:num>
  <w:num w:numId="11">
    <w:abstractNumId w:val="21"/>
  </w:num>
  <w:num w:numId="12">
    <w:abstractNumId w:val="14"/>
  </w:num>
  <w:num w:numId="13">
    <w:abstractNumId w:val="12"/>
  </w:num>
  <w:num w:numId="14">
    <w:abstractNumId w:val="29"/>
  </w:num>
  <w:num w:numId="15">
    <w:abstractNumId w:val="26"/>
  </w:num>
  <w:num w:numId="16">
    <w:abstractNumId w:val="9"/>
  </w:num>
  <w:num w:numId="17">
    <w:abstractNumId w:val="13"/>
  </w:num>
  <w:num w:numId="18">
    <w:abstractNumId w:val="5"/>
  </w:num>
  <w:num w:numId="19">
    <w:abstractNumId w:val="23"/>
  </w:num>
  <w:num w:numId="20">
    <w:abstractNumId w:val="20"/>
  </w:num>
  <w:num w:numId="21">
    <w:abstractNumId w:val="15"/>
  </w:num>
  <w:num w:numId="22">
    <w:abstractNumId w:val="11"/>
  </w:num>
  <w:num w:numId="23">
    <w:abstractNumId w:val="25"/>
  </w:num>
  <w:num w:numId="24">
    <w:abstractNumId w:val="2"/>
  </w:num>
  <w:num w:numId="25">
    <w:abstractNumId w:val="6"/>
  </w:num>
  <w:num w:numId="26">
    <w:abstractNumId w:val="24"/>
  </w:num>
  <w:num w:numId="27">
    <w:abstractNumId w:val="8"/>
  </w:num>
  <w:num w:numId="28">
    <w:abstractNumId w:val="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F1D"/>
    <w:rsid w:val="000053B1"/>
    <w:rsid w:val="00006E3D"/>
    <w:rsid w:val="00011548"/>
    <w:rsid w:val="000121C6"/>
    <w:rsid w:val="000156F7"/>
    <w:rsid w:val="00017CD3"/>
    <w:rsid w:val="00025541"/>
    <w:rsid w:val="00040FDC"/>
    <w:rsid w:val="000667B3"/>
    <w:rsid w:val="00075D35"/>
    <w:rsid w:val="00087340"/>
    <w:rsid w:val="000A5FC8"/>
    <w:rsid w:val="000B47A6"/>
    <w:rsid w:val="000D5639"/>
    <w:rsid w:val="000E3CF8"/>
    <w:rsid w:val="000E73BD"/>
    <w:rsid w:val="000F5B32"/>
    <w:rsid w:val="001031D2"/>
    <w:rsid w:val="001200F3"/>
    <w:rsid w:val="00130EA1"/>
    <w:rsid w:val="001355D6"/>
    <w:rsid w:val="00140D40"/>
    <w:rsid w:val="00143075"/>
    <w:rsid w:val="00144B94"/>
    <w:rsid w:val="0016198D"/>
    <w:rsid w:val="00162890"/>
    <w:rsid w:val="001776F5"/>
    <w:rsid w:val="0018071C"/>
    <w:rsid w:val="001810F0"/>
    <w:rsid w:val="00182027"/>
    <w:rsid w:val="001902BB"/>
    <w:rsid w:val="00191201"/>
    <w:rsid w:val="001937E7"/>
    <w:rsid w:val="00197B81"/>
    <w:rsid w:val="001D2DF4"/>
    <w:rsid w:val="001D3E67"/>
    <w:rsid w:val="001D6D43"/>
    <w:rsid w:val="001E2F54"/>
    <w:rsid w:val="001E7CDF"/>
    <w:rsid w:val="002046C6"/>
    <w:rsid w:val="00205AC8"/>
    <w:rsid w:val="0024033C"/>
    <w:rsid w:val="0027754A"/>
    <w:rsid w:val="00285523"/>
    <w:rsid w:val="002963CE"/>
    <w:rsid w:val="002A4974"/>
    <w:rsid w:val="002F7520"/>
    <w:rsid w:val="0031658C"/>
    <w:rsid w:val="00320E17"/>
    <w:rsid w:val="00354A77"/>
    <w:rsid w:val="00355F0D"/>
    <w:rsid w:val="00373EE0"/>
    <w:rsid w:val="00391B03"/>
    <w:rsid w:val="003A5E8D"/>
    <w:rsid w:val="003A7721"/>
    <w:rsid w:val="003C47F7"/>
    <w:rsid w:val="003D3A70"/>
    <w:rsid w:val="003E7F1D"/>
    <w:rsid w:val="003F0531"/>
    <w:rsid w:val="003F35CB"/>
    <w:rsid w:val="003F4BD4"/>
    <w:rsid w:val="00400A5F"/>
    <w:rsid w:val="0041258B"/>
    <w:rsid w:val="00421056"/>
    <w:rsid w:val="004355CB"/>
    <w:rsid w:val="00441077"/>
    <w:rsid w:val="004537C3"/>
    <w:rsid w:val="004623F6"/>
    <w:rsid w:val="0048328B"/>
    <w:rsid w:val="00486EA9"/>
    <w:rsid w:val="004A070C"/>
    <w:rsid w:val="004A18AC"/>
    <w:rsid w:val="004A5B24"/>
    <w:rsid w:val="004B6B5C"/>
    <w:rsid w:val="004F182B"/>
    <w:rsid w:val="004F2DB2"/>
    <w:rsid w:val="004F4155"/>
    <w:rsid w:val="005142D4"/>
    <w:rsid w:val="0055401C"/>
    <w:rsid w:val="00566D63"/>
    <w:rsid w:val="00585DDC"/>
    <w:rsid w:val="00592E9C"/>
    <w:rsid w:val="0059497B"/>
    <w:rsid w:val="005C16ED"/>
    <w:rsid w:val="005E17E8"/>
    <w:rsid w:val="005F3BCD"/>
    <w:rsid w:val="00614F83"/>
    <w:rsid w:val="00616E39"/>
    <w:rsid w:val="006176B2"/>
    <w:rsid w:val="00624E8E"/>
    <w:rsid w:val="00626FA8"/>
    <w:rsid w:val="0064306E"/>
    <w:rsid w:val="00652B1A"/>
    <w:rsid w:val="00660A9A"/>
    <w:rsid w:val="00684D78"/>
    <w:rsid w:val="006966CA"/>
    <w:rsid w:val="006A54F8"/>
    <w:rsid w:val="006B0DAD"/>
    <w:rsid w:val="006C4DF2"/>
    <w:rsid w:val="00732C0D"/>
    <w:rsid w:val="00753250"/>
    <w:rsid w:val="00773C4E"/>
    <w:rsid w:val="007A2C22"/>
    <w:rsid w:val="007B3634"/>
    <w:rsid w:val="007D2B4D"/>
    <w:rsid w:val="007D2F16"/>
    <w:rsid w:val="00803379"/>
    <w:rsid w:val="00811A6D"/>
    <w:rsid w:val="0083492F"/>
    <w:rsid w:val="0085051A"/>
    <w:rsid w:val="00853680"/>
    <w:rsid w:val="008648CE"/>
    <w:rsid w:val="00875B69"/>
    <w:rsid w:val="008800B9"/>
    <w:rsid w:val="00881FF3"/>
    <w:rsid w:val="00885A22"/>
    <w:rsid w:val="008A3A01"/>
    <w:rsid w:val="008B08CD"/>
    <w:rsid w:val="008B48D9"/>
    <w:rsid w:val="008C487B"/>
    <w:rsid w:val="008D4B03"/>
    <w:rsid w:val="00905252"/>
    <w:rsid w:val="00925599"/>
    <w:rsid w:val="00936FAB"/>
    <w:rsid w:val="00944FA4"/>
    <w:rsid w:val="00960FB5"/>
    <w:rsid w:val="00963997"/>
    <w:rsid w:val="009830D1"/>
    <w:rsid w:val="00996581"/>
    <w:rsid w:val="00996E71"/>
    <w:rsid w:val="009A2A0B"/>
    <w:rsid w:val="009C7C24"/>
    <w:rsid w:val="009D335B"/>
    <w:rsid w:val="009D6922"/>
    <w:rsid w:val="00A246F5"/>
    <w:rsid w:val="00A33AF1"/>
    <w:rsid w:val="00A67CA5"/>
    <w:rsid w:val="00A75409"/>
    <w:rsid w:val="00A76272"/>
    <w:rsid w:val="00A92C9A"/>
    <w:rsid w:val="00A970C9"/>
    <w:rsid w:val="00AA113A"/>
    <w:rsid w:val="00AA1ED5"/>
    <w:rsid w:val="00AB095A"/>
    <w:rsid w:val="00AE39E9"/>
    <w:rsid w:val="00AF20BB"/>
    <w:rsid w:val="00B078D1"/>
    <w:rsid w:val="00B07ECA"/>
    <w:rsid w:val="00B208C1"/>
    <w:rsid w:val="00B235AE"/>
    <w:rsid w:val="00B508D6"/>
    <w:rsid w:val="00B60B06"/>
    <w:rsid w:val="00B91C53"/>
    <w:rsid w:val="00B9316D"/>
    <w:rsid w:val="00BA3E41"/>
    <w:rsid w:val="00BA78FF"/>
    <w:rsid w:val="00BF3C0C"/>
    <w:rsid w:val="00C1498C"/>
    <w:rsid w:val="00C31E5D"/>
    <w:rsid w:val="00C52A0D"/>
    <w:rsid w:val="00C64586"/>
    <w:rsid w:val="00C73BF5"/>
    <w:rsid w:val="00C80646"/>
    <w:rsid w:val="00C84658"/>
    <w:rsid w:val="00C861A6"/>
    <w:rsid w:val="00CB54D9"/>
    <w:rsid w:val="00CD4313"/>
    <w:rsid w:val="00CF3929"/>
    <w:rsid w:val="00D1058C"/>
    <w:rsid w:val="00D13080"/>
    <w:rsid w:val="00D21810"/>
    <w:rsid w:val="00D51EE1"/>
    <w:rsid w:val="00D5483E"/>
    <w:rsid w:val="00D575FE"/>
    <w:rsid w:val="00D60128"/>
    <w:rsid w:val="00D91822"/>
    <w:rsid w:val="00D91CA2"/>
    <w:rsid w:val="00D91CED"/>
    <w:rsid w:val="00DD6A01"/>
    <w:rsid w:val="00DE4E4D"/>
    <w:rsid w:val="00E312EB"/>
    <w:rsid w:val="00E472E9"/>
    <w:rsid w:val="00E509F1"/>
    <w:rsid w:val="00E51B3E"/>
    <w:rsid w:val="00E67BDB"/>
    <w:rsid w:val="00E80AD1"/>
    <w:rsid w:val="00E90B79"/>
    <w:rsid w:val="00EA123D"/>
    <w:rsid w:val="00EA30B2"/>
    <w:rsid w:val="00EB2B82"/>
    <w:rsid w:val="00EB7DD2"/>
    <w:rsid w:val="00ED529A"/>
    <w:rsid w:val="00EE05DD"/>
    <w:rsid w:val="00EE4150"/>
    <w:rsid w:val="00EF5921"/>
    <w:rsid w:val="00F03C13"/>
    <w:rsid w:val="00F2312A"/>
    <w:rsid w:val="00F25AB2"/>
    <w:rsid w:val="00F26EC1"/>
    <w:rsid w:val="00F30FCF"/>
    <w:rsid w:val="00F3598F"/>
    <w:rsid w:val="00F430DE"/>
    <w:rsid w:val="00F5748D"/>
    <w:rsid w:val="00F57699"/>
    <w:rsid w:val="00F62132"/>
    <w:rsid w:val="00F7293E"/>
    <w:rsid w:val="00FB087B"/>
    <w:rsid w:val="00FD1376"/>
    <w:rsid w:val="00FF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0939B3-0C79-43EF-B774-129C5A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F1D"/>
    <w:pPr>
      <w:keepNext/>
      <w:widowControl w:val="0"/>
      <w:suppressAutoHyphens/>
      <w:textAlignment w:val="baseline"/>
    </w:pPr>
    <w:rPr>
      <w:rFonts w:cs="Liberation Serif"/>
      <w:sz w:val="24"/>
      <w:szCs w:val="24"/>
      <w:lang w:eastAsia="zh-CN"/>
    </w:rPr>
  </w:style>
  <w:style w:type="paragraph" w:styleId="Nagwek1">
    <w:name w:val="heading 1"/>
    <w:basedOn w:val="Nagwek"/>
    <w:next w:val="Tretekstu"/>
    <w:link w:val="Nagwek1Znak"/>
    <w:uiPriority w:val="99"/>
    <w:qFormat/>
    <w:rsid w:val="003E7F1D"/>
    <w:pPr>
      <w:numPr>
        <w:numId w:val="1"/>
      </w:numPr>
      <w:outlineLvl w:val="0"/>
    </w:pPr>
    <w:rPr>
      <w:b/>
      <w:bCs/>
    </w:rPr>
  </w:style>
  <w:style w:type="paragraph" w:styleId="Nagwek2">
    <w:name w:val="heading 2"/>
    <w:basedOn w:val="Nagwek"/>
    <w:next w:val="Tretekstu"/>
    <w:link w:val="Nagwek2Znak"/>
    <w:uiPriority w:val="99"/>
    <w:qFormat/>
    <w:rsid w:val="003E7F1D"/>
    <w:pPr>
      <w:numPr>
        <w:ilvl w:val="1"/>
        <w:numId w:val="1"/>
      </w:numPr>
      <w:spacing w:before="200" w:after="0"/>
      <w:outlineLvl w:val="1"/>
    </w:pPr>
    <w:rPr>
      <w:b/>
      <w:bCs/>
    </w:rPr>
  </w:style>
  <w:style w:type="paragraph" w:styleId="Nagwek3">
    <w:name w:val="heading 3"/>
    <w:basedOn w:val="Nagwek"/>
    <w:next w:val="Tretekstu"/>
    <w:link w:val="Nagwek3Znak"/>
    <w:uiPriority w:val="99"/>
    <w:qFormat/>
    <w:rsid w:val="003E7F1D"/>
    <w:pPr>
      <w:numPr>
        <w:ilvl w:val="2"/>
        <w:numId w:val="1"/>
      </w:numPr>
      <w:spacing w:before="140" w:after="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Liberation Sans" w:eastAsia="Microsoft YaHei" w:hAnsi="Liberation Sans" w:cs="Liberation Sans"/>
      <w:b/>
      <w:bCs/>
      <w:sz w:val="28"/>
      <w:szCs w:val="28"/>
      <w:lang w:eastAsia="zh-CN"/>
    </w:rPr>
  </w:style>
  <w:style w:type="character" w:customStyle="1" w:styleId="Nagwek2Znak">
    <w:name w:val="Nagłówek 2 Znak"/>
    <w:basedOn w:val="Domylnaczcionkaakapitu"/>
    <w:link w:val="Nagwek2"/>
    <w:uiPriority w:val="99"/>
    <w:locked/>
    <w:rPr>
      <w:rFonts w:ascii="Liberation Sans" w:eastAsia="Microsoft YaHei" w:hAnsi="Liberation Sans" w:cs="Liberation Sans"/>
      <w:b/>
      <w:bCs/>
      <w:sz w:val="28"/>
      <w:szCs w:val="28"/>
      <w:lang w:eastAsia="zh-CN"/>
    </w:rPr>
  </w:style>
  <w:style w:type="character" w:customStyle="1" w:styleId="Nagwek3Znak">
    <w:name w:val="Nagłówek 3 Znak"/>
    <w:basedOn w:val="Domylnaczcionkaakapitu"/>
    <w:link w:val="Nagwek3"/>
    <w:uiPriority w:val="99"/>
    <w:locked/>
    <w:rPr>
      <w:rFonts w:ascii="Liberation Sans" w:eastAsia="Microsoft YaHei" w:hAnsi="Liberation Sans" w:cs="Liberation Sans"/>
      <w:b/>
      <w:bCs/>
      <w:color w:val="808080"/>
      <w:sz w:val="28"/>
      <w:szCs w:val="28"/>
      <w:lang w:eastAsia="zh-CN"/>
    </w:rPr>
  </w:style>
  <w:style w:type="character" w:customStyle="1" w:styleId="WW-Domylnaczcionkaakapitu">
    <w:name w:val="WW-Domyślna czcionka akapitu"/>
    <w:uiPriority w:val="99"/>
    <w:rsid w:val="003E7F1D"/>
  </w:style>
  <w:style w:type="character" w:customStyle="1" w:styleId="czeinternetowe">
    <w:name w:val="Łącze internetowe"/>
    <w:basedOn w:val="WW-Domylnaczcionkaakapitu"/>
    <w:uiPriority w:val="99"/>
    <w:rsid w:val="003E7F1D"/>
    <w:rPr>
      <w:color w:val="0000FF"/>
      <w:u w:val="single"/>
    </w:rPr>
  </w:style>
  <w:style w:type="character" w:customStyle="1" w:styleId="Znakinumeracji">
    <w:name w:val="Znaki numeracji"/>
    <w:uiPriority w:val="99"/>
    <w:rsid w:val="003E7F1D"/>
    <w:rPr>
      <w:b/>
      <w:bCs/>
    </w:rPr>
  </w:style>
  <w:style w:type="character" w:customStyle="1" w:styleId="WW8Num2z0">
    <w:name w:val="WW8Num2z0"/>
    <w:uiPriority w:val="99"/>
    <w:rsid w:val="003E7F1D"/>
    <w:rPr>
      <w:rFonts w:ascii="Symbol" w:hAnsi="Symbol" w:cs="Symbol"/>
    </w:rPr>
  </w:style>
  <w:style w:type="character" w:customStyle="1" w:styleId="WW8Num2z1">
    <w:name w:val="WW8Num2z1"/>
    <w:uiPriority w:val="99"/>
    <w:rsid w:val="003E7F1D"/>
    <w:rPr>
      <w:rFonts w:ascii="OpenSymbol;Arial Unicode MS" w:hAnsi="OpenSymbol;Arial Unicode MS" w:cs="OpenSymbol;Arial Unicode MS"/>
    </w:rPr>
  </w:style>
  <w:style w:type="character" w:customStyle="1" w:styleId="WW8Num10z0">
    <w:name w:val="WW8Num10z0"/>
    <w:uiPriority w:val="99"/>
    <w:rsid w:val="003E7F1D"/>
  </w:style>
  <w:style w:type="character" w:customStyle="1" w:styleId="WW8Num10z1">
    <w:name w:val="WW8Num10z1"/>
    <w:uiPriority w:val="99"/>
    <w:rsid w:val="003E7F1D"/>
  </w:style>
  <w:style w:type="character" w:customStyle="1" w:styleId="WW8Num10z2">
    <w:name w:val="WW8Num10z2"/>
    <w:uiPriority w:val="99"/>
    <w:rsid w:val="003E7F1D"/>
  </w:style>
  <w:style w:type="character" w:customStyle="1" w:styleId="WW8Num10z3">
    <w:name w:val="WW8Num10z3"/>
    <w:uiPriority w:val="99"/>
    <w:rsid w:val="003E7F1D"/>
  </w:style>
  <w:style w:type="character" w:customStyle="1" w:styleId="WW8Num10z4">
    <w:name w:val="WW8Num10z4"/>
    <w:uiPriority w:val="99"/>
    <w:rsid w:val="003E7F1D"/>
  </w:style>
  <w:style w:type="character" w:customStyle="1" w:styleId="WW8Num10z5">
    <w:name w:val="WW8Num10z5"/>
    <w:uiPriority w:val="99"/>
    <w:rsid w:val="003E7F1D"/>
  </w:style>
  <w:style w:type="character" w:customStyle="1" w:styleId="WW8Num10z6">
    <w:name w:val="WW8Num10z6"/>
    <w:uiPriority w:val="99"/>
    <w:rsid w:val="003E7F1D"/>
  </w:style>
  <w:style w:type="character" w:customStyle="1" w:styleId="WW8Num10z7">
    <w:name w:val="WW8Num10z7"/>
    <w:uiPriority w:val="99"/>
    <w:rsid w:val="003E7F1D"/>
  </w:style>
  <w:style w:type="character" w:customStyle="1" w:styleId="WW8Num10z8">
    <w:name w:val="WW8Num10z8"/>
    <w:uiPriority w:val="99"/>
    <w:rsid w:val="003E7F1D"/>
  </w:style>
  <w:style w:type="character" w:customStyle="1" w:styleId="WW8Num16z0">
    <w:name w:val="WW8Num16z0"/>
    <w:uiPriority w:val="99"/>
    <w:rsid w:val="003E7F1D"/>
  </w:style>
  <w:style w:type="character" w:customStyle="1" w:styleId="WW8Num16z1">
    <w:name w:val="WW8Num16z1"/>
    <w:uiPriority w:val="99"/>
    <w:rsid w:val="003E7F1D"/>
  </w:style>
  <w:style w:type="character" w:customStyle="1" w:styleId="WW8Num16z2">
    <w:name w:val="WW8Num16z2"/>
    <w:uiPriority w:val="99"/>
    <w:rsid w:val="003E7F1D"/>
  </w:style>
  <w:style w:type="character" w:customStyle="1" w:styleId="WW8Num16z3">
    <w:name w:val="WW8Num16z3"/>
    <w:uiPriority w:val="99"/>
    <w:rsid w:val="003E7F1D"/>
  </w:style>
  <w:style w:type="character" w:customStyle="1" w:styleId="WW8Num16z4">
    <w:name w:val="WW8Num16z4"/>
    <w:uiPriority w:val="99"/>
    <w:rsid w:val="003E7F1D"/>
  </w:style>
  <w:style w:type="character" w:customStyle="1" w:styleId="WW8Num16z5">
    <w:name w:val="WW8Num16z5"/>
    <w:uiPriority w:val="99"/>
    <w:rsid w:val="003E7F1D"/>
  </w:style>
  <w:style w:type="character" w:customStyle="1" w:styleId="WW8Num16z6">
    <w:name w:val="WW8Num16z6"/>
    <w:uiPriority w:val="99"/>
    <w:rsid w:val="003E7F1D"/>
  </w:style>
  <w:style w:type="character" w:customStyle="1" w:styleId="WW8Num16z7">
    <w:name w:val="WW8Num16z7"/>
    <w:uiPriority w:val="99"/>
    <w:rsid w:val="003E7F1D"/>
  </w:style>
  <w:style w:type="character" w:customStyle="1" w:styleId="WW8Num16z8">
    <w:name w:val="WW8Num16z8"/>
    <w:uiPriority w:val="99"/>
    <w:rsid w:val="003E7F1D"/>
  </w:style>
  <w:style w:type="character" w:customStyle="1" w:styleId="WW8Num15z0">
    <w:name w:val="WW8Num15z0"/>
    <w:uiPriority w:val="99"/>
    <w:rsid w:val="003E7F1D"/>
  </w:style>
  <w:style w:type="character" w:customStyle="1" w:styleId="WW8Num15z1">
    <w:name w:val="WW8Num15z1"/>
    <w:uiPriority w:val="99"/>
    <w:rsid w:val="003E7F1D"/>
  </w:style>
  <w:style w:type="character" w:customStyle="1" w:styleId="WW8Num15z2">
    <w:name w:val="WW8Num15z2"/>
    <w:uiPriority w:val="99"/>
    <w:rsid w:val="003E7F1D"/>
  </w:style>
  <w:style w:type="character" w:customStyle="1" w:styleId="WW8Num15z3">
    <w:name w:val="WW8Num15z3"/>
    <w:uiPriority w:val="99"/>
    <w:rsid w:val="003E7F1D"/>
  </w:style>
  <w:style w:type="character" w:customStyle="1" w:styleId="WW8Num15z4">
    <w:name w:val="WW8Num15z4"/>
    <w:uiPriority w:val="99"/>
    <w:rsid w:val="003E7F1D"/>
  </w:style>
  <w:style w:type="character" w:customStyle="1" w:styleId="WW8Num15z5">
    <w:name w:val="WW8Num15z5"/>
    <w:uiPriority w:val="99"/>
    <w:rsid w:val="003E7F1D"/>
  </w:style>
  <w:style w:type="character" w:customStyle="1" w:styleId="WW8Num15z6">
    <w:name w:val="WW8Num15z6"/>
    <w:uiPriority w:val="99"/>
    <w:rsid w:val="003E7F1D"/>
  </w:style>
  <w:style w:type="character" w:customStyle="1" w:styleId="WW8Num15z7">
    <w:name w:val="WW8Num15z7"/>
    <w:uiPriority w:val="99"/>
    <w:rsid w:val="003E7F1D"/>
  </w:style>
  <w:style w:type="character" w:customStyle="1" w:styleId="WW8Num15z8">
    <w:name w:val="WW8Num15z8"/>
    <w:uiPriority w:val="99"/>
    <w:rsid w:val="003E7F1D"/>
  </w:style>
  <w:style w:type="character" w:customStyle="1" w:styleId="WW8Num1z0">
    <w:name w:val="WW8Num1z0"/>
    <w:uiPriority w:val="99"/>
    <w:rsid w:val="003E7F1D"/>
    <w:rPr>
      <w:rFonts w:eastAsia="Times New Roman"/>
      <w:b/>
      <w:bCs/>
      <w:sz w:val="24"/>
      <w:szCs w:val="24"/>
    </w:rPr>
  </w:style>
  <w:style w:type="character" w:customStyle="1" w:styleId="WW8Num1z1">
    <w:name w:val="WW8Num1z1"/>
    <w:uiPriority w:val="99"/>
    <w:rsid w:val="003E7F1D"/>
  </w:style>
  <w:style w:type="character" w:customStyle="1" w:styleId="WW8Num1z2">
    <w:name w:val="WW8Num1z2"/>
    <w:uiPriority w:val="99"/>
    <w:rsid w:val="003E7F1D"/>
  </w:style>
  <w:style w:type="character" w:customStyle="1" w:styleId="WW8Num1z3">
    <w:name w:val="WW8Num1z3"/>
    <w:uiPriority w:val="99"/>
    <w:rsid w:val="003E7F1D"/>
  </w:style>
  <w:style w:type="character" w:customStyle="1" w:styleId="WW8Num1z4">
    <w:name w:val="WW8Num1z4"/>
    <w:uiPriority w:val="99"/>
    <w:rsid w:val="003E7F1D"/>
  </w:style>
  <w:style w:type="character" w:customStyle="1" w:styleId="WW8Num1z5">
    <w:name w:val="WW8Num1z5"/>
    <w:uiPriority w:val="99"/>
    <w:rsid w:val="003E7F1D"/>
  </w:style>
  <w:style w:type="character" w:customStyle="1" w:styleId="WW8Num1z6">
    <w:name w:val="WW8Num1z6"/>
    <w:uiPriority w:val="99"/>
    <w:rsid w:val="003E7F1D"/>
  </w:style>
  <w:style w:type="character" w:customStyle="1" w:styleId="WW8Num1z7">
    <w:name w:val="WW8Num1z7"/>
    <w:uiPriority w:val="99"/>
    <w:rsid w:val="003E7F1D"/>
  </w:style>
  <w:style w:type="character" w:customStyle="1" w:styleId="WW8Num1z8">
    <w:name w:val="WW8Num1z8"/>
    <w:uiPriority w:val="99"/>
    <w:rsid w:val="003E7F1D"/>
  </w:style>
  <w:style w:type="character" w:customStyle="1" w:styleId="WW8Num3z0">
    <w:name w:val="WW8Num3z0"/>
    <w:uiPriority w:val="99"/>
    <w:rsid w:val="003E7F1D"/>
    <w:rPr>
      <w:b/>
      <w:bCs/>
    </w:rPr>
  </w:style>
  <w:style w:type="character" w:customStyle="1" w:styleId="WW8Num3z1">
    <w:name w:val="WW8Num3z1"/>
    <w:uiPriority w:val="99"/>
    <w:rsid w:val="003E7F1D"/>
  </w:style>
  <w:style w:type="character" w:customStyle="1" w:styleId="WW8Num3z2">
    <w:name w:val="WW8Num3z2"/>
    <w:uiPriority w:val="99"/>
    <w:rsid w:val="003E7F1D"/>
  </w:style>
  <w:style w:type="character" w:customStyle="1" w:styleId="WW8Num3z3">
    <w:name w:val="WW8Num3z3"/>
    <w:uiPriority w:val="99"/>
    <w:rsid w:val="003E7F1D"/>
  </w:style>
  <w:style w:type="character" w:customStyle="1" w:styleId="WW8Num3z4">
    <w:name w:val="WW8Num3z4"/>
    <w:uiPriority w:val="99"/>
    <w:rsid w:val="003E7F1D"/>
  </w:style>
  <w:style w:type="character" w:customStyle="1" w:styleId="WW8Num3z5">
    <w:name w:val="WW8Num3z5"/>
    <w:uiPriority w:val="99"/>
    <w:rsid w:val="003E7F1D"/>
  </w:style>
  <w:style w:type="character" w:customStyle="1" w:styleId="WW8Num3z6">
    <w:name w:val="WW8Num3z6"/>
    <w:uiPriority w:val="99"/>
    <w:rsid w:val="003E7F1D"/>
  </w:style>
  <w:style w:type="character" w:customStyle="1" w:styleId="WW8Num3z7">
    <w:name w:val="WW8Num3z7"/>
    <w:uiPriority w:val="99"/>
    <w:rsid w:val="003E7F1D"/>
  </w:style>
  <w:style w:type="character" w:customStyle="1" w:styleId="WW8Num3z8">
    <w:name w:val="WW8Num3z8"/>
    <w:uiPriority w:val="99"/>
    <w:rsid w:val="003E7F1D"/>
  </w:style>
  <w:style w:type="character" w:customStyle="1" w:styleId="WW8Num4z0">
    <w:name w:val="WW8Num4z0"/>
    <w:uiPriority w:val="99"/>
    <w:rsid w:val="003E7F1D"/>
  </w:style>
  <w:style w:type="character" w:customStyle="1" w:styleId="WW8Num4z1">
    <w:name w:val="WW8Num4z1"/>
    <w:uiPriority w:val="99"/>
    <w:rsid w:val="003E7F1D"/>
    <w:rPr>
      <w:rFonts w:ascii="OpenSymbol;Arial Unicode MS" w:hAnsi="OpenSymbol;Arial Unicode MS" w:cs="OpenSymbol;Arial Unicode MS"/>
    </w:rPr>
  </w:style>
  <w:style w:type="character" w:customStyle="1" w:styleId="WW8Num4z3">
    <w:name w:val="WW8Num4z3"/>
    <w:uiPriority w:val="99"/>
    <w:rsid w:val="003E7F1D"/>
    <w:rPr>
      <w:rFonts w:ascii="Symbol" w:hAnsi="Symbol" w:cs="Symbol"/>
    </w:rPr>
  </w:style>
  <w:style w:type="character" w:customStyle="1" w:styleId="WW8Num13z0">
    <w:name w:val="WW8Num13z0"/>
    <w:uiPriority w:val="99"/>
    <w:rsid w:val="003E7F1D"/>
    <w:rPr>
      <w:b/>
      <w:bCs/>
    </w:rPr>
  </w:style>
  <w:style w:type="character" w:customStyle="1" w:styleId="Znakiwypunktowania">
    <w:name w:val="Znaki wypunktowania"/>
    <w:uiPriority w:val="99"/>
    <w:rsid w:val="003E7F1D"/>
    <w:rPr>
      <w:rFonts w:ascii="OpenSymbol" w:hAnsi="OpenSymbol" w:cs="OpenSymbol"/>
    </w:rPr>
  </w:style>
  <w:style w:type="character" w:customStyle="1" w:styleId="Znakiprzypiswdolnych">
    <w:name w:val="Znaki przypisów dolnych"/>
    <w:uiPriority w:val="99"/>
    <w:rsid w:val="003E7F1D"/>
  </w:style>
  <w:style w:type="character" w:customStyle="1" w:styleId="Zakotwiczenieprzypisudolnego">
    <w:name w:val="Zakotwiczenie przypisu dolnego"/>
    <w:uiPriority w:val="99"/>
    <w:rsid w:val="003E7F1D"/>
    <w:rPr>
      <w:position w:val="24"/>
      <w:sz w:val="16"/>
      <w:szCs w:val="16"/>
    </w:rPr>
  </w:style>
  <w:style w:type="character" w:customStyle="1" w:styleId="Znakiprzypiswkocowych">
    <w:name w:val="Znaki przypisów końcowych"/>
    <w:uiPriority w:val="99"/>
    <w:rsid w:val="003E7F1D"/>
  </w:style>
  <w:style w:type="character" w:customStyle="1" w:styleId="Zakotwiczenieprzypisukocowego">
    <w:name w:val="Zakotwiczenie przypisu końcowego"/>
    <w:uiPriority w:val="99"/>
    <w:rsid w:val="003E7F1D"/>
    <w:rPr>
      <w:position w:val="24"/>
      <w:sz w:val="16"/>
      <w:szCs w:val="16"/>
    </w:rPr>
  </w:style>
  <w:style w:type="character" w:customStyle="1" w:styleId="TekstdymkaZnak">
    <w:name w:val="Tekst dymka Znak"/>
    <w:basedOn w:val="Domylnaczcionkaakapitu"/>
    <w:uiPriority w:val="99"/>
    <w:rsid w:val="003E7F1D"/>
    <w:rPr>
      <w:rFonts w:ascii="Segoe UI" w:hAnsi="Segoe UI" w:cs="Segoe UI"/>
      <w:sz w:val="16"/>
      <w:szCs w:val="16"/>
    </w:rPr>
  </w:style>
  <w:style w:type="character" w:customStyle="1" w:styleId="WWCharLFO1LVL1">
    <w:name w:val="WW_CharLFO1LVL1"/>
    <w:uiPriority w:val="99"/>
    <w:rsid w:val="003E7F1D"/>
    <w:rPr>
      <w:rFonts w:ascii="Symbol" w:hAnsi="Symbol" w:cs="Symbol"/>
    </w:rPr>
  </w:style>
  <w:style w:type="character" w:customStyle="1" w:styleId="WWCharLFO1LVL2">
    <w:name w:val="WW_CharLFO1LVL2"/>
    <w:uiPriority w:val="99"/>
    <w:rsid w:val="003E7F1D"/>
    <w:rPr>
      <w:rFonts w:ascii="OpenSymbol;Arial Unicode MS" w:hAnsi="OpenSymbol;Arial Unicode MS" w:cs="OpenSymbol;Arial Unicode MS"/>
    </w:rPr>
  </w:style>
  <w:style w:type="character" w:customStyle="1" w:styleId="WWCharLFO1LVL3">
    <w:name w:val="WW_CharLFO1LVL3"/>
    <w:uiPriority w:val="99"/>
    <w:rsid w:val="003E7F1D"/>
    <w:rPr>
      <w:rFonts w:ascii="OpenSymbol;Arial Unicode MS" w:hAnsi="OpenSymbol;Arial Unicode MS" w:cs="OpenSymbol;Arial Unicode MS"/>
    </w:rPr>
  </w:style>
  <w:style w:type="character" w:customStyle="1" w:styleId="WWCharLFO1LVL4">
    <w:name w:val="WW_CharLFO1LVL4"/>
    <w:uiPriority w:val="99"/>
    <w:rsid w:val="003E7F1D"/>
    <w:rPr>
      <w:rFonts w:ascii="Symbol" w:hAnsi="Symbol" w:cs="Symbol"/>
    </w:rPr>
  </w:style>
  <w:style w:type="character" w:customStyle="1" w:styleId="WWCharLFO1LVL5">
    <w:name w:val="WW_CharLFO1LVL5"/>
    <w:uiPriority w:val="99"/>
    <w:rsid w:val="003E7F1D"/>
    <w:rPr>
      <w:rFonts w:ascii="OpenSymbol;Arial Unicode MS" w:hAnsi="OpenSymbol;Arial Unicode MS" w:cs="OpenSymbol;Arial Unicode MS"/>
    </w:rPr>
  </w:style>
  <w:style w:type="character" w:customStyle="1" w:styleId="WWCharLFO1LVL6">
    <w:name w:val="WW_CharLFO1LVL6"/>
    <w:uiPriority w:val="99"/>
    <w:rsid w:val="003E7F1D"/>
    <w:rPr>
      <w:rFonts w:ascii="OpenSymbol;Arial Unicode MS" w:hAnsi="OpenSymbol;Arial Unicode MS" w:cs="OpenSymbol;Arial Unicode MS"/>
    </w:rPr>
  </w:style>
  <w:style w:type="character" w:customStyle="1" w:styleId="WWCharLFO1LVL7">
    <w:name w:val="WW_CharLFO1LVL7"/>
    <w:uiPriority w:val="99"/>
    <w:rsid w:val="003E7F1D"/>
    <w:rPr>
      <w:rFonts w:ascii="Symbol" w:hAnsi="Symbol" w:cs="Symbol"/>
    </w:rPr>
  </w:style>
  <w:style w:type="character" w:customStyle="1" w:styleId="WWCharLFO1LVL8">
    <w:name w:val="WW_CharLFO1LVL8"/>
    <w:uiPriority w:val="99"/>
    <w:rsid w:val="003E7F1D"/>
    <w:rPr>
      <w:rFonts w:ascii="OpenSymbol;Arial Unicode MS" w:hAnsi="OpenSymbol;Arial Unicode MS" w:cs="OpenSymbol;Arial Unicode MS"/>
    </w:rPr>
  </w:style>
  <w:style w:type="character" w:customStyle="1" w:styleId="WWCharLFO1LVL9">
    <w:name w:val="WW_CharLFO1LVL9"/>
    <w:uiPriority w:val="99"/>
    <w:rsid w:val="003E7F1D"/>
    <w:rPr>
      <w:rFonts w:ascii="OpenSymbol;Arial Unicode MS" w:hAnsi="OpenSymbol;Arial Unicode MS" w:cs="OpenSymbol;Arial Unicode MS"/>
    </w:rPr>
  </w:style>
  <w:style w:type="character" w:customStyle="1" w:styleId="WWCharLFO2LVL1">
    <w:name w:val="WW_CharLFO2LVL1"/>
    <w:uiPriority w:val="99"/>
    <w:rsid w:val="003E7F1D"/>
  </w:style>
  <w:style w:type="character" w:customStyle="1" w:styleId="WWCharLFO3LVL1">
    <w:name w:val="WW_CharLFO3LVL1"/>
    <w:uiPriority w:val="99"/>
    <w:rsid w:val="003E7F1D"/>
  </w:style>
  <w:style w:type="character" w:customStyle="1" w:styleId="WWCharLFO6LVL1">
    <w:name w:val="WW_CharLFO6LVL1"/>
    <w:uiPriority w:val="99"/>
    <w:rsid w:val="003E7F1D"/>
    <w:rPr>
      <w:b/>
      <w:bCs/>
    </w:rPr>
  </w:style>
  <w:style w:type="character" w:customStyle="1" w:styleId="WWCharLFO7LVL2">
    <w:name w:val="WW_CharLFO7LVL2"/>
    <w:uiPriority w:val="99"/>
    <w:rsid w:val="003E7F1D"/>
    <w:rPr>
      <w:rFonts w:ascii="OpenSymbol;Arial Unicode MS" w:hAnsi="OpenSymbol;Arial Unicode MS" w:cs="OpenSymbol;Arial Unicode MS"/>
    </w:rPr>
  </w:style>
  <w:style w:type="character" w:customStyle="1" w:styleId="WWCharLFO7LVL3">
    <w:name w:val="WW_CharLFO7LVL3"/>
    <w:uiPriority w:val="99"/>
    <w:rsid w:val="003E7F1D"/>
    <w:rPr>
      <w:rFonts w:ascii="OpenSymbol;Arial Unicode MS" w:hAnsi="OpenSymbol;Arial Unicode MS" w:cs="OpenSymbol;Arial Unicode MS"/>
    </w:rPr>
  </w:style>
  <w:style w:type="character" w:customStyle="1" w:styleId="WWCharLFO7LVL4">
    <w:name w:val="WW_CharLFO7LVL4"/>
    <w:uiPriority w:val="99"/>
    <w:rsid w:val="003E7F1D"/>
    <w:rPr>
      <w:rFonts w:ascii="Symbol" w:hAnsi="Symbol" w:cs="Symbol"/>
    </w:rPr>
  </w:style>
  <w:style w:type="character" w:customStyle="1" w:styleId="WWCharLFO7LVL5">
    <w:name w:val="WW_CharLFO7LVL5"/>
    <w:uiPriority w:val="99"/>
    <w:rsid w:val="003E7F1D"/>
    <w:rPr>
      <w:rFonts w:ascii="OpenSymbol;Arial Unicode MS" w:hAnsi="OpenSymbol;Arial Unicode MS" w:cs="OpenSymbol;Arial Unicode MS"/>
    </w:rPr>
  </w:style>
  <w:style w:type="character" w:customStyle="1" w:styleId="WWCharLFO7LVL6">
    <w:name w:val="WW_CharLFO7LVL6"/>
    <w:uiPriority w:val="99"/>
    <w:rsid w:val="003E7F1D"/>
    <w:rPr>
      <w:rFonts w:ascii="OpenSymbol;Arial Unicode MS" w:hAnsi="OpenSymbol;Arial Unicode MS" w:cs="OpenSymbol;Arial Unicode MS"/>
    </w:rPr>
  </w:style>
  <w:style w:type="character" w:customStyle="1" w:styleId="WWCharLFO7LVL7">
    <w:name w:val="WW_CharLFO7LVL7"/>
    <w:uiPriority w:val="99"/>
    <w:rsid w:val="003E7F1D"/>
    <w:rPr>
      <w:rFonts w:ascii="Symbol" w:hAnsi="Symbol" w:cs="Symbol"/>
    </w:rPr>
  </w:style>
  <w:style w:type="character" w:customStyle="1" w:styleId="WWCharLFO7LVL8">
    <w:name w:val="WW_CharLFO7LVL8"/>
    <w:uiPriority w:val="99"/>
    <w:rsid w:val="003E7F1D"/>
    <w:rPr>
      <w:rFonts w:ascii="OpenSymbol;Arial Unicode MS" w:hAnsi="OpenSymbol;Arial Unicode MS" w:cs="OpenSymbol;Arial Unicode MS"/>
    </w:rPr>
  </w:style>
  <w:style w:type="character" w:customStyle="1" w:styleId="WWCharLFO7LVL9">
    <w:name w:val="WW_CharLFO7LVL9"/>
    <w:uiPriority w:val="99"/>
    <w:rsid w:val="003E7F1D"/>
    <w:rPr>
      <w:rFonts w:ascii="OpenSymbol;Arial Unicode MS" w:hAnsi="OpenSymbol;Arial Unicode MS" w:cs="OpenSymbol;Arial Unicode MS"/>
    </w:rPr>
  </w:style>
  <w:style w:type="character" w:customStyle="1" w:styleId="WWCharLFO8LVL1">
    <w:name w:val="WW_CharLFO8LVL1"/>
    <w:uiPriority w:val="99"/>
    <w:rsid w:val="003E7F1D"/>
    <w:rPr>
      <w:b/>
      <w:bCs/>
    </w:rPr>
  </w:style>
  <w:style w:type="character" w:customStyle="1" w:styleId="WWCharLFO8LVL2">
    <w:name w:val="WW_CharLFO8LVL2"/>
    <w:uiPriority w:val="99"/>
    <w:rsid w:val="003E7F1D"/>
    <w:rPr>
      <w:b/>
      <w:bCs/>
    </w:rPr>
  </w:style>
  <w:style w:type="character" w:customStyle="1" w:styleId="WWCharLFO8LVL3">
    <w:name w:val="WW_CharLFO8LVL3"/>
    <w:uiPriority w:val="99"/>
    <w:rsid w:val="003E7F1D"/>
    <w:rPr>
      <w:b/>
      <w:bCs/>
    </w:rPr>
  </w:style>
  <w:style w:type="character" w:customStyle="1" w:styleId="WWCharLFO8LVL4">
    <w:name w:val="WW_CharLFO8LVL4"/>
    <w:uiPriority w:val="99"/>
    <w:rsid w:val="003E7F1D"/>
    <w:rPr>
      <w:b/>
      <w:bCs/>
    </w:rPr>
  </w:style>
  <w:style w:type="character" w:customStyle="1" w:styleId="WWCharLFO8LVL5">
    <w:name w:val="WW_CharLFO8LVL5"/>
    <w:uiPriority w:val="99"/>
    <w:rsid w:val="003E7F1D"/>
    <w:rPr>
      <w:b/>
      <w:bCs/>
    </w:rPr>
  </w:style>
  <w:style w:type="character" w:customStyle="1" w:styleId="WWCharLFO8LVL6">
    <w:name w:val="WW_CharLFO8LVL6"/>
    <w:uiPriority w:val="99"/>
    <w:rsid w:val="003E7F1D"/>
    <w:rPr>
      <w:b/>
      <w:bCs/>
    </w:rPr>
  </w:style>
  <w:style w:type="character" w:customStyle="1" w:styleId="WWCharLFO8LVL7">
    <w:name w:val="WW_CharLFO8LVL7"/>
    <w:uiPriority w:val="99"/>
    <w:rsid w:val="003E7F1D"/>
    <w:rPr>
      <w:b/>
      <w:bCs/>
    </w:rPr>
  </w:style>
  <w:style w:type="character" w:customStyle="1" w:styleId="WWCharLFO8LVL8">
    <w:name w:val="WW_CharLFO8LVL8"/>
    <w:uiPriority w:val="99"/>
    <w:rsid w:val="003E7F1D"/>
    <w:rPr>
      <w:b/>
      <w:bCs/>
    </w:rPr>
  </w:style>
  <w:style w:type="character" w:customStyle="1" w:styleId="WWCharLFO8LVL9">
    <w:name w:val="WW_CharLFO8LVL9"/>
    <w:uiPriority w:val="99"/>
    <w:rsid w:val="003E7F1D"/>
    <w:rPr>
      <w:b/>
      <w:bCs/>
    </w:rPr>
  </w:style>
  <w:style w:type="character" w:customStyle="1" w:styleId="WWCharLFO9LVL1">
    <w:name w:val="WW_CharLFO9LVL1"/>
    <w:uiPriority w:val="99"/>
    <w:rsid w:val="003E7F1D"/>
    <w:rPr>
      <w:b/>
      <w:bCs/>
    </w:rPr>
  </w:style>
  <w:style w:type="character" w:customStyle="1" w:styleId="WWCharLFO9LVL2">
    <w:name w:val="WW_CharLFO9LVL2"/>
    <w:uiPriority w:val="99"/>
    <w:rsid w:val="003E7F1D"/>
    <w:rPr>
      <w:b/>
      <w:bCs/>
    </w:rPr>
  </w:style>
  <w:style w:type="character" w:customStyle="1" w:styleId="WWCharLFO9LVL3">
    <w:name w:val="WW_CharLFO9LVL3"/>
    <w:uiPriority w:val="99"/>
    <w:rsid w:val="003E7F1D"/>
    <w:rPr>
      <w:b/>
      <w:bCs/>
    </w:rPr>
  </w:style>
  <w:style w:type="character" w:customStyle="1" w:styleId="WWCharLFO9LVL4">
    <w:name w:val="WW_CharLFO9LVL4"/>
    <w:uiPriority w:val="99"/>
    <w:rsid w:val="003E7F1D"/>
    <w:rPr>
      <w:b/>
      <w:bCs/>
    </w:rPr>
  </w:style>
  <w:style w:type="character" w:customStyle="1" w:styleId="WWCharLFO9LVL5">
    <w:name w:val="WW_CharLFO9LVL5"/>
    <w:uiPriority w:val="99"/>
    <w:rsid w:val="003E7F1D"/>
    <w:rPr>
      <w:b/>
      <w:bCs/>
    </w:rPr>
  </w:style>
  <w:style w:type="character" w:customStyle="1" w:styleId="WWCharLFO9LVL6">
    <w:name w:val="WW_CharLFO9LVL6"/>
    <w:uiPriority w:val="99"/>
    <w:rsid w:val="003E7F1D"/>
    <w:rPr>
      <w:b/>
      <w:bCs/>
    </w:rPr>
  </w:style>
  <w:style w:type="character" w:customStyle="1" w:styleId="WWCharLFO9LVL7">
    <w:name w:val="WW_CharLFO9LVL7"/>
    <w:uiPriority w:val="99"/>
    <w:rsid w:val="003E7F1D"/>
    <w:rPr>
      <w:b/>
      <w:bCs/>
    </w:rPr>
  </w:style>
  <w:style w:type="character" w:customStyle="1" w:styleId="WWCharLFO9LVL8">
    <w:name w:val="WW_CharLFO9LVL8"/>
    <w:uiPriority w:val="99"/>
    <w:rsid w:val="003E7F1D"/>
    <w:rPr>
      <w:b/>
      <w:bCs/>
    </w:rPr>
  </w:style>
  <w:style w:type="character" w:customStyle="1" w:styleId="WWCharLFO9LVL9">
    <w:name w:val="WW_CharLFO9LVL9"/>
    <w:uiPriority w:val="99"/>
    <w:rsid w:val="003E7F1D"/>
    <w:rPr>
      <w:b/>
      <w:bCs/>
    </w:rPr>
  </w:style>
  <w:style w:type="character" w:customStyle="1" w:styleId="WWCharLFO18LVL1">
    <w:name w:val="WW_CharLFO18LVL1"/>
    <w:uiPriority w:val="99"/>
    <w:rsid w:val="003E7F1D"/>
    <w:rPr>
      <w:rFonts w:ascii="OpenSymbol" w:hAnsi="OpenSymbol" w:cs="OpenSymbol"/>
    </w:rPr>
  </w:style>
  <w:style w:type="character" w:customStyle="1" w:styleId="WWCharLFO18LVL2">
    <w:name w:val="WW_CharLFO18LVL2"/>
    <w:uiPriority w:val="99"/>
    <w:rsid w:val="003E7F1D"/>
    <w:rPr>
      <w:rFonts w:ascii="OpenSymbol" w:hAnsi="OpenSymbol" w:cs="OpenSymbol"/>
    </w:rPr>
  </w:style>
  <w:style w:type="character" w:customStyle="1" w:styleId="WWCharLFO18LVL3">
    <w:name w:val="WW_CharLFO18LVL3"/>
    <w:uiPriority w:val="99"/>
    <w:rsid w:val="003E7F1D"/>
    <w:rPr>
      <w:rFonts w:ascii="OpenSymbol" w:hAnsi="OpenSymbol" w:cs="OpenSymbol"/>
    </w:rPr>
  </w:style>
  <w:style w:type="character" w:customStyle="1" w:styleId="WWCharLFO18LVL4">
    <w:name w:val="WW_CharLFO18LVL4"/>
    <w:uiPriority w:val="99"/>
    <w:rsid w:val="003E7F1D"/>
    <w:rPr>
      <w:rFonts w:ascii="OpenSymbol" w:hAnsi="OpenSymbol" w:cs="OpenSymbol"/>
    </w:rPr>
  </w:style>
  <w:style w:type="character" w:customStyle="1" w:styleId="WWCharLFO18LVL5">
    <w:name w:val="WW_CharLFO18LVL5"/>
    <w:uiPriority w:val="99"/>
    <w:rsid w:val="003E7F1D"/>
    <w:rPr>
      <w:rFonts w:ascii="OpenSymbol" w:hAnsi="OpenSymbol" w:cs="OpenSymbol"/>
    </w:rPr>
  </w:style>
  <w:style w:type="character" w:customStyle="1" w:styleId="WWCharLFO18LVL6">
    <w:name w:val="WW_CharLFO18LVL6"/>
    <w:uiPriority w:val="99"/>
    <w:rsid w:val="003E7F1D"/>
    <w:rPr>
      <w:rFonts w:ascii="OpenSymbol" w:hAnsi="OpenSymbol" w:cs="OpenSymbol"/>
    </w:rPr>
  </w:style>
  <w:style w:type="character" w:customStyle="1" w:styleId="WWCharLFO18LVL7">
    <w:name w:val="WW_CharLFO18LVL7"/>
    <w:uiPriority w:val="99"/>
    <w:rsid w:val="003E7F1D"/>
    <w:rPr>
      <w:rFonts w:ascii="OpenSymbol" w:hAnsi="OpenSymbol" w:cs="OpenSymbol"/>
    </w:rPr>
  </w:style>
  <w:style w:type="character" w:customStyle="1" w:styleId="WWCharLFO18LVL8">
    <w:name w:val="WW_CharLFO18LVL8"/>
    <w:uiPriority w:val="99"/>
    <w:rsid w:val="003E7F1D"/>
    <w:rPr>
      <w:rFonts w:ascii="OpenSymbol" w:hAnsi="OpenSymbol" w:cs="OpenSymbol"/>
    </w:rPr>
  </w:style>
  <w:style w:type="character" w:customStyle="1" w:styleId="WWCharLFO18LVL9">
    <w:name w:val="WW_CharLFO18LVL9"/>
    <w:uiPriority w:val="99"/>
    <w:rsid w:val="003E7F1D"/>
    <w:rPr>
      <w:rFonts w:ascii="OpenSymbol" w:hAnsi="OpenSymbol" w:cs="OpenSymbol"/>
    </w:rPr>
  </w:style>
  <w:style w:type="character" w:customStyle="1" w:styleId="WWCharLFO22LVL1">
    <w:name w:val="WW_CharLFO22LVL1"/>
    <w:uiPriority w:val="99"/>
    <w:rsid w:val="003E7F1D"/>
    <w:rPr>
      <w:rFonts w:ascii="Symbol" w:hAnsi="Symbol" w:cs="Symbol"/>
    </w:rPr>
  </w:style>
  <w:style w:type="character" w:customStyle="1" w:styleId="WWCharLFO22LVL2">
    <w:name w:val="WW_CharLFO22LVL2"/>
    <w:uiPriority w:val="99"/>
    <w:rsid w:val="003E7F1D"/>
    <w:rPr>
      <w:rFonts w:ascii="Courier New" w:hAnsi="Courier New" w:cs="Courier New"/>
    </w:rPr>
  </w:style>
  <w:style w:type="character" w:customStyle="1" w:styleId="WWCharLFO22LVL3">
    <w:name w:val="WW_CharLFO22LVL3"/>
    <w:uiPriority w:val="99"/>
    <w:rsid w:val="003E7F1D"/>
    <w:rPr>
      <w:rFonts w:ascii="Wingdings" w:hAnsi="Wingdings" w:cs="Wingdings"/>
    </w:rPr>
  </w:style>
  <w:style w:type="character" w:customStyle="1" w:styleId="WWCharLFO22LVL4">
    <w:name w:val="WW_CharLFO22LVL4"/>
    <w:uiPriority w:val="99"/>
    <w:rsid w:val="003E7F1D"/>
    <w:rPr>
      <w:rFonts w:ascii="Symbol" w:hAnsi="Symbol" w:cs="Symbol"/>
    </w:rPr>
  </w:style>
  <w:style w:type="character" w:customStyle="1" w:styleId="WWCharLFO22LVL5">
    <w:name w:val="WW_CharLFO22LVL5"/>
    <w:uiPriority w:val="99"/>
    <w:rsid w:val="003E7F1D"/>
    <w:rPr>
      <w:rFonts w:ascii="Courier New" w:hAnsi="Courier New" w:cs="Courier New"/>
    </w:rPr>
  </w:style>
  <w:style w:type="character" w:customStyle="1" w:styleId="WWCharLFO22LVL6">
    <w:name w:val="WW_CharLFO22LVL6"/>
    <w:uiPriority w:val="99"/>
    <w:rsid w:val="003E7F1D"/>
    <w:rPr>
      <w:rFonts w:ascii="Wingdings" w:hAnsi="Wingdings" w:cs="Wingdings"/>
    </w:rPr>
  </w:style>
  <w:style w:type="character" w:customStyle="1" w:styleId="WWCharLFO22LVL7">
    <w:name w:val="WW_CharLFO22LVL7"/>
    <w:uiPriority w:val="99"/>
    <w:rsid w:val="003E7F1D"/>
    <w:rPr>
      <w:rFonts w:ascii="Symbol" w:hAnsi="Symbol" w:cs="Symbol"/>
    </w:rPr>
  </w:style>
  <w:style w:type="character" w:customStyle="1" w:styleId="WWCharLFO22LVL8">
    <w:name w:val="WW_CharLFO22LVL8"/>
    <w:uiPriority w:val="99"/>
    <w:rsid w:val="003E7F1D"/>
    <w:rPr>
      <w:rFonts w:ascii="Courier New" w:hAnsi="Courier New" w:cs="Courier New"/>
    </w:rPr>
  </w:style>
  <w:style w:type="character" w:customStyle="1" w:styleId="WWCharLFO22LVL9">
    <w:name w:val="WW_CharLFO22LVL9"/>
    <w:uiPriority w:val="99"/>
    <w:rsid w:val="003E7F1D"/>
    <w:rPr>
      <w:rFonts w:ascii="Wingdings" w:hAnsi="Wingdings" w:cs="Wingdings"/>
    </w:rPr>
  </w:style>
  <w:style w:type="character" w:customStyle="1" w:styleId="WWCharLFO24LVL2">
    <w:name w:val="WW_CharLFO24LVL2"/>
    <w:uiPriority w:val="99"/>
    <w:rsid w:val="003E7F1D"/>
    <w:rPr>
      <w:b/>
      <w:bCs/>
    </w:rPr>
  </w:style>
  <w:style w:type="character" w:customStyle="1" w:styleId="WWCharLFO24LVL3">
    <w:name w:val="WW_CharLFO24LVL3"/>
    <w:uiPriority w:val="99"/>
    <w:rsid w:val="003E7F1D"/>
    <w:rPr>
      <w:b/>
      <w:bCs/>
    </w:rPr>
  </w:style>
  <w:style w:type="character" w:customStyle="1" w:styleId="WWCharLFO24LVL4">
    <w:name w:val="WW_CharLFO24LVL4"/>
    <w:uiPriority w:val="99"/>
    <w:rsid w:val="003E7F1D"/>
    <w:rPr>
      <w:b/>
      <w:bCs/>
    </w:rPr>
  </w:style>
  <w:style w:type="character" w:customStyle="1" w:styleId="WWCharLFO24LVL5">
    <w:name w:val="WW_CharLFO24LVL5"/>
    <w:uiPriority w:val="99"/>
    <w:rsid w:val="003E7F1D"/>
    <w:rPr>
      <w:b/>
      <w:bCs/>
    </w:rPr>
  </w:style>
  <w:style w:type="character" w:customStyle="1" w:styleId="WWCharLFO24LVL6">
    <w:name w:val="WW_CharLFO24LVL6"/>
    <w:uiPriority w:val="99"/>
    <w:rsid w:val="003E7F1D"/>
    <w:rPr>
      <w:b/>
      <w:bCs/>
    </w:rPr>
  </w:style>
  <w:style w:type="character" w:customStyle="1" w:styleId="WWCharLFO24LVL7">
    <w:name w:val="WW_CharLFO24LVL7"/>
    <w:uiPriority w:val="99"/>
    <w:rsid w:val="003E7F1D"/>
    <w:rPr>
      <w:b/>
      <w:bCs/>
    </w:rPr>
  </w:style>
  <w:style w:type="character" w:customStyle="1" w:styleId="WWCharLFO24LVL8">
    <w:name w:val="WW_CharLFO24LVL8"/>
    <w:uiPriority w:val="99"/>
    <w:rsid w:val="003E7F1D"/>
    <w:rPr>
      <w:b/>
      <w:bCs/>
    </w:rPr>
  </w:style>
  <w:style w:type="character" w:customStyle="1" w:styleId="WWCharLFO24LVL9">
    <w:name w:val="WW_CharLFO24LVL9"/>
    <w:uiPriority w:val="99"/>
    <w:rsid w:val="003E7F1D"/>
    <w:rPr>
      <w:b/>
      <w:bCs/>
    </w:rPr>
  </w:style>
  <w:style w:type="character" w:customStyle="1" w:styleId="WWCharLFO25LVL1">
    <w:name w:val="WW_CharLFO25LVL1"/>
    <w:uiPriority w:val="99"/>
    <w:rsid w:val="003E7F1D"/>
    <w:rPr>
      <w:b/>
      <w:bCs/>
    </w:rPr>
  </w:style>
  <w:style w:type="character" w:customStyle="1" w:styleId="WWCharLFO29LVL1">
    <w:name w:val="WW_CharLFO29LVL1"/>
    <w:uiPriority w:val="99"/>
    <w:rsid w:val="003E7F1D"/>
    <w:rPr>
      <w:b/>
      <w:bCs/>
    </w:rPr>
  </w:style>
  <w:style w:type="character" w:customStyle="1" w:styleId="WWCharLFO31LVL1">
    <w:name w:val="WW_CharLFO31LVL1"/>
    <w:uiPriority w:val="99"/>
    <w:rsid w:val="003E7F1D"/>
    <w:rPr>
      <w:b/>
      <w:bCs/>
    </w:rPr>
  </w:style>
  <w:style w:type="character" w:customStyle="1" w:styleId="WWCharLFO33LVL1">
    <w:name w:val="WW_CharLFO33LVL1"/>
    <w:uiPriority w:val="99"/>
    <w:rsid w:val="003E7F1D"/>
    <w:rPr>
      <w:b/>
      <w:bCs/>
    </w:rPr>
  </w:style>
  <w:style w:type="character" w:customStyle="1" w:styleId="WWCharLFO33LVL2">
    <w:name w:val="WW_CharLFO33LVL2"/>
    <w:uiPriority w:val="99"/>
    <w:rsid w:val="003E7F1D"/>
    <w:rPr>
      <w:b/>
      <w:bCs/>
    </w:rPr>
  </w:style>
  <w:style w:type="character" w:customStyle="1" w:styleId="WWCharLFO33LVL3">
    <w:name w:val="WW_CharLFO33LVL3"/>
    <w:uiPriority w:val="99"/>
    <w:rsid w:val="003E7F1D"/>
    <w:rPr>
      <w:b/>
      <w:bCs/>
    </w:rPr>
  </w:style>
  <w:style w:type="character" w:customStyle="1" w:styleId="WWCharLFO33LVL4">
    <w:name w:val="WW_CharLFO33LVL4"/>
    <w:uiPriority w:val="99"/>
    <w:rsid w:val="003E7F1D"/>
    <w:rPr>
      <w:b/>
      <w:bCs/>
    </w:rPr>
  </w:style>
  <w:style w:type="character" w:customStyle="1" w:styleId="WWCharLFO33LVL5">
    <w:name w:val="WW_CharLFO33LVL5"/>
    <w:uiPriority w:val="99"/>
    <w:rsid w:val="003E7F1D"/>
    <w:rPr>
      <w:b/>
      <w:bCs/>
    </w:rPr>
  </w:style>
  <w:style w:type="character" w:customStyle="1" w:styleId="WWCharLFO33LVL6">
    <w:name w:val="WW_CharLFO33LVL6"/>
    <w:uiPriority w:val="99"/>
    <w:rsid w:val="003E7F1D"/>
    <w:rPr>
      <w:b/>
      <w:bCs/>
    </w:rPr>
  </w:style>
  <w:style w:type="character" w:customStyle="1" w:styleId="WWCharLFO33LVL7">
    <w:name w:val="WW_CharLFO33LVL7"/>
    <w:uiPriority w:val="99"/>
    <w:rsid w:val="003E7F1D"/>
    <w:rPr>
      <w:b/>
      <w:bCs/>
    </w:rPr>
  </w:style>
  <w:style w:type="character" w:customStyle="1" w:styleId="WWCharLFO33LVL8">
    <w:name w:val="WW_CharLFO33LVL8"/>
    <w:uiPriority w:val="99"/>
    <w:rsid w:val="003E7F1D"/>
    <w:rPr>
      <w:b/>
      <w:bCs/>
    </w:rPr>
  </w:style>
  <w:style w:type="character" w:customStyle="1" w:styleId="WWCharLFO33LVL9">
    <w:name w:val="WW_CharLFO33LVL9"/>
    <w:uiPriority w:val="99"/>
    <w:rsid w:val="003E7F1D"/>
    <w:rPr>
      <w:b/>
      <w:bCs/>
    </w:rPr>
  </w:style>
  <w:style w:type="character" w:customStyle="1" w:styleId="WWCharLFO34LVL1">
    <w:name w:val="WW_CharLFO34LVL1"/>
    <w:uiPriority w:val="99"/>
    <w:rsid w:val="003E7F1D"/>
    <w:rPr>
      <w:b/>
      <w:bCs/>
    </w:rPr>
  </w:style>
  <w:style w:type="character" w:customStyle="1" w:styleId="WWCharLFO34LVL2">
    <w:name w:val="WW_CharLFO34LVL2"/>
    <w:uiPriority w:val="99"/>
    <w:rsid w:val="003E7F1D"/>
    <w:rPr>
      <w:b/>
      <w:bCs/>
    </w:rPr>
  </w:style>
  <w:style w:type="character" w:customStyle="1" w:styleId="WWCharLFO34LVL3">
    <w:name w:val="WW_CharLFO34LVL3"/>
    <w:uiPriority w:val="99"/>
    <w:rsid w:val="003E7F1D"/>
    <w:rPr>
      <w:b/>
      <w:bCs/>
    </w:rPr>
  </w:style>
  <w:style w:type="character" w:customStyle="1" w:styleId="WWCharLFO34LVL4">
    <w:name w:val="WW_CharLFO34LVL4"/>
    <w:uiPriority w:val="99"/>
    <w:rsid w:val="003E7F1D"/>
    <w:rPr>
      <w:b/>
      <w:bCs/>
    </w:rPr>
  </w:style>
  <w:style w:type="character" w:customStyle="1" w:styleId="WWCharLFO34LVL5">
    <w:name w:val="WW_CharLFO34LVL5"/>
    <w:uiPriority w:val="99"/>
    <w:rsid w:val="003E7F1D"/>
    <w:rPr>
      <w:b/>
      <w:bCs/>
    </w:rPr>
  </w:style>
  <w:style w:type="character" w:customStyle="1" w:styleId="WWCharLFO34LVL6">
    <w:name w:val="WW_CharLFO34LVL6"/>
    <w:uiPriority w:val="99"/>
    <w:rsid w:val="003E7F1D"/>
    <w:rPr>
      <w:b/>
      <w:bCs/>
    </w:rPr>
  </w:style>
  <w:style w:type="character" w:customStyle="1" w:styleId="WWCharLFO34LVL7">
    <w:name w:val="WW_CharLFO34LVL7"/>
    <w:uiPriority w:val="99"/>
    <w:rsid w:val="003E7F1D"/>
    <w:rPr>
      <w:b/>
      <w:bCs/>
    </w:rPr>
  </w:style>
  <w:style w:type="character" w:customStyle="1" w:styleId="WWCharLFO34LVL8">
    <w:name w:val="WW_CharLFO34LVL8"/>
    <w:uiPriority w:val="99"/>
    <w:rsid w:val="003E7F1D"/>
    <w:rPr>
      <w:b/>
      <w:bCs/>
    </w:rPr>
  </w:style>
  <w:style w:type="character" w:customStyle="1" w:styleId="WWCharLFO34LVL9">
    <w:name w:val="WW_CharLFO34LVL9"/>
    <w:uiPriority w:val="99"/>
    <w:rsid w:val="003E7F1D"/>
    <w:rPr>
      <w:b/>
      <w:bCs/>
    </w:rPr>
  </w:style>
  <w:style w:type="character" w:customStyle="1" w:styleId="WWCharLFO37LVL1">
    <w:name w:val="WW_CharLFO37LVL1"/>
    <w:uiPriority w:val="99"/>
    <w:rsid w:val="003E7F1D"/>
    <w:rPr>
      <w:b/>
      <w:bCs/>
    </w:rPr>
  </w:style>
  <w:style w:type="character" w:customStyle="1" w:styleId="WWCharLFO37LVL2">
    <w:name w:val="WW_CharLFO37LVL2"/>
    <w:uiPriority w:val="99"/>
    <w:rsid w:val="003E7F1D"/>
    <w:rPr>
      <w:b/>
      <w:bCs/>
    </w:rPr>
  </w:style>
  <w:style w:type="character" w:customStyle="1" w:styleId="WWCharLFO37LVL3">
    <w:name w:val="WW_CharLFO37LVL3"/>
    <w:uiPriority w:val="99"/>
    <w:rsid w:val="003E7F1D"/>
    <w:rPr>
      <w:b/>
      <w:bCs/>
    </w:rPr>
  </w:style>
  <w:style w:type="character" w:customStyle="1" w:styleId="WWCharLFO37LVL4">
    <w:name w:val="WW_CharLFO37LVL4"/>
    <w:uiPriority w:val="99"/>
    <w:rsid w:val="003E7F1D"/>
    <w:rPr>
      <w:b/>
      <w:bCs/>
    </w:rPr>
  </w:style>
  <w:style w:type="character" w:customStyle="1" w:styleId="WWCharLFO37LVL5">
    <w:name w:val="WW_CharLFO37LVL5"/>
    <w:uiPriority w:val="99"/>
    <w:rsid w:val="003E7F1D"/>
    <w:rPr>
      <w:b/>
      <w:bCs/>
    </w:rPr>
  </w:style>
  <w:style w:type="character" w:customStyle="1" w:styleId="WWCharLFO37LVL6">
    <w:name w:val="WW_CharLFO37LVL6"/>
    <w:uiPriority w:val="99"/>
    <w:rsid w:val="003E7F1D"/>
    <w:rPr>
      <w:b/>
      <w:bCs/>
    </w:rPr>
  </w:style>
  <w:style w:type="character" w:customStyle="1" w:styleId="WWCharLFO37LVL7">
    <w:name w:val="WW_CharLFO37LVL7"/>
    <w:uiPriority w:val="99"/>
    <w:rsid w:val="003E7F1D"/>
    <w:rPr>
      <w:b/>
      <w:bCs/>
    </w:rPr>
  </w:style>
  <w:style w:type="character" w:customStyle="1" w:styleId="WWCharLFO37LVL8">
    <w:name w:val="WW_CharLFO37LVL8"/>
    <w:uiPriority w:val="99"/>
    <w:rsid w:val="003E7F1D"/>
    <w:rPr>
      <w:b/>
      <w:bCs/>
    </w:rPr>
  </w:style>
  <w:style w:type="character" w:customStyle="1" w:styleId="WWCharLFO37LVL9">
    <w:name w:val="WW_CharLFO37LVL9"/>
    <w:uiPriority w:val="99"/>
    <w:rsid w:val="003E7F1D"/>
    <w:rPr>
      <w:b/>
      <w:bCs/>
    </w:rPr>
  </w:style>
  <w:style w:type="character" w:customStyle="1" w:styleId="WWCharLFO44LVL1">
    <w:name w:val="WW_CharLFO44LVL1"/>
    <w:uiPriority w:val="99"/>
    <w:rsid w:val="003E7F1D"/>
    <w:rPr>
      <w:b/>
      <w:bCs/>
    </w:rPr>
  </w:style>
  <w:style w:type="character" w:customStyle="1" w:styleId="WWCharLFO44LVL2">
    <w:name w:val="WW_CharLFO44LVL2"/>
    <w:uiPriority w:val="99"/>
    <w:rsid w:val="003E7F1D"/>
    <w:rPr>
      <w:b/>
      <w:bCs/>
    </w:rPr>
  </w:style>
  <w:style w:type="character" w:customStyle="1" w:styleId="WWCharLFO44LVL3">
    <w:name w:val="WW_CharLFO44LVL3"/>
    <w:uiPriority w:val="99"/>
    <w:rsid w:val="003E7F1D"/>
    <w:rPr>
      <w:b/>
      <w:bCs/>
    </w:rPr>
  </w:style>
  <w:style w:type="character" w:customStyle="1" w:styleId="WWCharLFO44LVL4">
    <w:name w:val="WW_CharLFO44LVL4"/>
    <w:uiPriority w:val="99"/>
    <w:rsid w:val="003E7F1D"/>
    <w:rPr>
      <w:b/>
      <w:bCs/>
    </w:rPr>
  </w:style>
  <w:style w:type="character" w:customStyle="1" w:styleId="WWCharLFO44LVL5">
    <w:name w:val="WW_CharLFO44LVL5"/>
    <w:uiPriority w:val="99"/>
    <w:rsid w:val="003E7F1D"/>
    <w:rPr>
      <w:b/>
      <w:bCs/>
    </w:rPr>
  </w:style>
  <w:style w:type="character" w:customStyle="1" w:styleId="WWCharLFO44LVL6">
    <w:name w:val="WW_CharLFO44LVL6"/>
    <w:uiPriority w:val="99"/>
    <w:rsid w:val="003E7F1D"/>
    <w:rPr>
      <w:b/>
      <w:bCs/>
    </w:rPr>
  </w:style>
  <w:style w:type="character" w:customStyle="1" w:styleId="WWCharLFO44LVL7">
    <w:name w:val="WW_CharLFO44LVL7"/>
    <w:uiPriority w:val="99"/>
    <w:rsid w:val="003E7F1D"/>
    <w:rPr>
      <w:b/>
      <w:bCs/>
    </w:rPr>
  </w:style>
  <w:style w:type="character" w:customStyle="1" w:styleId="WWCharLFO44LVL8">
    <w:name w:val="WW_CharLFO44LVL8"/>
    <w:uiPriority w:val="99"/>
    <w:rsid w:val="003E7F1D"/>
    <w:rPr>
      <w:b/>
      <w:bCs/>
    </w:rPr>
  </w:style>
  <w:style w:type="character" w:customStyle="1" w:styleId="WWCharLFO44LVL9">
    <w:name w:val="WW_CharLFO44LVL9"/>
    <w:uiPriority w:val="99"/>
    <w:rsid w:val="003E7F1D"/>
    <w:rPr>
      <w:b/>
      <w:bCs/>
    </w:rPr>
  </w:style>
  <w:style w:type="character" w:customStyle="1" w:styleId="WWCharLFO47LVL1">
    <w:name w:val="WW_CharLFO47LVL1"/>
    <w:uiPriority w:val="99"/>
    <w:rsid w:val="003E7F1D"/>
    <w:rPr>
      <w:rFonts w:ascii="Symbol" w:hAnsi="Symbol" w:cs="Symbol"/>
    </w:rPr>
  </w:style>
  <w:style w:type="character" w:customStyle="1" w:styleId="WWCharLFO48LVL1">
    <w:name w:val="WW_CharLFO48LVL1"/>
    <w:uiPriority w:val="99"/>
    <w:rsid w:val="003E7F1D"/>
    <w:rPr>
      <w:rFonts w:ascii="Symbol" w:hAnsi="Symbol" w:cs="Symbol"/>
    </w:rPr>
  </w:style>
  <w:style w:type="character" w:customStyle="1" w:styleId="WWCharLFO48LVL2">
    <w:name w:val="WW_CharLFO48LVL2"/>
    <w:uiPriority w:val="99"/>
    <w:rsid w:val="003E7F1D"/>
    <w:rPr>
      <w:rFonts w:ascii="OpenSymbol" w:hAnsi="OpenSymbol" w:cs="OpenSymbol"/>
    </w:rPr>
  </w:style>
  <w:style w:type="character" w:customStyle="1" w:styleId="WWCharLFO48LVL3">
    <w:name w:val="WW_CharLFO48LVL3"/>
    <w:uiPriority w:val="99"/>
    <w:rsid w:val="003E7F1D"/>
    <w:rPr>
      <w:rFonts w:ascii="OpenSymbol" w:hAnsi="OpenSymbol" w:cs="OpenSymbol"/>
    </w:rPr>
  </w:style>
  <w:style w:type="character" w:customStyle="1" w:styleId="WWCharLFO48LVL4">
    <w:name w:val="WW_CharLFO48LVL4"/>
    <w:uiPriority w:val="99"/>
    <w:rsid w:val="003E7F1D"/>
    <w:rPr>
      <w:rFonts w:ascii="OpenSymbol" w:hAnsi="OpenSymbol" w:cs="OpenSymbol"/>
    </w:rPr>
  </w:style>
  <w:style w:type="character" w:customStyle="1" w:styleId="WWCharLFO48LVL5">
    <w:name w:val="WW_CharLFO48LVL5"/>
    <w:uiPriority w:val="99"/>
    <w:rsid w:val="003E7F1D"/>
    <w:rPr>
      <w:rFonts w:ascii="OpenSymbol" w:hAnsi="OpenSymbol" w:cs="OpenSymbol"/>
    </w:rPr>
  </w:style>
  <w:style w:type="character" w:customStyle="1" w:styleId="WWCharLFO48LVL6">
    <w:name w:val="WW_CharLFO48LVL6"/>
    <w:uiPriority w:val="99"/>
    <w:rsid w:val="003E7F1D"/>
    <w:rPr>
      <w:rFonts w:ascii="OpenSymbol" w:hAnsi="OpenSymbol" w:cs="OpenSymbol"/>
    </w:rPr>
  </w:style>
  <w:style w:type="character" w:customStyle="1" w:styleId="WWCharLFO48LVL7">
    <w:name w:val="WW_CharLFO48LVL7"/>
    <w:uiPriority w:val="99"/>
    <w:rsid w:val="003E7F1D"/>
    <w:rPr>
      <w:rFonts w:ascii="OpenSymbol" w:hAnsi="OpenSymbol" w:cs="OpenSymbol"/>
    </w:rPr>
  </w:style>
  <w:style w:type="character" w:customStyle="1" w:styleId="WWCharLFO48LVL8">
    <w:name w:val="WW_CharLFO48LVL8"/>
    <w:uiPriority w:val="99"/>
    <w:rsid w:val="003E7F1D"/>
    <w:rPr>
      <w:rFonts w:ascii="OpenSymbol" w:hAnsi="OpenSymbol" w:cs="OpenSymbol"/>
    </w:rPr>
  </w:style>
  <w:style w:type="character" w:customStyle="1" w:styleId="WWCharLFO48LVL9">
    <w:name w:val="WW_CharLFO48LVL9"/>
    <w:uiPriority w:val="99"/>
    <w:rsid w:val="003E7F1D"/>
    <w:rPr>
      <w:rFonts w:ascii="OpenSymbol" w:hAnsi="OpenSymbol" w:cs="OpenSymbol"/>
    </w:rPr>
  </w:style>
  <w:style w:type="character" w:customStyle="1" w:styleId="WWCharLFO55LVL1">
    <w:name w:val="WW_CharLFO55LVL1"/>
    <w:uiPriority w:val="99"/>
    <w:rsid w:val="003E7F1D"/>
    <w:rPr>
      <w:b/>
      <w:bCs/>
    </w:rPr>
  </w:style>
  <w:style w:type="character" w:customStyle="1" w:styleId="WWCharLFO55LVL2">
    <w:name w:val="WW_CharLFO55LVL2"/>
    <w:uiPriority w:val="99"/>
    <w:rsid w:val="003E7F1D"/>
    <w:rPr>
      <w:b/>
      <w:bCs/>
    </w:rPr>
  </w:style>
  <w:style w:type="character" w:customStyle="1" w:styleId="WWCharLFO55LVL3">
    <w:name w:val="WW_CharLFO55LVL3"/>
    <w:uiPriority w:val="99"/>
    <w:rsid w:val="003E7F1D"/>
    <w:rPr>
      <w:b/>
      <w:bCs/>
    </w:rPr>
  </w:style>
  <w:style w:type="character" w:customStyle="1" w:styleId="WWCharLFO55LVL4">
    <w:name w:val="WW_CharLFO55LVL4"/>
    <w:uiPriority w:val="99"/>
    <w:rsid w:val="003E7F1D"/>
    <w:rPr>
      <w:b/>
      <w:bCs/>
    </w:rPr>
  </w:style>
  <w:style w:type="character" w:customStyle="1" w:styleId="WWCharLFO55LVL5">
    <w:name w:val="WW_CharLFO55LVL5"/>
    <w:uiPriority w:val="99"/>
    <w:rsid w:val="003E7F1D"/>
    <w:rPr>
      <w:b/>
      <w:bCs/>
    </w:rPr>
  </w:style>
  <w:style w:type="character" w:customStyle="1" w:styleId="WWCharLFO55LVL6">
    <w:name w:val="WW_CharLFO55LVL6"/>
    <w:uiPriority w:val="99"/>
    <w:rsid w:val="003E7F1D"/>
    <w:rPr>
      <w:b/>
      <w:bCs/>
    </w:rPr>
  </w:style>
  <w:style w:type="character" w:customStyle="1" w:styleId="WWCharLFO55LVL7">
    <w:name w:val="WW_CharLFO55LVL7"/>
    <w:uiPriority w:val="99"/>
    <w:rsid w:val="003E7F1D"/>
    <w:rPr>
      <w:b/>
      <w:bCs/>
    </w:rPr>
  </w:style>
  <w:style w:type="character" w:customStyle="1" w:styleId="WWCharLFO55LVL8">
    <w:name w:val="WW_CharLFO55LVL8"/>
    <w:uiPriority w:val="99"/>
    <w:rsid w:val="003E7F1D"/>
    <w:rPr>
      <w:b/>
      <w:bCs/>
    </w:rPr>
  </w:style>
  <w:style w:type="character" w:customStyle="1" w:styleId="WWCharLFO55LVL9">
    <w:name w:val="WW_CharLFO55LVL9"/>
    <w:uiPriority w:val="99"/>
    <w:rsid w:val="003E7F1D"/>
    <w:rPr>
      <w:b/>
      <w:bCs/>
    </w:rPr>
  </w:style>
  <w:style w:type="character" w:customStyle="1" w:styleId="WWCharLFO62LVL1">
    <w:name w:val="WW_CharLFO62LVL1"/>
    <w:uiPriority w:val="99"/>
    <w:rsid w:val="003E7F1D"/>
    <w:rPr>
      <w:b/>
      <w:bCs/>
    </w:rPr>
  </w:style>
  <w:style w:type="character" w:customStyle="1" w:styleId="WWCharLFO62LVL2">
    <w:name w:val="WW_CharLFO62LVL2"/>
    <w:uiPriority w:val="99"/>
    <w:rsid w:val="003E7F1D"/>
    <w:rPr>
      <w:b/>
      <w:bCs/>
    </w:rPr>
  </w:style>
  <w:style w:type="character" w:customStyle="1" w:styleId="WWCharLFO62LVL3">
    <w:name w:val="WW_CharLFO62LVL3"/>
    <w:uiPriority w:val="99"/>
    <w:rsid w:val="003E7F1D"/>
    <w:rPr>
      <w:b/>
      <w:bCs/>
    </w:rPr>
  </w:style>
  <w:style w:type="character" w:customStyle="1" w:styleId="WWCharLFO62LVL4">
    <w:name w:val="WW_CharLFO62LVL4"/>
    <w:uiPriority w:val="99"/>
    <w:rsid w:val="003E7F1D"/>
    <w:rPr>
      <w:b/>
      <w:bCs/>
    </w:rPr>
  </w:style>
  <w:style w:type="character" w:customStyle="1" w:styleId="WWCharLFO62LVL5">
    <w:name w:val="WW_CharLFO62LVL5"/>
    <w:uiPriority w:val="99"/>
    <w:rsid w:val="003E7F1D"/>
    <w:rPr>
      <w:b/>
      <w:bCs/>
    </w:rPr>
  </w:style>
  <w:style w:type="character" w:customStyle="1" w:styleId="WWCharLFO62LVL6">
    <w:name w:val="WW_CharLFO62LVL6"/>
    <w:uiPriority w:val="99"/>
    <w:rsid w:val="003E7F1D"/>
    <w:rPr>
      <w:b/>
      <w:bCs/>
    </w:rPr>
  </w:style>
  <w:style w:type="character" w:customStyle="1" w:styleId="WWCharLFO62LVL7">
    <w:name w:val="WW_CharLFO62LVL7"/>
    <w:uiPriority w:val="99"/>
    <w:rsid w:val="003E7F1D"/>
    <w:rPr>
      <w:b/>
      <w:bCs/>
    </w:rPr>
  </w:style>
  <w:style w:type="character" w:customStyle="1" w:styleId="WWCharLFO62LVL8">
    <w:name w:val="WW_CharLFO62LVL8"/>
    <w:uiPriority w:val="99"/>
    <w:rsid w:val="003E7F1D"/>
    <w:rPr>
      <w:b/>
      <w:bCs/>
    </w:rPr>
  </w:style>
  <w:style w:type="character" w:customStyle="1" w:styleId="WWCharLFO62LVL9">
    <w:name w:val="WW_CharLFO62LVL9"/>
    <w:uiPriority w:val="99"/>
    <w:rsid w:val="003E7F1D"/>
    <w:rPr>
      <w:b/>
      <w:bCs/>
    </w:rPr>
  </w:style>
  <w:style w:type="character" w:customStyle="1" w:styleId="WWCharLFO63LVL1">
    <w:name w:val="WW_CharLFO63LVL1"/>
    <w:uiPriority w:val="99"/>
    <w:rsid w:val="003E7F1D"/>
    <w:rPr>
      <w:b/>
      <w:bCs/>
    </w:rPr>
  </w:style>
  <w:style w:type="character" w:customStyle="1" w:styleId="WWCharLFO63LVL2">
    <w:name w:val="WW_CharLFO63LVL2"/>
    <w:uiPriority w:val="99"/>
    <w:rsid w:val="003E7F1D"/>
    <w:rPr>
      <w:b/>
      <w:bCs/>
    </w:rPr>
  </w:style>
  <w:style w:type="character" w:customStyle="1" w:styleId="WWCharLFO63LVL3">
    <w:name w:val="WW_CharLFO63LVL3"/>
    <w:uiPriority w:val="99"/>
    <w:rsid w:val="003E7F1D"/>
    <w:rPr>
      <w:b/>
      <w:bCs/>
    </w:rPr>
  </w:style>
  <w:style w:type="character" w:customStyle="1" w:styleId="WWCharLFO63LVL4">
    <w:name w:val="WW_CharLFO63LVL4"/>
    <w:uiPriority w:val="99"/>
    <w:rsid w:val="003E7F1D"/>
    <w:rPr>
      <w:b/>
      <w:bCs/>
    </w:rPr>
  </w:style>
  <w:style w:type="character" w:customStyle="1" w:styleId="WWCharLFO63LVL5">
    <w:name w:val="WW_CharLFO63LVL5"/>
    <w:uiPriority w:val="99"/>
    <w:rsid w:val="003E7F1D"/>
    <w:rPr>
      <w:b/>
      <w:bCs/>
    </w:rPr>
  </w:style>
  <w:style w:type="character" w:customStyle="1" w:styleId="WWCharLFO63LVL6">
    <w:name w:val="WW_CharLFO63LVL6"/>
    <w:uiPriority w:val="99"/>
    <w:rsid w:val="003E7F1D"/>
    <w:rPr>
      <w:b/>
      <w:bCs/>
    </w:rPr>
  </w:style>
  <w:style w:type="character" w:customStyle="1" w:styleId="WWCharLFO63LVL7">
    <w:name w:val="WW_CharLFO63LVL7"/>
    <w:uiPriority w:val="99"/>
    <w:rsid w:val="003E7F1D"/>
    <w:rPr>
      <w:b/>
      <w:bCs/>
    </w:rPr>
  </w:style>
  <w:style w:type="character" w:customStyle="1" w:styleId="WWCharLFO63LVL8">
    <w:name w:val="WW_CharLFO63LVL8"/>
    <w:uiPriority w:val="99"/>
    <w:rsid w:val="003E7F1D"/>
    <w:rPr>
      <w:b/>
      <w:bCs/>
    </w:rPr>
  </w:style>
  <w:style w:type="character" w:customStyle="1" w:styleId="WWCharLFO63LVL9">
    <w:name w:val="WW_CharLFO63LVL9"/>
    <w:uiPriority w:val="99"/>
    <w:rsid w:val="003E7F1D"/>
    <w:rPr>
      <w:b/>
      <w:bCs/>
    </w:rPr>
  </w:style>
  <w:style w:type="character" w:customStyle="1" w:styleId="WWCharLFO66LVL1">
    <w:name w:val="WW_CharLFO66LVL1"/>
    <w:uiPriority w:val="99"/>
    <w:rsid w:val="003E7F1D"/>
    <w:rPr>
      <w:b/>
      <w:bCs/>
    </w:rPr>
  </w:style>
  <w:style w:type="character" w:customStyle="1" w:styleId="WWCharLFO66LVL2">
    <w:name w:val="WW_CharLFO66LVL2"/>
    <w:uiPriority w:val="99"/>
    <w:rsid w:val="003E7F1D"/>
    <w:rPr>
      <w:b/>
      <w:bCs/>
    </w:rPr>
  </w:style>
  <w:style w:type="character" w:customStyle="1" w:styleId="WWCharLFO66LVL3">
    <w:name w:val="WW_CharLFO66LVL3"/>
    <w:uiPriority w:val="99"/>
    <w:rsid w:val="003E7F1D"/>
    <w:rPr>
      <w:b/>
      <w:bCs/>
    </w:rPr>
  </w:style>
  <w:style w:type="character" w:customStyle="1" w:styleId="WWCharLFO66LVL4">
    <w:name w:val="WW_CharLFO66LVL4"/>
    <w:uiPriority w:val="99"/>
    <w:rsid w:val="003E7F1D"/>
    <w:rPr>
      <w:b/>
      <w:bCs/>
    </w:rPr>
  </w:style>
  <w:style w:type="character" w:customStyle="1" w:styleId="WWCharLFO66LVL5">
    <w:name w:val="WW_CharLFO66LVL5"/>
    <w:uiPriority w:val="99"/>
    <w:rsid w:val="003E7F1D"/>
    <w:rPr>
      <w:b/>
      <w:bCs/>
    </w:rPr>
  </w:style>
  <w:style w:type="character" w:customStyle="1" w:styleId="WWCharLFO66LVL6">
    <w:name w:val="WW_CharLFO66LVL6"/>
    <w:uiPriority w:val="99"/>
    <w:rsid w:val="003E7F1D"/>
    <w:rPr>
      <w:b/>
      <w:bCs/>
    </w:rPr>
  </w:style>
  <w:style w:type="character" w:customStyle="1" w:styleId="WWCharLFO66LVL7">
    <w:name w:val="WW_CharLFO66LVL7"/>
    <w:uiPriority w:val="99"/>
    <w:rsid w:val="003E7F1D"/>
    <w:rPr>
      <w:b/>
      <w:bCs/>
    </w:rPr>
  </w:style>
  <w:style w:type="character" w:customStyle="1" w:styleId="WWCharLFO66LVL8">
    <w:name w:val="WW_CharLFO66LVL8"/>
    <w:uiPriority w:val="99"/>
    <w:rsid w:val="003E7F1D"/>
    <w:rPr>
      <w:b/>
      <w:bCs/>
    </w:rPr>
  </w:style>
  <w:style w:type="character" w:customStyle="1" w:styleId="WWCharLFO66LVL9">
    <w:name w:val="WW_CharLFO66LVL9"/>
    <w:uiPriority w:val="99"/>
    <w:rsid w:val="003E7F1D"/>
    <w:rPr>
      <w:b/>
      <w:bCs/>
    </w:rPr>
  </w:style>
  <w:style w:type="character" w:customStyle="1" w:styleId="WWCharLFO67LVL1">
    <w:name w:val="WW_CharLFO67LVL1"/>
    <w:uiPriority w:val="99"/>
    <w:rsid w:val="003E7F1D"/>
    <w:rPr>
      <w:b/>
      <w:bCs/>
    </w:rPr>
  </w:style>
  <w:style w:type="character" w:customStyle="1" w:styleId="WWCharLFO67LVL2">
    <w:name w:val="WW_CharLFO67LVL2"/>
    <w:uiPriority w:val="99"/>
    <w:rsid w:val="003E7F1D"/>
    <w:rPr>
      <w:b/>
      <w:bCs/>
    </w:rPr>
  </w:style>
  <w:style w:type="character" w:customStyle="1" w:styleId="WWCharLFO67LVL3">
    <w:name w:val="WW_CharLFO67LVL3"/>
    <w:uiPriority w:val="99"/>
    <w:rsid w:val="003E7F1D"/>
    <w:rPr>
      <w:b/>
      <w:bCs/>
    </w:rPr>
  </w:style>
  <w:style w:type="character" w:customStyle="1" w:styleId="WWCharLFO67LVL4">
    <w:name w:val="WW_CharLFO67LVL4"/>
    <w:uiPriority w:val="99"/>
    <w:rsid w:val="003E7F1D"/>
    <w:rPr>
      <w:b/>
      <w:bCs/>
    </w:rPr>
  </w:style>
  <w:style w:type="character" w:customStyle="1" w:styleId="WWCharLFO67LVL5">
    <w:name w:val="WW_CharLFO67LVL5"/>
    <w:uiPriority w:val="99"/>
    <w:rsid w:val="003E7F1D"/>
    <w:rPr>
      <w:b/>
      <w:bCs/>
    </w:rPr>
  </w:style>
  <w:style w:type="character" w:customStyle="1" w:styleId="WWCharLFO67LVL6">
    <w:name w:val="WW_CharLFO67LVL6"/>
    <w:uiPriority w:val="99"/>
    <w:rsid w:val="003E7F1D"/>
    <w:rPr>
      <w:b/>
      <w:bCs/>
    </w:rPr>
  </w:style>
  <w:style w:type="character" w:customStyle="1" w:styleId="WWCharLFO67LVL7">
    <w:name w:val="WW_CharLFO67LVL7"/>
    <w:uiPriority w:val="99"/>
    <w:rsid w:val="003E7F1D"/>
    <w:rPr>
      <w:b/>
      <w:bCs/>
    </w:rPr>
  </w:style>
  <w:style w:type="character" w:customStyle="1" w:styleId="WWCharLFO67LVL8">
    <w:name w:val="WW_CharLFO67LVL8"/>
    <w:uiPriority w:val="99"/>
    <w:rsid w:val="003E7F1D"/>
    <w:rPr>
      <w:b/>
      <w:bCs/>
    </w:rPr>
  </w:style>
  <w:style w:type="character" w:customStyle="1" w:styleId="WWCharLFO67LVL9">
    <w:name w:val="WW_CharLFO67LVL9"/>
    <w:uiPriority w:val="99"/>
    <w:rsid w:val="003E7F1D"/>
    <w:rPr>
      <w:b/>
      <w:bCs/>
    </w:rPr>
  </w:style>
  <w:style w:type="character" w:customStyle="1" w:styleId="WWCharLFO68LVL1">
    <w:name w:val="WW_CharLFO68LVL1"/>
    <w:uiPriority w:val="99"/>
    <w:rsid w:val="003E7F1D"/>
    <w:rPr>
      <w:b/>
      <w:bCs/>
    </w:rPr>
  </w:style>
  <w:style w:type="character" w:customStyle="1" w:styleId="WWCharLFO68LVL2">
    <w:name w:val="WW_CharLFO68LVL2"/>
    <w:uiPriority w:val="99"/>
    <w:rsid w:val="003E7F1D"/>
    <w:rPr>
      <w:b/>
      <w:bCs/>
    </w:rPr>
  </w:style>
  <w:style w:type="character" w:customStyle="1" w:styleId="WWCharLFO68LVL3">
    <w:name w:val="WW_CharLFO68LVL3"/>
    <w:uiPriority w:val="99"/>
    <w:rsid w:val="003E7F1D"/>
    <w:rPr>
      <w:b/>
      <w:bCs/>
    </w:rPr>
  </w:style>
  <w:style w:type="character" w:customStyle="1" w:styleId="WWCharLFO68LVL4">
    <w:name w:val="WW_CharLFO68LVL4"/>
    <w:uiPriority w:val="99"/>
    <w:rsid w:val="003E7F1D"/>
    <w:rPr>
      <w:b/>
      <w:bCs/>
    </w:rPr>
  </w:style>
  <w:style w:type="character" w:customStyle="1" w:styleId="WWCharLFO68LVL5">
    <w:name w:val="WW_CharLFO68LVL5"/>
    <w:uiPriority w:val="99"/>
    <w:rsid w:val="003E7F1D"/>
    <w:rPr>
      <w:b/>
      <w:bCs/>
    </w:rPr>
  </w:style>
  <w:style w:type="character" w:customStyle="1" w:styleId="WWCharLFO68LVL6">
    <w:name w:val="WW_CharLFO68LVL6"/>
    <w:uiPriority w:val="99"/>
    <w:rsid w:val="003E7F1D"/>
    <w:rPr>
      <w:b/>
      <w:bCs/>
    </w:rPr>
  </w:style>
  <w:style w:type="character" w:customStyle="1" w:styleId="WWCharLFO68LVL7">
    <w:name w:val="WW_CharLFO68LVL7"/>
    <w:uiPriority w:val="99"/>
    <w:rsid w:val="003E7F1D"/>
    <w:rPr>
      <w:b/>
      <w:bCs/>
    </w:rPr>
  </w:style>
  <w:style w:type="character" w:customStyle="1" w:styleId="WWCharLFO68LVL8">
    <w:name w:val="WW_CharLFO68LVL8"/>
    <w:uiPriority w:val="99"/>
    <w:rsid w:val="003E7F1D"/>
    <w:rPr>
      <w:b/>
      <w:bCs/>
    </w:rPr>
  </w:style>
  <w:style w:type="character" w:customStyle="1" w:styleId="WWCharLFO68LVL9">
    <w:name w:val="WW_CharLFO68LVL9"/>
    <w:uiPriority w:val="99"/>
    <w:rsid w:val="003E7F1D"/>
    <w:rPr>
      <w:b/>
      <w:bCs/>
    </w:rPr>
  </w:style>
  <w:style w:type="character" w:customStyle="1" w:styleId="WWCharLFO70LVL1">
    <w:name w:val="WW_CharLFO70LVL1"/>
    <w:uiPriority w:val="99"/>
    <w:rsid w:val="003E7F1D"/>
    <w:rPr>
      <w:b/>
      <w:bCs/>
    </w:rPr>
  </w:style>
  <w:style w:type="character" w:customStyle="1" w:styleId="WWCharLFO70LVL2">
    <w:name w:val="WW_CharLFO70LVL2"/>
    <w:uiPriority w:val="99"/>
    <w:rsid w:val="003E7F1D"/>
    <w:rPr>
      <w:b/>
      <w:bCs/>
    </w:rPr>
  </w:style>
  <w:style w:type="character" w:customStyle="1" w:styleId="WWCharLFO70LVL3">
    <w:name w:val="WW_CharLFO70LVL3"/>
    <w:uiPriority w:val="99"/>
    <w:rsid w:val="003E7F1D"/>
    <w:rPr>
      <w:b/>
      <w:bCs/>
    </w:rPr>
  </w:style>
  <w:style w:type="character" w:customStyle="1" w:styleId="WWCharLFO70LVL4">
    <w:name w:val="WW_CharLFO70LVL4"/>
    <w:uiPriority w:val="99"/>
    <w:rsid w:val="003E7F1D"/>
    <w:rPr>
      <w:b/>
      <w:bCs/>
    </w:rPr>
  </w:style>
  <w:style w:type="character" w:customStyle="1" w:styleId="WWCharLFO70LVL5">
    <w:name w:val="WW_CharLFO70LVL5"/>
    <w:uiPriority w:val="99"/>
    <w:rsid w:val="003E7F1D"/>
    <w:rPr>
      <w:b/>
      <w:bCs/>
    </w:rPr>
  </w:style>
  <w:style w:type="character" w:customStyle="1" w:styleId="WWCharLFO70LVL6">
    <w:name w:val="WW_CharLFO70LVL6"/>
    <w:uiPriority w:val="99"/>
    <w:rsid w:val="003E7F1D"/>
    <w:rPr>
      <w:b/>
      <w:bCs/>
    </w:rPr>
  </w:style>
  <w:style w:type="character" w:customStyle="1" w:styleId="WWCharLFO70LVL7">
    <w:name w:val="WW_CharLFO70LVL7"/>
    <w:uiPriority w:val="99"/>
    <w:rsid w:val="003E7F1D"/>
    <w:rPr>
      <w:b/>
      <w:bCs/>
    </w:rPr>
  </w:style>
  <w:style w:type="character" w:customStyle="1" w:styleId="WWCharLFO70LVL8">
    <w:name w:val="WW_CharLFO70LVL8"/>
    <w:uiPriority w:val="99"/>
    <w:rsid w:val="003E7F1D"/>
    <w:rPr>
      <w:b/>
      <w:bCs/>
    </w:rPr>
  </w:style>
  <w:style w:type="character" w:customStyle="1" w:styleId="WWCharLFO70LVL9">
    <w:name w:val="WW_CharLFO70LVL9"/>
    <w:uiPriority w:val="99"/>
    <w:rsid w:val="003E7F1D"/>
    <w:rPr>
      <w:b/>
      <w:bCs/>
    </w:rPr>
  </w:style>
  <w:style w:type="character" w:customStyle="1" w:styleId="WWCharLFO72LVL1">
    <w:name w:val="WW_CharLFO72LVL1"/>
    <w:uiPriority w:val="99"/>
    <w:rsid w:val="003E7F1D"/>
    <w:rPr>
      <w:b/>
      <w:bCs/>
    </w:rPr>
  </w:style>
  <w:style w:type="character" w:customStyle="1" w:styleId="WWCharLFO72LVL2">
    <w:name w:val="WW_CharLFO72LVL2"/>
    <w:uiPriority w:val="99"/>
    <w:rsid w:val="003E7F1D"/>
    <w:rPr>
      <w:b/>
      <w:bCs/>
    </w:rPr>
  </w:style>
  <w:style w:type="character" w:customStyle="1" w:styleId="WWCharLFO72LVL3">
    <w:name w:val="WW_CharLFO72LVL3"/>
    <w:uiPriority w:val="99"/>
    <w:rsid w:val="003E7F1D"/>
    <w:rPr>
      <w:b/>
      <w:bCs/>
    </w:rPr>
  </w:style>
  <w:style w:type="character" w:customStyle="1" w:styleId="WWCharLFO72LVL4">
    <w:name w:val="WW_CharLFO72LVL4"/>
    <w:uiPriority w:val="99"/>
    <w:rsid w:val="003E7F1D"/>
    <w:rPr>
      <w:b/>
      <w:bCs/>
    </w:rPr>
  </w:style>
  <w:style w:type="character" w:customStyle="1" w:styleId="WWCharLFO72LVL5">
    <w:name w:val="WW_CharLFO72LVL5"/>
    <w:uiPriority w:val="99"/>
    <w:rsid w:val="003E7F1D"/>
    <w:rPr>
      <w:b/>
      <w:bCs/>
    </w:rPr>
  </w:style>
  <w:style w:type="character" w:customStyle="1" w:styleId="WWCharLFO72LVL6">
    <w:name w:val="WW_CharLFO72LVL6"/>
    <w:uiPriority w:val="99"/>
    <w:rsid w:val="003E7F1D"/>
    <w:rPr>
      <w:b/>
      <w:bCs/>
    </w:rPr>
  </w:style>
  <w:style w:type="character" w:customStyle="1" w:styleId="WWCharLFO72LVL7">
    <w:name w:val="WW_CharLFO72LVL7"/>
    <w:uiPriority w:val="99"/>
    <w:rsid w:val="003E7F1D"/>
    <w:rPr>
      <w:b/>
      <w:bCs/>
    </w:rPr>
  </w:style>
  <w:style w:type="character" w:customStyle="1" w:styleId="WWCharLFO72LVL8">
    <w:name w:val="WW_CharLFO72LVL8"/>
    <w:uiPriority w:val="99"/>
    <w:rsid w:val="003E7F1D"/>
    <w:rPr>
      <w:b/>
      <w:bCs/>
    </w:rPr>
  </w:style>
  <w:style w:type="character" w:customStyle="1" w:styleId="WWCharLFO72LVL9">
    <w:name w:val="WW_CharLFO72LVL9"/>
    <w:uiPriority w:val="99"/>
    <w:rsid w:val="003E7F1D"/>
    <w:rPr>
      <w:b/>
      <w:bCs/>
    </w:rPr>
  </w:style>
  <w:style w:type="character" w:customStyle="1" w:styleId="WWCharLFO74LVL1">
    <w:name w:val="WW_CharLFO74LVL1"/>
    <w:uiPriority w:val="99"/>
    <w:rsid w:val="003E7F1D"/>
    <w:rPr>
      <w:b/>
      <w:bCs/>
    </w:rPr>
  </w:style>
  <w:style w:type="character" w:customStyle="1" w:styleId="WWCharLFO74LVL2">
    <w:name w:val="WW_CharLFO74LVL2"/>
    <w:uiPriority w:val="99"/>
    <w:rsid w:val="003E7F1D"/>
    <w:rPr>
      <w:b/>
      <w:bCs/>
    </w:rPr>
  </w:style>
  <w:style w:type="character" w:customStyle="1" w:styleId="WWCharLFO74LVL3">
    <w:name w:val="WW_CharLFO74LVL3"/>
    <w:uiPriority w:val="99"/>
    <w:rsid w:val="003E7F1D"/>
    <w:rPr>
      <w:b/>
      <w:bCs/>
    </w:rPr>
  </w:style>
  <w:style w:type="character" w:customStyle="1" w:styleId="WWCharLFO74LVL4">
    <w:name w:val="WW_CharLFO74LVL4"/>
    <w:uiPriority w:val="99"/>
    <w:rsid w:val="003E7F1D"/>
    <w:rPr>
      <w:b/>
      <w:bCs/>
    </w:rPr>
  </w:style>
  <w:style w:type="character" w:customStyle="1" w:styleId="WWCharLFO74LVL5">
    <w:name w:val="WW_CharLFO74LVL5"/>
    <w:uiPriority w:val="99"/>
    <w:rsid w:val="003E7F1D"/>
    <w:rPr>
      <w:b/>
      <w:bCs/>
    </w:rPr>
  </w:style>
  <w:style w:type="character" w:customStyle="1" w:styleId="WWCharLFO74LVL6">
    <w:name w:val="WW_CharLFO74LVL6"/>
    <w:uiPriority w:val="99"/>
    <w:rsid w:val="003E7F1D"/>
    <w:rPr>
      <w:b/>
      <w:bCs/>
    </w:rPr>
  </w:style>
  <w:style w:type="character" w:customStyle="1" w:styleId="WWCharLFO74LVL7">
    <w:name w:val="WW_CharLFO74LVL7"/>
    <w:uiPriority w:val="99"/>
    <w:rsid w:val="003E7F1D"/>
    <w:rPr>
      <w:b/>
      <w:bCs/>
    </w:rPr>
  </w:style>
  <w:style w:type="character" w:customStyle="1" w:styleId="WWCharLFO74LVL8">
    <w:name w:val="WW_CharLFO74LVL8"/>
    <w:uiPriority w:val="99"/>
    <w:rsid w:val="003E7F1D"/>
    <w:rPr>
      <w:b/>
      <w:bCs/>
    </w:rPr>
  </w:style>
  <w:style w:type="character" w:customStyle="1" w:styleId="WWCharLFO74LVL9">
    <w:name w:val="WW_CharLFO74LVL9"/>
    <w:uiPriority w:val="99"/>
    <w:rsid w:val="003E7F1D"/>
    <w:rPr>
      <w:b/>
      <w:bCs/>
    </w:rPr>
  </w:style>
  <w:style w:type="character" w:customStyle="1" w:styleId="WWCharLFO76LVL1">
    <w:name w:val="WW_CharLFO76LVL1"/>
    <w:uiPriority w:val="99"/>
    <w:rsid w:val="003E7F1D"/>
    <w:rPr>
      <w:b/>
      <w:bCs/>
    </w:rPr>
  </w:style>
  <w:style w:type="character" w:customStyle="1" w:styleId="WWCharLFO76LVL2">
    <w:name w:val="WW_CharLFO76LVL2"/>
    <w:uiPriority w:val="99"/>
    <w:rsid w:val="003E7F1D"/>
    <w:rPr>
      <w:b/>
      <w:bCs/>
    </w:rPr>
  </w:style>
  <w:style w:type="character" w:customStyle="1" w:styleId="WWCharLFO76LVL3">
    <w:name w:val="WW_CharLFO76LVL3"/>
    <w:uiPriority w:val="99"/>
    <w:rsid w:val="003E7F1D"/>
    <w:rPr>
      <w:b/>
      <w:bCs/>
    </w:rPr>
  </w:style>
  <w:style w:type="character" w:customStyle="1" w:styleId="WWCharLFO76LVL4">
    <w:name w:val="WW_CharLFO76LVL4"/>
    <w:uiPriority w:val="99"/>
    <w:rsid w:val="003E7F1D"/>
    <w:rPr>
      <w:b/>
      <w:bCs/>
    </w:rPr>
  </w:style>
  <w:style w:type="character" w:customStyle="1" w:styleId="WWCharLFO76LVL5">
    <w:name w:val="WW_CharLFO76LVL5"/>
    <w:uiPriority w:val="99"/>
    <w:rsid w:val="003E7F1D"/>
    <w:rPr>
      <w:b/>
      <w:bCs/>
    </w:rPr>
  </w:style>
  <w:style w:type="character" w:customStyle="1" w:styleId="WWCharLFO76LVL6">
    <w:name w:val="WW_CharLFO76LVL6"/>
    <w:uiPriority w:val="99"/>
    <w:rsid w:val="003E7F1D"/>
    <w:rPr>
      <w:b/>
      <w:bCs/>
    </w:rPr>
  </w:style>
  <w:style w:type="character" w:customStyle="1" w:styleId="WWCharLFO76LVL7">
    <w:name w:val="WW_CharLFO76LVL7"/>
    <w:uiPriority w:val="99"/>
    <w:rsid w:val="003E7F1D"/>
    <w:rPr>
      <w:b/>
      <w:bCs/>
    </w:rPr>
  </w:style>
  <w:style w:type="character" w:customStyle="1" w:styleId="WWCharLFO76LVL8">
    <w:name w:val="WW_CharLFO76LVL8"/>
    <w:uiPriority w:val="99"/>
    <w:rsid w:val="003E7F1D"/>
    <w:rPr>
      <w:b/>
      <w:bCs/>
    </w:rPr>
  </w:style>
  <w:style w:type="character" w:customStyle="1" w:styleId="WWCharLFO76LVL9">
    <w:name w:val="WW_CharLFO76LVL9"/>
    <w:uiPriority w:val="99"/>
    <w:rsid w:val="003E7F1D"/>
    <w:rPr>
      <w:b/>
      <w:bCs/>
    </w:rPr>
  </w:style>
  <w:style w:type="character" w:customStyle="1" w:styleId="WWCharLFO79LVL1">
    <w:name w:val="WW_CharLFO79LVL1"/>
    <w:uiPriority w:val="99"/>
    <w:rsid w:val="003E7F1D"/>
    <w:rPr>
      <w:b/>
      <w:bCs/>
    </w:rPr>
  </w:style>
  <w:style w:type="character" w:customStyle="1" w:styleId="WWCharLFO79LVL2">
    <w:name w:val="WW_CharLFO79LVL2"/>
    <w:uiPriority w:val="99"/>
    <w:rsid w:val="003E7F1D"/>
    <w:rPr>
      <w:b/>
      <w:bCs/>
    </w:rPr>
  </w:style>
  <w:style w:type="character" w:customStyle="1" w:styleId="WWCharLFO79LVL3">
    <w:name w:val="WW_CharLFO79LVL3"/>
    <w:uiPriority w:val="99"/>
    <w:rsid w:val="003E7F1D"/>
    <w:rPr>
      <w:b/>
      <w:bCs/>
    </w:rPr>
  </w:style>
  <w:style w:type="character" w:customStyle="1" w:styleId="WWCharLFO79LVL4">
    <w:name w:val="WW_CharLFO79LVL4"/>
    <w:uiPriority w:val="99"/>
    <w:rsid w:val="003E7F1D"/>
    <w:rPr>
      <w:b/>
      <w:bCs/>
    </w:rPr>
  </w:style>
  <w:style w:type="character" w:customStyle="1" w:styleId="WWCharLFO79LVL5">
    <w:name w:val="WW_CharLFO79LVL5"/>
    <w:uiPriority w:val="99"/>
    <w:rsid w:val="003E7F1D"/>
    <w:rPr>
      <w:b/>
      <w:bCs/>
    </w:rPr>
  </w:style>
  <w:style w:type="character" w:customStyle="1" w:styleId="WWCharLFO79LVL6">
    <w:name w:val="WW_CharLFO79LVL6"/>
    <w:uiPriority w:val="99"/>
    <w:rsid w:val="003E7F1D"/>
    <w:rPr>
      <w:b/>
      <w:bCs/>
    </w:rPr>
  </w:style>
  <w:style w:type="character" w:customStyle="1" w:styleId="WWCharLFO79LVL7">
    <w:name w:val="WW_CharLFO79LVL7"/>
    <w:uiPriority w:val="99"/>
    <w:rsid w:val="003E7F1D"/>
    <w:rPr>
      <w:b/>
      <w:bCs/>
    </w:rPr>
  </w:style>
  <w:style w:type="character" w:customStyle="1" w:styleId="WWCharLFO79LVL8">
    <w:name w:val="WW_CharLFO79LVL8"/>
    <w:uiPriority w:val="99"/>
    <w:rsid w:val="003E7F1D"/>
    <w:rPr>
      <w:b/>
      <w:bCs/>
    </w:rPr>
  </w:style>
  <w:style w:type="character" w:customStyle="1" w:styleId="WWCharLFO79LVL9">
    <w:name w:val="WW_CharLFO79LVL9"/>
    <w:uiPriority w:val="99"/>
    <w:rsid w:val="003E7F1D"/>
    <w:rPr>
      <w:b/>
      <w:bCs/>
    </w:rPr>
  </w:style>
  <w:style w:type="character" w:customStyle="1" w:styleId="WWCharLFO81LVL1">
    <w:name w:val="WW_CharLFO81LVL1"/>
    <w:uiPriority w:val="99"/>
    <w:rsid w:val="003E7F1D"/>
    <w:rPr>
      <w:rFonts w:ascii="Symbol" w:hAnsi="Symbol" w:cs="Symbol"/>
    </w:rPr>
  </w:style>
  <w:style w:type="character" w:customStyle="1" w:styleId="WWCharLFO81LVL2">
    <w:name w:val="WW_CharLFO81LVL2"/>
    <w:uiPriority w:val="99"/>
    <w:rsid w:val="003E7F1D"/>
    <w:rPr>
      <w:rFonts w:ascii="Courier New" w:hAnsi="Courier New" w:cs="Courier New"/>
    </w:rPr>
  </w:style>
  <w:style w:type="character" w:customStyle="1" w:styleId="WWCharLFO81LVL3">
    <w:name w:val="WW_CharLFO81LVL3"/>
    <w:uiPriority w:val="99"/>
    <w:rsid w:val="003E7F1D"/>
    <w:rPr>
      <w:rFonts w:ascii="Wingdings" w:hAnsi="Wingdings" w:cs="Wingdings"/>
    </w:rPr>
  </w:style>
  <w:style w:type="character" w:customStyle="1" w:styleId="WWCharLFO81LVL4">
    <w:name w:val="WW_CharLFO81LVL4"/>
    <w:uiPriority w:val="99"/>
    <w:rsid w:val="003E7F1D"/>
    <w:rPr>
      <w:rFonts w:ascii="Symbol" w:hAnsi="Symbol" w:cs="Symbol"/>
    </w:rPr>
  </w:style>
  <w:style w:type="character" w:customStyle="1" w:styleId="WWCharLFO81LVL5">
    <w:name w:val="WW_CharLFO81LVL5"/>
    <w:uiPriority w:val="99"/>
    <w:rsid w:val="003E7F1D"/>
    <w:rPr>
      <w:rFonts w:ascii="Courier New" w:hAnsi="Courier New" w:cs="Courier New"/>
    </w:rPr>
  </w:style>
  <w:style w:type="character" w:customStyle="1" w:styleId="WWCharLFO81LVL6">
    <w:name w:val="WW_CharLFO81LVL6"/>
    <w:uiPriority w:val="99"/>
    <w:rsid w:val="003E7F1D"/>
    <w:rPr>
      <w:rFonts w:ascii="Wingdings" w:hAnsi="Wingdings" w:cs="Wingdings"/>
    </w:rPr>
  </w:style>
  <w:style w:type="character" w:customStyle="1" w:styleId="WWCharLFO81LVL7">
    <w:name w:val="WW_CharLFO81LVL7"/>
    <w:uiPriority w:val="99"/>
    <w:rsid w:val="003E7F1D"/>
    <w:rPr>
      <w:rFonts w:ascii="Symbol" w:hAnsi="Symbol" w:cs="Symbol"/>
    </w:rPr>
  </w:style>
  <w:style w:type="character" w:customStyle="1" w:styleId="WWCharLFO81LVL8">
    <w:name w:val="WW_CharLFO81LVL8"/>
    <w:uiPriority w:val="99"/>
    <w:rsid w:val="003E7F1D"/>
    <w:rPr>
      <w:rFonts w:ascii="Courier New" w:hAnsi="Courier New" w:cs="Courier New"/>
    </w:rPr>
  </w:style>
  <w:style w:type="character" w:customStyle="1" w:styleId="WWCharLFO81LVL9">
    <w:name w:val="WW_CharLFO81LVL9"/>
    <w:uiPriority w:val="99"/>
    <w:rsid w:val="003E7F1D"/>
    <w:rPr>
      <w:rFonts w:ascii="Wingdings" w:hAnsi="Wingdings" w:cs="Wingdings"/>
    </w:rPr>
  </w:style>
  <w:style w:type="character" w:customStyle="1" w:styleId="WWCharLFO82LVL1">
    <w:name w:val="WW_CharLFO82LVL1"/>
    <w:uiPriority w:val="99"/>
    <w:rsid w:val="003E7F1D"/>
    <w:rPr>
      <w:rFonts w:ascii="Symbol" w:hAnsi="Symbol" w:cs="Symbol"/>
    </w:rPr>
  </w:style>
  <w:style w:type="character" w:customStyle="1" w:styleId="WWCharLFO82LVL2">
    <w:name w:val="WW_CharLFO82LVL2"/>
    <w:uiPriority w:val="99"/>
    <w:rsid w:val="003E7F1D"/>
    <w:rPr>
      <w:rFonts w:ascii="Courier New" w:hAnsi="Courier New" w:cs="Courier New"/>
    </w:rPr>
  </w:style>
  <w:style w:type="character" w:customStyle="1" w:styleId="WWCharLFO82LVL3">
    <w:name w:val="WW_CharLFO82LVL3"/>
    <w:uiPriority w:val="99"/>
    <w:rsid w:val="003E7F1D"/>
    <w:rPr>
      <w:rFonts w:ascii="Wingdings" w:hAnsi="Wingdings" w:cs="Wingdings"/>
    </w:rPr>
  </w:style>
  <w:style w:type="character" w:customStyle="1" w:styleId="WWCharLFO82LVL4">
    <w:name w:val="WW_CharLFO82LVL4"/>
    <w:uiPriority w:val="99"/>
    <w:rsid w:val="003E7F1D"/>
    <w:rPr>
      <w:rFonts w:ascii="Symbol" w:hAnsi="Symbol" w:cs="Symbol"/>
    </w:rPr>
  </w:style>
  <w:style w:type="character" w:customStyle="1" w:styleId="WWCharLFO82LVL5">
    <w:name w:val="WW_CharLFO82LVL5"/>
    <w:uiPriority w:val="99"/>
    <w:rsid w:val="003E7F1D"/>
    <w:rPr>
      <w:rFonts w:ascii="Courier New" w:hAnsi="Courier New" w:cs="Courier New"/>
    </w:rPr>
  </w:style>
  <w:style w:type="character" w:customStyle="1" w:styleId="WWCharLFO82LVL6">
    <w:name w:val="WW_CharLFO82LVL6"/>
    <w:uiPriority w:val="99"/>
    <w:rsid w:val="003E7F1D"/>
    <w:rPr>
      <w:rFonts w:ascii="Wingdings" w:hAnsi="Wingdings" w:cs="Wingdings"/>
    </w:rPr>
  </w:style>
  <w:style w:type="character" w:customStyle="1" w:styleId="WWCharLFO82LVL7">
    <w:name w:val="WW_CharLFO82LVL7"/>
    <w:uiPriority w:val="99"/>
    <w:rsid w:val="003E7F1D"/>
    <w:rPr>
      <w:rFonts w:ascii="Symbol" w:hAnsi="Symbol" w:cs="Symbol"/>
    </w:rPr>
  </w:style>
  <w:style w:type="character" w:customStyle="1" w:styleId="WWCharLFO82LVL8">
    <w:name w:val="WW_CharLFO82LVL8"/>
    <w:uiPriority w:val="99"/>
    <w:rsid w:val="003E7F1D"/>
    <w:rPr>
      <w:rFonts w:ascii="Courier New" w:hAnsi="Courier New" w:cs="Courier New"/>
    </w:rPr>
  </w:style>
  <w:style w:type="character" w:customStyle="1" w:styleId="WWCharLFO82LVL9">
    <w:name w:val="WW_CharLFO82LVL9"/>
    <w:uiPriority w:val="99"/>
    <w:rsid w:val="003E7F1D"/>
    <w:rPr>
      <w:rFonts w:ascii="Wingdings" w:hAnsi="Wingdings" w:cs="Wingdings"/>
    </w:rPr>
  </w:style>
  <w:style w:type="paragraph" w:styleId="Nagwek">
    <w:name w:val="header"/>
    <w:basedOn w:val="Normalny"/>
    <w:next w:val="Tretekstu"/>
    <w:link w:val="NagwekZnak"/>
    <w:uiPriority w:val="99"/>
    <w:rsid w:val="003E7F1D"/>
    <w:pPr>
      <w:spacing w:before="240" w:after="120"/>
    </w:pPr>
    <w:rPr>
      <w:rFonts w:ascii="Liberation Sans" w:eastAsia="Microsoft YaHei" w:hAnsi="Liberation Sans" w:cs="Liberation Sans"/>
      <w:sz w:val="28"/>
      <w:szCs w:val="28"/>
    </w:rPr>
  </w:style>
  <w:style w:type="character" w:customStyle="1" w:styleId="NagwekZnak">
    <w:name w:val="Nagłówek Znak"/>
    <w:basedOn w:val="Domylnaczcionkaakapitu"/>
    <w:link w:val="Nagwek"/>
    <w:uiPriority w:val="99"/>
    <w:semiHidden/>
    <w:locked/>
    <w:rPr>
      <w:sz w:val="24"/>
      <w:szCs w:val="24"/>
      <w:lang w:eastAsia="zh-CN"/>
    </w:rPr>
  </w:style>
  <w:style w:type="paragraph" w:customStyle="1" w:styleId="Tretekstu">
    <w:name w:val="Treść tekstu"/>
    <w:basedOn w:val="Normalny"/>
    <w:uiPriority w:val="99"/>
    <w:rsid w:val="003E7F1D"/>
    <w:pPr>
      <w:spacing w:after="140" w:line="288" w:lineRule="auto"/>
    </w:pPr>
  </w:style>
  <w:style w:type="paragraph" w:styleId="Lista">
    <w:name w:val="List"/>
    <w:basedOn w:val="Tretekstu"/>
    <w:uiPriority w:val="99"/>
    <w:rsid w:val="003E7F1D"/>
  </w:style>
  <w:style w:type="paragraph" w:styleId="Legenda">
    <w:name w:val="caption"/>
    <w:basedOn w:val="Normalny"/>
    <w:uiPriority w:val="99"/>
    <w:qFormat/>
    <w:rsid w:val="003E7F1D"/>
    <w:pPr>
      <w:suppressLineNumbers/>
      <w:spacing w:before="120" w:after="120"/>
    </w:pPr>
    <w:rPr>
      <w:i/>
      <w:iCs/>
    </w:rPr>
  </w:style>
  <w:style w:type="paragraph" w:customStyle="1" w:styleId="Indeks">
    <w:name w:val="Indeks"/>
    <w:basedOn w:val="Normalny"/>
    <w:uiPriority w:val="99"/>
    <w:rsid w:val="003E7F1D"/>
    <w:pPr>
      <w:suppressLineNumbers/>
    </w:pPr>
  </w:style>
  <w:style w:type="paragraph" w:customStyle="1" w:styleId="Zawartotabeli">
    <w:name w:val="Zawartość tabeli"/>
    <w:basedOn w:val="Normalny"/>
    <w:uiPriority w:val="99"/>
    <w:rsid w:val="003E7F1D"/>
    <w:pPr>
      <w:suppressLineNumbers/>
    </w:pPr>
  </w:style>
  <w:style w:type="paragraph" w:customStyle="1" w:styleId="Cytaty">
    <w:name w:val="Cytaty"/>
    <w:basedOn w:val="Normalny"/>
    <w:uiPriority w:val="99"/>
    <w:rsid w:val="003E7F1D"/>
    <w:pPr>
      <w:spacing w:after="283"/>
      <w:ind w:left="567" w:right="567"/>
    </w:pPr>
  </w:style>
  <w:style w:type="paragraph" w:styleId="Tytu">
    <w:name w:val="Title"/>
    <w:basedOn w:val="Nagwek"/>
    <w:next w:val="Tretekstu"/>
    <w:link w:val="TytuZnak"/>
    <w:uiPriority w:val="99"/>
    <w:qFormat/>
    <w:rsid w:val="003E7F1D"/>
    <w:pPr>
      <w:jc w:val="center"/>
    </w:pPr>
    <w:rPr>
      <w:b/>
      <w:bCs/>
      <w:sz w:val="56"/>
      <w:szCs w:val="56"/>
    </w:rPr>
  </w:style>
  <w:style w:type="character" w:customStyle="1" w:styleId="TytuZnak">
    <w:name w:val="Tytuł Znak"/>
    <w:basedOn w:val="Domylnaczcionkaakapitu"/>
    <w:link w:val="Tytu"/>
    <w:uiPriority w:val="99"/>
    <w:locked/>
    <w:rPr>
      <w:rFonts w:ascii="Cambria" w:hAnsi="Cambria" w:cs="Cambria"/>
      <w:b/>
      <w:bCs/>
      <w:kern w:val="28"/>
      <w:sz w:val="32"/>
      <w:szCs w:val="32"/>
      <w:lang w:eastAsia="zh-CN"/>
    </w:rPr>
  </w:style>
  <w:style w:type="paragraph" w:styleId="Podtytu">
    <w:name w:val="Subtitle"/>
    <w:basedOn w:val="Nagwek"/>
    <w:next w:val="Tretekstu"/>
    <w:link w:val="PodtytuZnak"/>
    <w:uiPriority w:val="99"/>
    <w:qFormat/>
    <w:rsid w:val="003E7F1D"/>
    <w:pPr>
      <w:spacing w:before="60" w:after="0"/>
      <w:jc w:val="center"/>
    </w:pPr>
    <w:rPr>
      <w:sz w:val="36"/>
      <w:szCs w:val="36"/>
    </w:rPr>
  </w:style>
  <w:style w:type="character" w:customStyle="1" w:styleId="PodtytuZnak">
    <w:name w:val="Podtytuł Znak"/>
    <w:basedOn w:val="Domylnaczcionkaakapitu"/>
    <w:link w:val="Podtytu"/>
    <w:uiPriority w:val="99"/>
    <w:locked/>
    <w:rPr>
      <w:rFonts w:ascii="Cambria" w:hAnsi="Cambria" w:cs="Cambria"/>
      <w:sz w:val="24"/>
      <w:szCs w:val="24"/>
      <w:lang w:eastAsia="zh-CN"/>
    </w:rPr>
  </w:style>
  <w:style w:type="paragraph" w:customStyle="1" w:styleId="Przypisdolny">
    <w:name w:val="Przypis dolny"/>
    <w:basedOn w:val="Normalny"/>
    <w:uiPriority w:val="99"/>
    <w:rsid w:val="003E7F1D"/>
    <w:pPr>
      <w:suppressLineNumbers/>
      <w:ind w:left="339" w:hanging="339"/>
    </w:pPr>
    <w:rPr>
      <w:sz w:val="20"/>
      <w:szCs w:val="20"/>
    </w:rPr>
  </w:style>
  <w:style w:type="paragraph" w:customStyle="1" w:styleId="Przypiskocowy">
    <w:name w:val="Przypis końcowy"/>
    <w:basedOn w:val="Normalny"/>
    <w:uiPriority w:val="99"/>
    <w:rsid w:val="003E7F1D"/>
    <w:pPr>
      <w:suppressLineNumbers/>
      <w:ind w:left="339" w:hanging="339"/>
    </w:pPr>
    <w:rPr>
      <w:sz w:val="20"/>
      <w:szCs w:val="20"/>
    </w:rPr>
  </w:style>
  <w:style w:type="paragraph" w:styleId="Stopka">
    <w:name w:val="footer"/>
    <w:basedOn w:val="Normalny"/>
    <w:link w:val="StopkaZnak"/>
    <w:uiPriority w:val="99"/>
    <w:rsid w:val="003E7F1D"/>
    <w:pPr>
      <w:suppressLineNumbers/>
      <w:tabs>
        <w:tab w:val="center" w:pos="4819"/>
        <w:tab w:val="right" w:pos="9638"/>
      </w:tabs>
    </w:pPr>
  </w:style>
  <w:style w:type="character" w:customStyle="1" w:styleId="StopkaZnak">
    <w:name w:val="Stopka Znak"/>
    <w:basedOn w:val="Domylnaczcionkaakapitu"/>
    <w:link w:val="Stopka"/>
    <w:uiPriority w:val="99"/>
    <w:semiHidden/>
    <w:locked/>
    <w:rPr>
      <w:sz w:val="24"/>
      <w:szCs w:val="24"/>
      <w:lang w:eastAsia="zh-CN"/>
    </w:rPr>
  </w:style>
  <w:style w:type="paragraph" w:customStyle="1" w:styleId="Nagwektabeli">
    <w:name w:val="Nagłówek tabeli"/>
    <w:basedOn w:val="Zawartotabeli"/>
    <w:uiPriority w:val="99"/>
    <w:rsid w:val="003E7F1D"/>
    <w:pPr>
      <w:jc w:val="center"/>
    </w:pPr>
    <w:rPr>
      <w:b/>
      <w:bCs/>
    </w:rPr>
  </w:style>
  <w:style w:type="paragraph" w:styleId="Tekstdymka">
    <w:name w:val="Balloon Text"/>
    <w:basedOn w:val="Normalny"/>
    <w:link w:val="TekstdymkaZnak1"/>
    <w:uiPriority w:val="99"/>
    <w:semiHidden/>
    <w:rsid w:val="003E7F1D"/>
    <w:rPr>
      <w:rFonts w:ascii="Segoe UI" w:hAnsi="Segoe UI" w:cs="Segoe UI"/>
      <w:sz w:val="18"/>
      <w:szCs w:val="18"/>
    </w:rPr>
  </w:style>
  <w:style w:type="character" w:customStyle="1" w:styleId="TekstdymkaZnak1">
    <w:name w:val="Tekst dymka Znak1"/>
    <w:basedOn w:val="Domylnaczcionkaakapitu"/>
    <w:link w:val="Tekstdymka"/>
    <w:uiPriority w:val="99"/>
    <w:semiHidden/>
    <w:locked/>
    <w:rPr>
      <w:rFonts w:ascii="Times New Roman" w:hAnsi="Times New Roman" w:cs="Times New Roman"/>
      <w:sz w:val="2"/>
      <w:szCs w:val="2"/>
      <w:lang w:eastAsia="zh-CN"/>
    </w:rPr>
  </w:style>
  <w:style w:type="character" w:styleId="Hipercze">
    <w:name w:val="Hyperlink"/>
    <w:basedOn w:val="Domylnaczcionkaakapitu"/>
    <w:uiPriority w:val="99"/>
    <w:rsid w:val="00773C4E"/>
    <w:rPr>
      <w:color w:val="0000FF"/>
      <w:u w:val="single"/>
    </w:rPr>
  </w:style>
  <w:style w:type="paragraph" w:customStyle="1" w:styleId="Default">
    <w:name w:val="Default"/>
    <w:rsid w:val="00B07ECA"/>
    <w:pPr>
      <w:autoSpaceDE w:val="0"/>
      <w:autoSpaceDN w:val="0"/>
      <w:adjustRightInd w:val="0"/>
    </w:pPr>
    <w:rPr>
      <w:rFonts w:ascii="Arial" w:hAnsi="Arial" w:cs="Arial"/>
      <w:color w:val="000000"/>
      <w:sz w:val="24"/>
      <w:szCs w:val="24"/>
    </w:rPr>
  </w:style>
  <w:style w:type="paragraph" w:customStyle="1" w:styleId="pkt">
    <w:name w:val="pkt"/>
    <w:basedOn w:val="Normalny"/>
    <w:rsid w:val="0016198D"/>
    <w:pPr>
      <w:keepNext w:val="0"/>
      <w:widowControl/>
      <w:suppressAutoHyphens w:val="0"/>
      <w:spacing w:before="60" w:after="60"/>
      <w:ind w:left="851" w:hanging="295"/>
      <w:jc w:val="both"/>
      <w:textAlignment w:val="auto"/>
    </w:pPr>
    <w:rPr>
      <w:rFonts w:ascii="Times New Roman" w:eastAsia="Times New Roman" w:hAnsi="Times New Roman" w:cs="Times New Roman"/>
      <w:lang w:eastAsia="pl-PL"/>
    </w:rPr>
  </w:style>
  <w:style w:type="paragraph" w:customStyle="1" w:styleId="Standard">
    <w:name w:val="Standard"/>
    <w:uiPriority w:val="99"/>
    <w:rsid w:val="00F2312A"/>
    <w:pPr>
      <w:widowControl w:val="0"/>
      <w:suppressAutoHyphens/>
      <w:autoSpaceDN w:val="0"/>
      <w:textAlignment w:val="baseline"/>
    </w:pPr>
    <w:rPr>
      <w:rFonts w:cs="Liberation Serif"/>
      <w:kern w:val="3"/>
      <w:sz w:val="24"/>
      <w:szCs w:val="24"/>
      <w:lang w:eastAsia="zh-CN"/>
    </w:rPr>
  </w:style>
  <w:style w:type="numbering" w:customStyle="1" w:styleId="WW8Num2">
    <w:name w:val="WW8Num2"/>
    <w:rsid w:val="00F2312A"/>
    <w:pPr>
      <w:numPr>
        <w:numId w:val="26"/>
      </w:numPr>
    </w:pPr>
  </w:style>
  <w:style w:type="paragraph" w:styleId="Akapitzlist">
    <w:name w:val="List Paragraph"/>
    <w:basedOn w:val="Normalny"/>
    <w:uiPriority w:val="99"/>
    <w:qFormat/>
    <w:rsid w:val="00E90B79"/>
    <w:pPr>
      <w:keepNext w:val="0"/>
      <w:autoSpaceDE w:val="0"/>
      <w:ind w:left="720"/>
      <w:textAlignment w:val="auto"/>
    </w:pPr>
    <w:rPr>
      <w:rFonts w:ascii="Arial" w:eastAsia="Times New Roman"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dzierzaznia.bip.org.pl/" TargetMode="External"/><Relationship Id="rId13" Type="http://schemas.openxmlformats.org/officeDocument/2006/relationships/hyperlink" Target="http://sip.legalis.pl/document-view.seam?documentId=mfrxilrtgi2tqobzg42tgltqmfyc4mzvguytooju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tgi2tqobzg42tgltqmfyc4mzvguytoojt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dy@dzierzaz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pady@dzierzaznia.pl" TargetMode="External"/><Relationship Id="rId4" Type="http://schemas.openxmlformats.org/officeDocument/2006/relationships/settings" Target="settings.xml"/><Relationship Id="rId9" Type="http://schemas.openxmlformats.org/officeDocument/2006/relationships/hyperlink" Target="mailto:odpady@dzierzaznia.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956E-3749-4960-B514-E80E8667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4025</TotalTime>
  <Pages>32</Pages>
  <Words>15640</Words>
  <Characters>93841</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Gmina Dzierząznia</Company>
  <LinksUpToDate>false</LinksUpToDate>
  <CharactersWithSpaces>109263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Imbir</dc:creator>
  <cp:keywords/>
  <dc:description/>
  <cp:lastModifiedBy>Maria Kruszewska</cp:lastModifiedBy>
  <cp:revision>89</cp:revision>
  <cp:lastPrinted>2018-11-27T10:31:00Z</cp:lastPrinted>
  <dcterms:created xsi:type="dcterms:W3CDTF">2015-11-16T13:06:00Z</dcterms:created>
  <dcterms:modified xsi:type="dcterms:W3CDTF">2018-11-27T10:32:00Z</dcterms:modified>
</cp:coreProperties>
</file>