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3F" w:rsidRPr="00840BEE" w:rsidRDefault="00F774E7" w:rsidP="0010093F">
      <w:pPr>
        <w:jc w:val="right"/>
        <w:rPr>
          <w:rFonts w:ascii="Times New Roman" w:hAnsi="Times New Roman" w:cs="Times New Roman"/>
          <w:b/>
          <w:sz w:val="16"/>
          <w:szCs w:val="16"/>
        </w:rPr>
      </w:pPr>
      <w:r>
        <w:rPr>
          <w:rFonts w:ascii="Times New Roman" w:hAnsi="Times New Roman" w:cs="Times New Roman"/>
          <w:b/>
          <w:sz w:val="16"/>
          <w:szCs w:val="16"/>
        </w:rPr>
        <w:t xml:space="preserve">Załącznik Nr </w:t>
      </w:r>
      <w:r w:rsidR="00E5080A">
        <w:rPr>
          <w:rFonts w:ascii="Times New Roman" w:hAnsi="Times New Roman" w:cs="Times New Roman"/>
          <w:b/>
          <w:sz w:val="16"/>
          <w:szCs w:val="16"/>
        </w:rPr>
        <w:t>3A</w:t>
      </w:r>
      <w:r w:rsidR="0010093F" w:rsidRPr="00840BEE">
        <w:rPr>
          <w:rFonts w:ascii="Times New Roman" w:hAnsi="Times New Roman" w:cs="Times New Roman"/>
          <w:b/>
          <w:sz w:val="16"/>
          <w:szCs w:val="16"/>
        </w:rPr>
        <w:t xml:space="preserve"> do</w:t>
      </w:r>
      <w:r w:rsidR="00E5080A">
        <w:rPr>
          <w:rFonts w:ascii="Times New Roman" w:hAnsi="Times New Roman" w:cs="Times New Roman"/>
          <w:b/>
          <w:sz w:val="16"/>
          <w:szCs w:val="16"/>
        </w:rPr>
        <w:t xml:space="preserve"> SIWZ</w:t>
      </w:r>
    </w:p>
    <w:tbl>
      <w:tblPr>
        <w:tblStyle w:val="Tabela-Siatka"/>
        <w:tblpPr w:leftFromText="141" w:rightFromText="141" w:vertAnchor="text" w:tblpXSpec="outside" w:tblpY="1"/>
        <w:tblOverlap w:val="never"/>
        <w:tblW w:w="14709" w:type="dxa"/>
        <w:tblLayout w:type="fixed"/>
        <w:tblLook w:val="04A0"/>
      </w:tblPr>
      <w:tblGrid>
        <w:gridCol w:w="534"/>
        <w:gridCol w:w="1984"/>
        <w:gridCol w:w="5081"/>
        <w:gridCol w:w="731"/>
        <w:gridCol w:w="1591"/>
        <w:gridCol w:w="939"/>
        <w:gridCol w:w="21"/>
        <w:gridCol w:w="992"/>
        <w:gridCol w:w="121"/>
        <w:gridCol w:w="21"/>
        <w:gridCol w:w="1113"/>
        <w:gridCol w:w="21"/>
        <w:gridCol w:w="1540"/>
        <w:gridCol w:w="20"/>
      </w:tblGrid>
      <w:tr w:rsidR="0083265C" w:rsidRPr="00840BEE" w:rsidTr="00E44F9F">
        <w:trPr>
          <w:gridAfter w:val="1"/>
          <w:wAfter w:w="20" w:type="dxa"/>
        </w:trPr>
        <w:tc>
          <w:tcPr>
            <w:tcW w:w="7599" w:type="dxa"/>
            <w:gridSpan w:val="3"/>
          </w:tcPr>
          <w:p w:rsidR="0083265C" w:rsidRPr="00840BEE" w:rsidRDefault="00F774E7" w:rsidP="00F774E7">
            <w:pPr>
              <w:rPr>
                <w:rFonts w:ascii="Times New Roman" w:hAnsi="Times New Roman" w:cs="Times New Roman"/>
                <w:b/>
                <w:sz w:val="16"/>
                <w:szCs w:val="16"/>
              </w:rPr>
            </w:pPr>
            <w:r>
              <w:rPr>
                <w:rFonts w:ascii="Times New Roman" w:hAnsi="Times New Roman" w:cs="Times New Roman"/>
                <w:b/>
                <w:sz w:val="16"/>
                <w:szCs w:val="16"/>
              </w:rPr>
              <w:t xml:space="preserve">Oddział przedszkolny przy Szkole </w:t>
            </w:r>
            <w:r w:rsidR="00FF6AE8" w:rsidRPr="00840BEE">
              <w:rPr>
                <w:rFonts w:ascii="Times New Roman" w:hAnsi="Times New Roman" w:cs="Times New Roman"/>
                <w:b/>
                <w:sz w:val="16"/>
                <w:szCs w:val="16"/>
              </w:rPr>
              <w:t xml:space="preserve"> Podstawow</w:t>
            </w:r>
            <w:r>
              <w:rPr>
                <w:rFonts w:ascii="Times New Roman" w:hAnsi="Times New Roman" w:cs="Times New Roman"/>
                <w:b/>
                <w:sz w:val="16"/>
                <w:szCs w:val="16"/>
              </w:rPr>
              <w:t xml:space="preserve">ej </w:t>
            </w:r>
            <w:r w:rsidR="00FF6AE8" w:rsidRPr="00840BEE">
              <w:rPr>
                <w:rFonts w:ascii="Times New Roman" w:hAnsi="Times New Roman" w:cs="Times New Roman"/>
                <w:b/>
                <w:sz w:val="16"/>
                <w:szCs w:val="16"/>
              </w:rPr>
              <w:t xml:space="preserve"> w Nowych Kucicach</w:t>
            </w:r>
          </w:p>
        </w:tc>
        <w:tc>
          <w:tcPr>
            <w:tcW w:w="731" w:type="dxa"/>
          </w:tcPr>
          <w:p w:rsidR="0083265C" w:rsidRPr="00840BEE" w:rsidRDefault="0083265C" w:rsidP="00994697">
            <w:pPr>
              <w:rPr>
                <w:rFonts w:ascii="Times New Roman" w:hAnsi="Times New Roman" w:cs="Times New Roman"/>
                <w:b/>
                <w:sz w:val="16"/>
                <w:szCs w:val="16"/>
              </w:rPr>
            </w:pPr>
          </w:p>
        </w:tc>
        <w:tc>
          <w:tcPr>
            <w:tcW w:w="1591" w:type="dxa"/>
          </w:tcPr>
          <w:p w:rsidR="0083265C" w:rsidRPr="00840BEE" w:rsidRDefault="0083265C">
            <w:pPr>
              <w:rPr>
                <w:rFonts w:ascii="Times New Roman" w:hAnsi="Times New Roman" w:cs="Times New Roman"/>
                <w:b/>
                <w:bCs/>
                <w:sz w:val="16"/>
                <w:szCs w:val="16"/>
              </w:rPr>
            </w:pPr>
            <w:r w:rsidRPr="00840BEE">
              <w:rPr>
                <w:rFonts w:ascii="Times New Roman" w:hAnsi="Times New Roman" w:cs="Times New Roman"/>
                <w:b/>
                <w:bCs/>
                <w:sz w:val="16"/>
                <w:szCs w:val="16"/>
              </w:rPr>
              <w:t>producent/model i opis produktu oferowanego</w:t>
            </w:r>
          </w:p>
        </w:tc>
        <w:tc>
          <w:tcPr>
            <w:tcW w:w="939" w:type="dxa"/>
            <w:vAlign w:val="center"/>
          </w:tcPr>
          <w:p w:rsidR="0083265C" w:rsidRPr="00840BEE" w:rsidRDefault="0083265C">
            <w:pPr>
              <w:rPr>
                <w:rFonts w:ascii="Times New Roman" w:hAnsi="Times New Roman" w:cs="Times New Roman"/>
                <w:b/>
                <w:bCs/>
                <w:sz w:val="16"/>
                <w:szCs w:val="16"/>
              </w:rPr>
            </w:pPr>
            <w:r w:rsidRPr="00840BEE">
              <w:rPr>
                <w:rFonts w:ascii="Times New Roman" w:hAnsi="Times New Roman" w:cs="Times New Roman"/>
                <w:b/>
                <w:bCs/>
                <w:sz w:val="16"/>
                <w:szCs w:val="16"/>
              </w:rPr>
              <w:t>cena jednostkowa brutto</w:t>
            </w:r>
          </w:p>
        </w:tc>
        <w:tc>
          <w:tcPr>
            <w:tcW w:w="1134" w:type="dxa"/>
            <w:gridSpan w:val="3"/>
            <w:vAlign w:val="center"/>
          </w:tcPr>
          <w:p w:rsidR="0083265C" w:rsidRPr="00840BEE" w:rsidRDefault="0083265C">
            <w:pPr>
              <w:rPr>
                <w:rFonts w:ascii="Times New Roman" w:hAnsi="Times New Roman" w:cs="Times New Roman"/>
                <w:b/>
                <w:bCs/>
                <w:sz w:val="16"/>
                <w:szCs w:val="16"/>
              </w:rPr>
            </w:pPr>
            <w:r w:rsidRPr="00840BEE">
              <w:rPr>
                <w:rFonts w:ascii="Times New Roman" w:hAnsi="Times New Roman" w:cs="Times New Roman"/>
                <w:b/>
                <w:bCs/>
                <w:sz w:val="16"/>
                <w:szCs w:val="16"/>
              </w:rPr>
              <w:t>wartość netto</w:t>
            </w:r>
          </w:p>
        </w:tc>
        <w:tc>
          <w:tcPr>
            <w:tcW w:w="1134" w:type="dxa"/>
            <w:gridSpan w:val="2"/>
            <w:vAlign w:val="center"/>
          </w:tcPr>
          <w:p w:rsidR="0083265C" w:rsidRPr="00840BEE" w:rsidRDefault="0083265C">
            <w:pPr>
              <w:rPr>
                <w:rFonts w:ascii="Times New Roman" w:hAnsi="Times New Roman" w:cs="Times New Roman"/>
                <w:b/>
                <w:bCs/>
                <w:sz w:val="16"/>
                <w:szCs w:val="16"/>
              </w:rPr>
            </w:pPr>
            <w:r w:rsidRPr="00840BEE">
              <w:rPr>
                <w:rFonts w:ascii="Times New Roman" w:hAnsi="Times New Roman" w:cs="Times New Roman"/>
                <w:b/>
                <w:bCs/>
                <w:sz w:val="16"/>
                <w:szCs w:val="16"/>
              </w:rPr>
              <w:t>VAT</w:t>
            </w:r>
          </w:p>
        </w:tc>
        <w:tc>
          <w:tcPr>
            <w:tcW w:w="1561" w:type="dxa"/>
            <w:gridSpan w:val="2"/>
            <w:vAlign w:val="center"/>
          </w:tcPr>
          <w:p w:rsidR="0083265C" w:rsidRPr="00840BEE" w:rsidRDefault="0083265C">
            <w:pPr>
              <w:rPr>
                <w:rFonts w:ascii="Times New Roman" w:hAnsi="Times New Roman" w:cs="Times New Roman"/>
                <w:b/>
                <w:bCs/>
                <w:sz w:val="16"/>
                <w:szCs w:val="16"/>
              </w:rPr>
            </w:pPr>
            <w:r w:rsidRPr="00840BEE">
              <w:rPr>
                <w:rFonts w:ascii="Times New Roman" w:hAnsi="Times New Roman" w:cs="Times New Roman"/>
                <w:b/>
                <w:bCs/>
                <w:sz w:val="16"/>
                <w:szCs w:val="16"/>
              </w:rPr>
              <w:t>wartość brutto</w:t>
            </w:r>
          </w:p>
        </w:tc>
      </w:tr>
      <w:tr w:rsidR="0083265C" w:rsidRPr="00840BEE" w:rsidTr="00730B1D">
        <w:trPr>
          <w:gridAfter w:val="1"/>
          <w:wAfter w:w="20" w:type="dxa"/>
          <w:trHeight w:val="186"/>
        </w:trPr>
        <w:tc>
          <w:tcPr>
            <w:tcW w:w="7599" w:type="dxa"/>
            <w:gridSpan w:val="3"/>
          </w:tcPr>
          <w:p w:rsidR="0083265C" w:rsidRPr="00840BEE" w:rsidRDefault="0083265C" w:rsidP="00A256EE">
            <w:pPr>
              <w:rPr>
                <w:rFonts w:ascii="Times New Roman" w:hAnsi="Times New Roman" w:cs="Times New Roman"/>
                <w:b/>
                <w:sz w:val="16"/>
                <w:szCs w:val="16"/>
              </w:rPr>
            </w:pPr>
            <w:r w:rsidRPr="00840BEE">
              <w:rPr>
                <w:rFonts w:ascii="Times New Roman" w:hAnsi="Times New Roman" w:cs="Times New Roman"/>
                <w:b/>
                <w:sz w:val="16"/>
                <w:szCs w:val="16"/>
              </w:rPr>
              <w:t>Meble i wyposażenie – zakup i montaż</w:t>
            </w:r>
          </w:p>
        </w:tc>
        <w:tc>
          <w:tcPr>
            <w:tcW w:w="731" w:type="dxa"/>
          </w:tcPr>
          <w:p w:rsidR="0083265C" w:rsidRPr="00840BEE" w:rsidRDefault="0083265C" w:rsidP="00A256EE">
            <w:pPr>
              <w:rPr>
                <w:rFonts w:ascii="Times New Roman" w:hAnsi="Times New Roman" w:cs="Times New Roman"/>
                <w:b/>
                <w:sz w:val="16"/>
                <w:szCs w:val="16"/>
              </w:rPr>
            </w:pPr>
          </w:p>
        </w:tc>
        <w:tc>
          <w:tcPr>
            <w:tcW w:w="1591" w:type="dxa"/>
          </w:tcPr>
          <w:p w:rsidR="0083265C" w:rsidRPr="00840BEE" w:rsidRDefault="0083265C" w:rsidP="00A256EE">
            <w:pPr>
              <w:rPr>
                <w:rFonts w:ascii="Times New Roman" w:hAnsi="Times New Roman" w:cs="Times New Roman"/>
                <w:b/>
                <w:sz w:val="16"/>
                <w:szCs w:val="16"/>
              </w:rPr>
            </w:pPr>
          </w:p>
        </w:tc>
        <w:tc>
          <w:tcPr>
            <w:tcW w:w="939" w:type="dxa"/>
          </w:tcPr>
          <w:p w:rsidR="0083265C" w:rsidRPr="00840BEE" w:rsidRDefault="0083265C" w:rsidP="00A256EE">
            <w:pPr>
              <w:rPr>
                <w:rFonts w:ascii="Times New Roman" w:hAnsi="Times New Roman" w:cs="Times New Roman"/>
                <w:b/>
                <w:sz w:val="16"/>
                <w:szCs w:val="16"/>
              </w:rPr>
            </w:pPr>
          </w:p>
        </w:tc>
        <w:tc>
          <w:tcPr>
            <w:tcW w:w="1134" w:type="dxa"/>
            <w:gridSpan w:val="3"/>
          </w:tcPr>
          <w:p w:rsidR="0083265C" w:rsidRPr="00840BEE" w:rsidRDefault="0083265C" w:rsidP="00A256EE">
            <w:pPr>
              <w:rPr>
                <w:rFonts w:ascii="Times New Roman" w:hAnsi="Times New Roman" w:cs="Times New Roman"/>
                <w:b/>
                <w:sz w:val="16"/>
                <w:szCs w:val="16"/>
              </w:rPr>
            </w:pPr>
          </w:p>
        </w:tc>
        <w:tc>
          <w:tcPr>
            <w:tcW w:w="1134" w:type="dxa"/>
            <w:gridSpan w:val="2"/>
          </w:tcPr>
          <w:p w:rsidR="0083265C" w:rsidRPr="00840BEE" w:rsidRDefault="0083265C" w:rsidP="00A256EE">
            <w:pPr>
              <w:rPr>
                <w:rFonts w:ascii="Times New Roman" w:hAnsi="Times New Roman" w:cs="Times New Roman"/>
                <w:b/>
                <w:sz w:val="16"/>
                <w:szCs w:val="16"/>
              </w:rPr>
            </w:pPr>
          </w:p>
        </w:tc>
        <w:tc>
          <w:tcPr>
            <w:tcW w:w="1561" w:type="dxa"/>
            <w:gridSpan w:val="2"/>
          </w:tcPr>
          <w:p w:rsidR="0083265C" w:rsidRPr="00840BEE" w:rsidRDefault="0083265C" w:rsidP="00A256EE">
            <w:pPr>
              <w:rPr>
                <w:rFonts w:ascii="Times New Roman" w:hAnsi="Times New Roman" w:cs="Times New Roman"/>
                <w:b/>
                <w:sz w:val="16"/>
                <w:szCs w:val="16"/>
              </w:rPr>
            </w:pPr>
          </w:p>
        </w:tc>
      </w:tr>
      <w:tr w:rsidR="0083265C" w:rsidRPr="00840BEE" w:rsidTr="00946702">
        <w:trPr>
          <w:gridAfter w:val="1"/>
          <w:wAfter w:w="20" w:type="dxa"/>
        </w:trPr>
        <w:tc>
          <w:tcPr>
            <w:tcW w:w="534" w:type="dxa"/>
          </w:tcPr>
          <w:p w:rsidR="0083265C" w:rsidRPr="00840BEE" w:rsidRDefault="0083265C" w:rsidP="00730B1D">
            <w:pPr>
              <w:ind w:left="284"/>
              <w:rPr>
                <w:rFonts w:ascii="Times New Roman" w:hAnsi="Times New Roman" w:cs="Times New Roman"/>
                <w:sz w:val="16"/>
                <w:szCs w:val="16"/>
              </w:rPr>
            </w:pPr>
          </w:p>
        </w:tc>
        <w:tc>
          <w:tcPr>
            <w:tcW w:w="1984" w:type="dxa"/>
          </w:tcPr>
          <w:p w:rsidR="0083265C" w:rsidRPr="00840BEE" w:rsidRDefault="0083265C" w:rsidP="00A256EE">
            <w:pPr>
              <w:rPr>
                <w:rFonts w:ascii="Times New Roman" w:hAnsi="Times New Roman" w:cs="Times New Roman"/>
                <w:b/>
                <w:sz w:val="16"/>
                <w:szCs w:val="16"/>
              </w:rPr>
            </w:pPr>
            <w:r w:rsidRPr="00840BEE">
              <w:rPr>
                <w:rFonts w:ascii="Times New Roman" w:hAnsi="Times New Roman" w:cs="Times New Roman"/>
                <w:b/>
                <w:sz w:val="16"/>
                <w:szCs w:val="16"/>
              </w:rPr>
              <w:t>Nazwa</w:t>
            </w:r>
          </w:p>
        </w:tc>
        <w:tc>
          <w:tcPr>
            <w:tcW w:w="5081" w:type="dxa"/>
          </w:tcPr>
          <w:p w:rsidR="0083265C" w:rsidRPr="00840BEE" w:rsidRDefault="0083265C" w:rsidP="00A256EE">
            <w:pPr>
              <w:rPr>
                <w:rFonts w:ascii="Times New Roman" w:hAnsi="Times New Roman" w:cs="Times New Roman"/>
                <w:b/>
                <w:sz w:val="16"/>
                <w:szCs w:val="16"/>
              </w:rPr>
            </w:pPr>
            <w:r w:rsidRPr="00840BEE">
              <w:rPr>
                <w:rFonts w:ascii="Times New Roman" w:hAnsi="Times New Roman" w:cs="Times New Roman"/>
                <w:b/>
                <w:sz w:val="16"/>
                <w:szCs w:val="16"/>
              </w:rPr>
              <w:t>Opis – wymagania minimalne</w:t>
            </w:r>
          </w:p>
        </w:tc>
        <w:tc>
          <w:tcPr>
            <w:tcW w:w="731" w:type="dxa"/>
          </w:tcPr>
          <w:p w:rsidR="0083265C" w:rsidRPr="00840BEE" w:rsidRDefault="0083265C" w:rsidP="00A256EE">
            <w:pPr>
              <w:rPr>
                <w:rFonts w:ascii="Times New Roman" w:hAnsi="Times New Roman" w:cs="Times New Roman"/>
                <w:b/>
                <w:sz w:val="16"/>
                <w:szCs w:val="16"/>
              </w:rPr>
            </w:pPr>
            <w:r w:rsidRPr="00840BEE">
              <w:rPr>
                <w:rFonts w:ascii="Times New Roman" w:hAnsi="Times New Roman" w:cs="Times New Roman"/>
                <w:b/>
                <w:sz w:val="16"/>
                <w:szCs w:val="16"/>
              </w:rPr>
              <w:t>ilość</w:t>
            </w:r>
          </w:p>
        </w:tc>
        <w:tc>
          <w:tcPr>
            <w:tcW w:w="1591" w:type="dxa"/>
          </w:tcPr>
          <w:p w:rsidR="0083265C" w:rsidRPr="00840BEE" w:rsidRDefault="0083265C" w:rsidP="00A256EE">
            <w:pPr>
              <w:rPr>
                <w:rFonts w:ascii="Times New Roman" w:hAnsi="Times New Roman" w:cs="Times New Roman"/>
                <w:b/>
                <w:sz w:val="16"/>
                <w:szCs w:val="16"/>
              </w:rPr>
            </w:pPr>
          </w:p>
        </w:tc>
        <w:tc>
          <w:tcPr>
            <w:tcW w:w="939" w:type="dxa"/>
          </w:tcPr>
          <w:p w:rsidR="0083265C" w:rsidRPr="00840BEE" w:rsidRDefault="0083265C" w:rsidP="00A256EE">
            <w:pPr>
              <w:rPr>
                <w:rFonts w:ascii="Times New Roman" w:hAnsi="Times New Roman" w:cs="Times New Roman"/>
                <w:b/>
                <w:sz w:val="16"/>
                <w:szCs w:val="16"/>
              </w:rPr>
            </w:pPr>
          </w:p>
        </w:tc>
        <w:tc>
          <w:tcPr>
            <w:tcW w:w="1134" w:type="dxa"/>
            <w:gridSpan w:val="3"/>
          </w:tcPr>
          <w:p w:rsidR="0083265C" w:rsidRPr="00840BEE" w:rsidRDefault="0083265C" w:rsidP="00A256EE">
            <w:pPr>
              <w:rPr>
                <w:rFonts w:ascii="Times New Roman" w:hAnsi="Times New Roman" w:cs="Times New Roman"/>
                <w:b/>
                <w:sz w:val="16"/>
                <w:szCs w:val="16"/>
              </w:rPr>
            </w:pPr>
          </w:p>
        </w:tc>
        <w:tc>
          <w:tcPr>
            <w:tcW w:w="1134" w:type="dxa"/>
            <w:gridSpan w:val="2"/>
          </w:tcPr>
          <w:p w:rsidR="0083265C" w:rsidRPr="00840BEE" w:rsidRDefault="0083265C" w:rsidP="00A256EE">
            <w:pPr>
              <w:rPr>
                <w:rFonts w:ascii="Times New Roman" w:hAnsi="Times New Roman" w:cs="Times New Roman"/>
                <w:b/>
                <w:sz w:val="16"/>
                <w:szCs w:val="16"/>
              </w:rPr>
            </w:pPr>
          </w:p>
        </w:tc>
        <w:tc>
          <w:tcPr>
            <w:tcW w:w="1561" w:type="dxa"/>
            <w:gridSpan w:val="2"/>
          </w:tcPr>
          <w:p w:rsidR="0083265C" w:rsidRPr="00840BEE" w:rsidRDefault="0083265C" w:rsidP="00A256EE">
            <w:pPr>
              <w:rPr>
                <w:rFonts w:ascii="Times New Roman" w:hAnsi="Times New Roman" w:cs="Times New Roman"/>
                <w:b/>
                <w:sz w:val="16"/>
                <w:szCs w:val="16"/>
              </w:rPr>
            </w:pPr>
          </w:p>
        </w:tc>
      </w:tr>
      <w:tr w:rsidR="0083265C" w:rsidRPr="00840BEE" w:rsidTr="00946702">
        <w:trPr>
          <w:gridAfter w:val="1"/>
          <w:wAfter w:w="20" w:type="dxa"/>
        </w:trPr>
        <w:tc>
          <w:tcPr>
            <w:tcW w:w="534" w:type="dxa"/>
          </w:tcPr>
          <w:p w:rsidR="0083265C" w:rsidRPr="00840BEE" w:rsidRDefault="0083265C" w:rsidP="00A256EE">
            <w:pPr>
              <w:pStyle w:val="Akapitzlist"/>
              <w:numPr>
                <w:ilvl w:val="0"/>
                <w:numId w:val="9"/>
              </w:numPr>
              <w:ind w:left="0" w:firstLine="0"/>
              <w:rPr>
                <w:rFonts w:ascii="Times New Roman" w:hAnsi="Times New Roman" w:cs="Times New Roman"/>
                <w:sz w:val="16"/>
                <w:szCs w:val="16"/>
              </w:rPr>
            </w:pPr>
          </w:p>
        </w:tc>
        <w:tc>
          <w:tcPr>
            <w:tcW w:w="1984" w:type="dxa"/>
          </w:tcPr>
          <w:p w:rsidR="0083265C" w:rsidRPr="00840BEE" w:rsidRDefault="00FF6AE8" w:rsidP="00FF6AE8">
            <w:pPr>
              <w:rPr>
                <w:rFonts w:ascii="Times New Roman" w:hAnsi="Times New Roman" w:cs="Times New Roman"/>
                <w:sz w:val="16"/>
                <w:szCs w:val="16"/>
              </w:rPr>
            </w:pPr>
            <w:r w:rsidRPr="00840BEE">
              <w:rPr>
                <w:rFonts w:ascii="Times New Roman" w:hAnsi="Times New Roman" w:cs="Times New Roman"/>
                <w:sz w:val="16"/>
                <w:szCs w:val="16"/>
              </w:rPr>
              <w:t xml:space="preserve">Stół typu </w:t>
            </w:r>
            <w:proofErr w:type="spellStart"/>
            <w:r w:rsidRPr="00840BEE">
              <w:rPr>
                <w:rFonts w:ascii="Times New Roman" w:hAnsi="Times New Roman" w:cs="Times New Roman"/>
                <w:sz w:val="16"/>
                <w:szCs w:val="16"/>
              </w:rPr>
              <w:t>Bambino</w:t>
            </w:r>
            <w:proofErr w:type="spellEnd"/>
            <w:r w:rsidRPr="00840BEE">
              <w:rPr>
                <w:rFonts w:ascii="Times New Roman" w:hAnsi="Times New Roman" w:cs="Times New Roman"/>
                <w:sz w:val="16"/>
                <w:szCs w:val="16"/>
              </w:rPr>
              <w:t xml:space="preserve"> prostokątny z kolorowym obrzeżem z regulowanymi nogami </w:t>
            </w:r>
          </w:p>
        </w:tc>
        <w:tc>
          <w:tcPr>
            <w:tcW w:w="5081" w:type="dxa"/>
          </w:tcPr>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Blat stołu wykonany z płyty laminowanej o gr. 18 mm w tonacji</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klonu. Narożniki łagodnie zaokrąglone i wykończone kolorowym</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 xml:space="preserve">obrzeżem PCV o gr. 2 </w:t>
            </w:r>
            <w:proofErr w:type="spellStart"/>
            <w:r w:rsidRPr="00840BEE">
              <w:rPr>
                <w:rFonts w:ascii="Times New Roman" w:hAnsi="Times New Roman" w:cs="Times New Roman"/>
                <w:sz w:val="16"/>
                <w:szCs w:val="16"/>
              </w:rPr>
              <w:t>mm</w:t>
            </w:r>
            <w:proofErr w:type="spellEnd"/>
            <w:r w:rsidRPr="00840BEE">
              <w:rPr>
                <w:rFonts w:ascii="Times New Roman" w:hAnsi="Times New Roman" w:cs="Times New Roman"/>
                <w:sz w:val="16"/>
                <w:szCs w:val="16"/>
              </w:rPr>
              <w:t>. Metalowe regulowane nogi stołu</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dostępne w 4 kolorach. Możliwość regulacji wysokości .</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 wym. 115 x 65 cm</w:t>
            </w:r>
          </w:p>
          <w:p w:rsidR="0083265C"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 czerwony</w:t>
            </w:r>
          </w:p>
        </w:tc>
        <w:tc>
          <w:tcPr>
            <w:tcW w:w="731" w:type="dxa"/>
          </w:tcPr>
          <w:p w:rsidR="0083265C" w:rsidRPr="00840BEE" w:rsidRDefault="00FF6AE8" w:rsidP="00A256EE">
            <w:pPr>
              <w:rPr>
                <w:rFonts w:ascii="Times New Roman" w:hAnsi="Times New Roman" w:cs="Times New Roman"/>
                <w:sz w:val="16"/>
                <w:szCs w:val="16"/>
              </w:rPr>
            </w:pPr>
            <w:r w:rsidRPr="00840BEE">
              <w:rPr>
                <w:rFonts w:ascii="Times New Roman" w:hAnsi="Times New Roman" w:cs="Times New Roman"/>
                <w:sz w:val="16"/>
                <w:szCs w:val="16"/>
              </w:rPr>
              <w:t>5 szt.</w:t>
            </w:r>
          </w:p>
        </w:tc>
        <w:tc>
          <w:tcPr>
            <w:tcW w:w="1591" w:type="dxa"/>
          </w:tcPr>
          <w:p w:rsidR="0083265C" w:rsidRPr="00840BEE" w:rsidRDefault="0083265C" w:rsidP="00A256EE">
            <w:pPr>
              <w:rPr>
                <w:rFonts w:ascii="Times New Roman" w:hAnsi="Times New Roman" w:cs="Times New Roman"/>
                <w:sz w:val="16"/>
                <w:szCs w:val="16"/>
              </w:rPr>
            </w:pPr>
          </w:p>
        </w:tc>
        <w:tc>
          <w:tcPr>
            <w:tcW w:w="939" w:type="dxa"/>
          </w:tcPr>
          <w:p w:rsidR="0083265C" w:rsidRPr="00840BEE" w:rsidRDefault="0083265C" w:rsidP="00A256EE">
            <w:pPr>
              <w:rPr>
                <w:rFonts w:ascii="Times New Roman" w:hAnsi="Times New Roman" w:cs="Times New Roman"/>
                <w:b/>
                <w:sz w:val="16"/>
                <w:szCs w:val="16"/>
              </w:rPr>
            </w:pPr>
          </w:p>
        </w:tc>
        <w:tc>
          <w:tcPr>
            <w:tcW w:w="1134" w:type="dxa"/>
            <w:gridSpan w:val="3"/>
          </w:tcPr>
          <w:p w:rsidR="0083265C" w:rsidRPr="00840BEE" w:rsidRDefault="0083265C" w:rsidP="00A256EE">
            <w:pPr>
              <w:rPr>
                <w:rFonts w:ascii="Times New Roman" w:hAnsi="Times New Roman" w:cs="Times New Roman"/>
                <w:b/>
                <w:sz w:val="16"/>
                <w:szCs w:val="16"/>
              </w:rPr>
            </w:pPr>
          </w:p>
        </w:tc>
        <w:tc>
          <w:tcPr>
            <w:tcW w:w="1134" w:type="dxa"/>
            <w:gridSpan w:val="2"/>
          </w:tcPr>
          <w:p w:rsidR="0083265C" w:rsidRPr="00840BEE" w:rsidRDefault="0083265C" w:rsidP="00A256EE">
            <w:pPr>
              <w:rPr>
                <w:rFonts w:ascii="Times New Roman" w:hAnsi="Times New Roman" w:cs="Times New Roman"/>
                <w:b/>
                <w:sz w:val="16"/>
                <w:szCs w:val="16"/>
              </w:rPr>
            </w:pPr>
          </w:p>
        </w:tc>
        <w:tc>
          <w:tcPr>
            <w:tcW w:w="1561" w:type="dxa"/>
            <w:gridSpan w:val="2"/>
          </w:tcPr>
          <w:p w:rsidR="0083265C" w:rsidRPr="00840BEE" w:rsidRDefault="0083265C" w:rsidP="00A256EE">
            <w:pPr>
              <w:rPr>
                <w:rFonts w:ascii="Times New Roman" w:hAnsi="Times New Roman" w:cs="Times New Roman"/>
                <w:b/>
                <w:sz w:val="16"/>
                <w:szCs w:val="16"/>
              </w:rPr>
            </w:pPr>
          </w:p>
        </w:tc>
      </w:tr>
      <w:tr w:rsidR="0083265C" w:rsidRPr="00840BEE" w:rsidTr="00946702">
        <w:trPr>
          <w:gridAfter w:val="1"/>
          <w:wAfter w:w="20" w:type="dxa"/>
        </w:trPr>
        <w:tc>
          <w:tcPr>
            <w:tcW w:w="534" w:type="dxa"/>
          </w:tcPr>
          <w:p w:rsidR="0083265C" w:rsidRPr="00840BEE" w:rsidRDefault="0083265C" w:rsidP="00A256EE">
            <w:pPr>
              <w:pStyle w:val="Akapitzlist"/>
              <w:numPr>
                <w:ilvl w:val="0"/>
                <w:numId w:val="9"/>
              </w:numPr>
              <w:ind w:left="0" w:firstLine="0"/>
              <w:rPr>
                <w:rFonts w:ascii="Times New Roman" w:hAnsi="Times New Roman" w:cs="Times New Roman"/>
                <w:sz w:val="16"/>
                <w:szCs w:val="16"/>
              </w:rPr>
            </w:pPr>
          </w:p>
        </w:tc>
        <w:tc>
          <w:tcPr>
            <w:tcW w:w="1984" w:type="dxa"/>
          </w:tcPr>
          <w:p w:rsidR="0083265C" w:rsidRPr="00840BEE" w:rsidRDefault="00730B1D" w:rsidP="00A256EE">
            <w:pPr>
              <w:rPr>
                <w:rFonts w:ascii="Times New Roman" w:hAnsi="Times New Roman" w:cs="Times New Roman"/>
                <w:sz w:val="16"/>
                <w:szCs w:val="16"/>
              </w:rPr>
            </w:pPr>
            <w:r w:rsidRPr="00840BEE">
              <w:rPr>
                <w:rFonts w:ascii="Times New Roman" w:hAnsi="Times New Roman" w:cs="Times New Roman"/>
                <w:sz w:val="16"/>
                <w:szCs w:val="16"/>
              </w:rPr>
              <w:t>Kalendarz na wszystkie pory roku</w:t>
            </w:r>
          </w:p>
        </w:tc>
        <w:tc>
          <w:tcPr>
            <w:tcW w:w="5081" w:type="dxa"/>
          </w:tcPr>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Kalendarz zawiera:</w:t>
            </w:r>
          </w:p>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 9 obrazków o wym. 5 x 5 cm, z codziennymi czynnościami, do</w:t>
            </w:r>
          </w:p>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umieszczania w okienkach domku</w:t>
            </w:r>
          </w:p>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 6 obrazków o wym. 5 x 5 cm, z warunkami atmosferycznymi</w:t>
            </w:r>
          </w:p>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 2 strzałki do zaznaczania temperatury oraz właściwego miesiąca i</w:t>
            </w:r>
          </w:p>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pory roku</w:t>
            </w:r>
          </w:p>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 1 kółko do zaznaczania dni tygodnia</w:t>
            </w:r>
          </w:p>
          <w:p w:rsidR="00730B1D" w:rsidRPr="00840BEE" w:rsidRDefault="00730B1D" w:rsidP="00730B1D">
            <w:pPr>
              <w:rPr>
                <w:rFonts w:ascii="Times New Roman" w:hAnsi="Times New Roman" w:cs="Times New Roman"/>
                <w:sz w:val="16"/>
                <w:szCs w:val="16"/>
              </w:rPr>
            </w:pPr>
          </w:p>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 1 komin do zaznaczania dnia w danym miesiącu</w:t>
            </w:r>
          </w:p>
          <w:p w:rsidR="0083265C"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 wym. 52 x 60 cm</w:t>
            </w:r>
          </w:p>
        </w:tc>
        <w:tc>
          <w:tcPr>
            <w:tcW w:w="731" w:type="dxa"/>
          </w:tcPr>
          <w:p w:rsidR="0083265C" w:rsidRPr="00840BEE" w:rsidRDefault="00A66021" w:rsidP="00A256EE">
            <w:pPr>
              <w:rPr>
                <w:rFonts w:ascii="Times New Roman" w:hAnsi="Times New Roman" w:cs="Times New Roman"/>
                <w:sz w:val="16"/>
                <w:szCs w:val="16"/>
              </w:rPr>
            </w:pPr>
            <w:r>
              <w:rPr>
                <w:rFonts w:ascii="Times New Roman" w:hAnsi="Times New Roman" w:cs="Times New Roman"/>
                <w:sz w:val="16"/>
                <w:szCs w:val="16"/>
              </w:rPr>
              <w:t>1szt.</w:t>
            </w:r>
          </w:p>
        </w:tc>
        <w:tc>
          <w:tcPr>
            <w:tcW w:w="1591" w:type="dxa"/>
          </w:tcPr>
          <w:p w:rsidR="0083265C" w:rsidRPr="00840BEE" w:rsidRDefault="0083265C" w:rsidP="00A256EE">
            <w:pPr>
              <w:rPr>
                <w:rFonts w:ascii="Times New Roman" w:hAnsi="Times New Roman" w:cs="Times New Roman"/>
                <w:sz w:val="16"/>
                <w:szCs w:val="16"/>
              </w:rPr>
            </w:pPr>
          </w:p>
        </w:tc>
        <w:tc>
          <w:tcPr>
            <w:tcW w:w="939" w:type="dxa"/>
          </w:tcPr>
          <w:p w:rsidR="0083265C" w:rsidRPr="00840BEE" w:rsidRDefault="0083265C" w:rsidP="00A256EE">
            <w:pPr>
              <w:rPr>
                <w:rFonts w:ascii="Times New Roman" w:hAnsi="Times New Roman" w:cs="Times New Roman"/>
                <w:b/>
                <w:sz w:val="16"/>
                <w:szCs w:val="16"/>
              </w:rPr>
            </w:pPr>
          </w:p>
        </w:tc>
        <w:tc>
          <w:tcPr>
            <w:tcW w:w="1134" w:type="dxa"/>
            <w:gridSpan w:val="3"/>
          </w:tcPr>
          <w:p w:rsidR="0083265C" w:rsidRPr="00840BEE" w:rsidRDefault="0083265C" w:rsidP="00A256EE">
            <w:pPr>
              <w:rPr>
                <w:rFonts w:ascii="Times New Roman" w:hAnsi="Times New Roman" w:cs="Times New Roman"/>
                <w:b/>
                <w:sz w:val="16"/>
                <w:szCs w:val="16"/>
              </w:rPr>
            </w:pPr>
          </w:p>
        </w:tc>
        <w:tc>
          <w:tcPr>
            <w:tcW w:w="1134" w:type="dxa"/>
            <w:gridSpan w:val="2"/>
          </w:tcPr>
          <w:p w:rsidR="0083265C" w:rsidRPr="00840BEE" w:rsidRDefault="0083265C" w:rsidP="00A256EE">
            <w:pPr>
              <w:rPr>
                <w:rFonts w:ascii="Times New Roman" w:hAnsi="Times New Roman" w:cs="Times New Roman"/>
                <w:b/>
                <w:sz w:val="16"/>
                <w:szCs w:val="16"/>
              </w:rPr>
            </w:pPr>
          </w:p>
        </w:tc>
        <w:tc>
          <w:tcPr>
            <w:tcW w:w="1561" w:type="dxa"/>
            <w:gridSpan w:val="2"/>
          </w:tcPr>
          <w:p w:rsidR="0083265C" w:rsidRPr="00840BEE" w:rsidRDefault="0083265C" w:rsidP="00A256EE">
            <w:pPr>
              <w:rPr>
                <w:rFonts w:ascii="Times New Roman" w:hAnsi="Times New Roman" w:cs="Times New Roman"/>
                <w:b/>
                <w:sz w:val="16"/>
                <w:szCs w:val="16"/>
              </w:rPr>
            </w:pPr>
          </w:p>
        </w:tc>
      </w:tr>
      <w:tr w:rsidR="0083265C" w:rsidRPr="00840BEE" w:rsidTr="00946702">
        <w:trPr>
          <w:gridAfter w:val="1"/>
          <w:wAfter w:w="20" w:type="dxa"/>
        </w:trPr>
        <w:tc>
          <w:tcPr>
            <w:tcW w:w="534" w:type="dxa"/>
          </w:tcPr>
          <w:p w:rsidR="0083265C" w:rsidRPr="00840BEE" w:rsidRDefault="0083265C" w:rsidP="00A256EE">
            <w:pPr>
              <w:pStyle w:val="Akapitzlist"/>
              <w:numPr>
                <w:ilvl w:val="0"/>
                <w:numId w:val="9"/>
              </w:numPr>
              <w:ind w:left="0" w:firstLine="0"/>
              <w:rPr>
                <w:rFonts w:ascii="Times New Roman" w:hAnsi="Times New Roman" w:cs="Times New Roman"/>
                <w:sz w:val="16"/>
                <w:szCs w:val="16"/>
              </w:rPr>
            </w:pPr>
          </w:p>
        </w:tc>
        <w:tc>
          <w:tcPr>
            <w:tcW w:w="1984" w:type="dxa"/>
          </w:tcPr>
          <w:p w:rsidR="0083265C" w:rsidRPr="00840BEE" w:rsidRDefault="00730B1D" w:rsidP="00A256EE">
            <w:pPr>
              <w:rPr>
                <w:rFonts w:ascii="Times New Roman" w:hAnsi="Times New Roman" w:cs="Times New Roman"/>
                <w:sz w:val="16"/>
                <w:szCs w:val="16"/>
              </w:rPr>
            </w:pPr>
            <w:r w:rsidRPr="00840BEE">
              <w:rPr>
                <w:rFonts w:ascii="Times New Roman" w:hAnsi="Times New Roman" w:cs="Times New Roman"/>
                <w:sz w:val="16"/>
                <w:szCs w:val="16"/>
              </w:rPr>
              <w:t xml:space="preserve">Krzesełko typu </w:t>
            </w:r>
            <w:proofErr w:type="spellStart"/>
            <w:r w:rsidRPr="00840BEE">
              <w:rPr>
                <w:rFonts w:ascii="Times New Roman" w:hAnsi="Times New Roman" w:cs="Times New Roman"/>
                <w:sz w:val="16"/>
                <w:szCs w:val="16"/>
              </w:rPr>
              <w:t>Bambino</w:t>
            </w:r>
            <w:proofErr w:type="spellEnd"/>
          </w:p>
        </w:tc>
        <w:tc>
          <w:tcPr>
            <w:tcW w:w="5081" w:type="dxa"/>
          </w:tcPr>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Krzesła zgodne z nową normą PN - EN 1729-1: 2007 oraz PN -</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EN 1729-2: 2007</w:t>
            </w:r>
          </w:p>
          <w:p w:rsidR="0083265C"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wys. 35 cm szer. 33 cm</w:t>
            </w:r>
          </w:p>
        </w:tc>
        <w:tc>
          <w:tcPr>
            <w:tcW w:w="731" w:type="dxa"/>
          </w:tcPr>
          <w:p w:rsidR="0083265C" w:rsidRPr="00840BEE" w:rsidRDefault="00A66021" w:rsidP="00A256EE">
            <w:pPr>
              <w:rPr>
                <w:rFonts w:ascii="Times New Roman" w:hAnsi="Times New Roman" w:cs="Times New Roman"/>
                <w:sz w:val="16"/>
                <w:szCs w:val="16"/>
              </w:rPr>
            </w:pPr>
            <w:r>
              <w:rPr>
                <w:rFonts w:ascii="Times New Roman" w:hAnsi="Times New Roman" w:cs="Times New Roman"/>
                <w:sz w:val="16"/>
                <w:szCs w:val="16"/>
              </w:rPr>
              <w:t>20szt.</w:t>
            </w:r>
          </w:p>
        </w:tc>
        <w:tc>
          <w:tcPr>
            <w:tcW w:w="1591" w:type="dxa"/>
          </w:tcPr>
          <w:p w:rsidR="0083265C" w:rsidRPr="00840BEE" w:rsidRDefault="0083265C" w:rsidP="00A256EE">
            <w:pPr>
              <w:rPr>
                <w:rFonts w:ascii="Times New Roman" w:hAnsi="Times New Roman" w:cs="Times New Roman"/>
                <w:sz w:val="16"/>
                <w:szCs w:val="16"/>
              </w:rPr>
            </w:pPr>
          </w:p>
        </w:tc>
        <w:tc>
          <w:tcPr>
            <w:tcW w:w="939" w:type="dxa"/>
          </w:tcPr>
          <w:p w:rsidR="0083265C" w:rsidRPr="00840BEE" w:rsidRDefault="0083265C" w:rsidP="00A256EE">
            <w:pPr>
              <w:rPr>
                <w:rFonts w:ascii="Times New Roman" w:hAnsi="Times New Roman" w:cs="Times New Roman"/>
                <w:b/>
                <w:sz w:val="16"/>
                <w:szCs w:val="16"/>
              </w:rPr>
            </w:pPr>
          </w:p>
        </w:tc>
        <w:tc>
          <w:tcPr>
            <w:tcW w:w="1134" w:type="dxa"/>
            <w:gridSpan w:val="3"/>
          </w:tcPr>
          <w:p w:rsidR="0083265C" w:rsidRPr="00840BEE" w:rsidRDefault="0083265C" w:rsidP="00A256EE">
            <w:pPr>
              <w:rPr>
                <w:rFonts w:ascii="Times New Roman" w:hAnsi="Times New Roman" w:cs="Times New Roman"/>
                <w:b/>
                <w:sz w:val="16"/>
                <w:szCs w:val="16"/>
              </w:rPr>
            </w:pPr>
          </w:p>
        </w:tc>
        <w:tc>
          <w:tcPr>
            <w:tcW w:w="1134" w:type="dxa"/>
            <w:gridSpan w:val="2"/>
          </w:tcPr>
          <w:p w:rsidR="0083265C" w:rsidRPr="00840BEE" w:rsidRDefault="0083265C" w:rsidP="00A256EE">
            <w:pPr>
              <w:rPr>
                <w:rFonts w:ascii="Times New Roman" w:hAnsi="Times New Roman" w:cs="Times New Roman"/>
                <w:b/>
                <w:sz w:val="16"/>
                <w:szCs w:val="16"/>
              </w:rPr>
            </w:pPr>
          </w:p>
        </w:tc>
        <w:tc>
          <w:tcPr>
            <w:tcW w:w="1561" w:type="dxa"/>
            <w:gridSpan w:val="2"/>
          </w:tcPr>
          <w:p w:rsidR="0083265C" w:rsidRPr="00840BEE" w:rsidRDefault="0083265C" w:rsidP="00A256EE">
            <w:pPr>
              <w:rPr>
                <w:rFonts w:ascii="Times New Roman" w:hAnsi="Times New Roman" w:cs="Times New Roman"/>
                <w:b/>
                <w:sz w:val="16"/>
                <w:szCs w:val="16"/>
              </w:rPr>
            </w:pPr>
          </w:p>
        </w:tc>
      </w:tr>
      <w:tr w:rsidR="0083265C" w:rsidRPr="00840BEE" w:rsidTr="00946702">
        <w:trPr>
          <w:gridAfter w:val="1"/>
          <w:wAfter w:w="20" w:type="dxa"/>
        </w:trPr>
        <w:tc>
          <w:tcPr>
            <w:tcW w:w="534" w:type="dxa"/>
          </w:tcPr>
          <w:p w:rsidR="0083265C" w:rsidRPr="00840BEE" w:rsidRDefault="0083265C" w:rsidP="00A256EE">
            <w:pPr>
              <w:pStyle w:val="Akapitzlist"/>
              <w:numPr>
                <w:ilvl w:val="0"/>
                <w:numId w:val="9"/>
              </w:numPr>
              <w:ind w:left="0" w:firstLine="0"/>
              <w:rPr>
                <w:rFonts w:ascii="Times New Roman" w:hAnsi="Times New Roman" w:cs="Times New Roman"/>
                <w:sz w:val="16"/>
                <w:szCs w:val="16"/>
              </w:rPr>
            </w:pPr>
          </w:p>
        </w:tc>
        <w:tc>
          <w:tcPr>
            <w:tcW w:w="1984" w:type="dxa"/>
          </w:tcPr>
          <w:p w:rsidR="0083265C" w:rsidRPr="00840BEE" w:rsidRDefault="00730B1D" w:rsidP="00A256EE">
            <w:pPr>
              <w:rPr>
                <w:rFonts w:ascii="Times New Roman" w:hAnsi="Times New Roman" w:cs="Times New Roman"/>
                <w:sz w:val="16"/>
                <w:szCs w:val="16"/>
              </w:rPr>
            </w:pPr>
            <w:r w:rsidRPr="00840BEE">
              <w:rPr>
                <w:rFonts w:ascii="Times New Roman" w:hAnsi="Times New Roman" w:cs="Times New Roman"/>
                <w:sz w:val="16"/>
                <w:szCs w:val="16"/>
              </w:rPr>
              <w:t>Zestaw meblowy typu kolorowe regały</w:t>
            </w:r>
          </w:p>
        </w:tc>
        <w:tc>
          <w:tcPr>
            <w:tcW w:w="5081" w:type="dxa"/>
          </w:tcPr>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Regał niski z półkami: Regał wyposażony w 1 półkę. Wykonany z płyty wiórowej w tonacji brzozy. 2 szt. (wym. 83 x 35 x 83 cm)</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 Regał niski 6: Regał wyposażony w 6 półeczek, do których można</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zamocować kolorowe drzwiczki (sprzedawane osobno). Wykonany z płyty</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wiórowej w tonacji brzozy. 2 szt. (wym. 83 x 35 x 83 cm)</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 Regał duży 9: Regał wyposażony w 9 półeczek, do których można</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zamocować kolorowe drzwiczki. Wykonany z płyty wiórowej w tonacji</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brzozy. 2 szt. (wym. 83 x 35 x 120,5 cm)</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 Drzwiczki do regałów - zielone</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 Drzwiczki do regałów - żółte</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 Drzwiczki do regałów - niebieskie</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 Drzwiczki do regałów - pomarańczowe</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 Drzwiczki do regałów - czerwone</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 Drzwiczki do regałów - brązowe</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Drzwiczki pozwalają na dowolne aranżacje regałów. Mogą być</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umieszczane we wszystkich lub tylko w niektórych półeczkach, zależnie od</w:t>
            </w:r>
            <w:r w:rsidR="00BA7DB1">
              <w:rPr>
                <w:rFonts w:ascii="Times New Roman" w:hAnsi="Times New Roman" w:cs="Times New Roman"/>
                <w:sz w:val="16"/>
                <w:szCs w:val="16"/>
              </w:rPr>
              <w:t xml:space="preserve"> </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lastRenderedPageBreak/>
              <w:t>kompozycji. Dostarczane z uchwytami i półeczką. Wykonane z płyty MDF</w:t>
            </w:r>
          </w:p>
          <w:p w:rsidR="00730B1D" w:rsidRPr="00840BEE" w:rsidRDefault="00730B1D"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wykończonej obrzeżem PCV. 5 szt. (wym. 24,5 x 35 cm)</w:t>
            </w:r>
          </w:p>
          <w:p w:rsidR="0083265C" w:rsidRPr="00840BEE" w:rsidRDefault="00730B1D" w:rsidP="00730B1D">
            <w:pPr>
              <w:ind w:left="34"/>
              <w:rPr>
                <w:rFonts w:ascii="Times New Roman" w:hAnsi="Times New Roman" w:cs="Times New Roman"/>
                <w:sz w:val="16"/>
                <w:szCs w:val="16"/>
              </w:rPr>
            </w:pPr>
            <w:r w:rsidRPr="00840BEE">
              <w:rPr>
                <w:rFonts w:ascii="Times New Roman" w:hAnsi="Times New Roman" w:cs="Times New Roman"/>
                <w:sz w:val="16"/>
                <w:szCs w:val="16"/>
              </w:rPr>
              <w:t>• dł. zestawu 4,95 m</w:t>
            </w:r>
          </w:p>
        </w:tc>
        <w:tc>
          <w:tcPr>
            <w:tcW w:w="731" w:type="dxa"/>
          </w:tcPr>
          <w:p w:rsidR="0083265C" w:rsidRPr="00840BEE" w:rsidRDefault="00A66021" w:rsidP="00A256EE">
            <w:pPr>
              <w:rPr>
                <w:rFonts w:ascii="Times New Roman" w:hAnsi="Times New Roman" w:cs="Times New Roman"/>
                <w:sz w:val="16"/>
                <w:szCs w:val="16"/>
              </w:rPr>
            </w:pPr>
            <w:r>
              <w:rPr>
                <w:rFonts w:ascii="Times New Roman" w:hAnsi="Times New Roman" w:cs="Times New Roman"/>
                <w:sz w:val="16"/>
                <w:szCs w:val="16"/>
              </w:rPr>
              <w:lastRenderedPageBreak/>
              <w:t>1szt.</w:t>
            </w:r>
          </w:p>
        </w:tc>
        <w:tc>
          <w:tcPr>
            <w:tcW w:w="1591" w:type="dxa"/>
          </w:tcPr>
          <w:p w:rsidR="0083265C" w:rsidRPr="00840BEE" w:rsidRDefault="0083265C" w:rsidP="00A256EE">
            <w:pPr>
              <w:rPr>
                <w:rFonts w:ascii="Times New Roman" w:hAnsi="Times New Roman" w:cs="Times New Roman"/>
                <w:sz w:val="16"/>
                <w:szCs w:val="16"/>
              </w:rPr>
            </w:pPr>
          </w:p>
        </w:tc>
        <w:tc>
          <w:tcPr>
            <w:tcW w:w="939" w:type="dxa"/>
          </w:tcPr>
          <w:p w:rsidR="0083265C" w:rsidRPr="00840BEE" w:rsidRDefault="0083265C" w:rsidP="00A256EE">
            <w:pPr>
              <w:rPr>
                <w:rFonts w:ascii="Times New Roman" w:hAnsi="Times New Roman" w:cs="Times New Roman"/>
                <w:b/>
                <w:sz w:val="16"/>
                <w:szCs w:val="16"/>
              </w:rPr>
            </w:pPr>
          </w:p>
        </w:tc>
        <w:tc>
          <w:tcPr>
            <w:tcW w:w="1134" w:type="dxa"/>
            <w:gridSpan w:val="3"/>
          </w:tcPr>
          <w:p w:rsidR="0083265C" w:rsidRPr="00840BEE" w:rsidRDefault="0083265C" w:rsidP="00A256EE">
            <w:pPr>
              <w:rPr>
                <w:rFonts w:ascii="Times New Roman" w:hAnsi="Times New Roman" w:cs="Times New Roman"/>
                <w:b/>
                <w:sz w:val="16"/>
                <w:szCs w:val="16"/>
              </w:rPr>
            </w:pPr>
          </w:p>
        </w:tc>
        <w:tc>
          <w:tcPr>
            <w:tcW w:w="1134" w:type="dxa"/>
            <w:gridSpan w:val="2"/>
          </w:tcPr>
          <w:p w:rsidR="0083265C" w:rsidRPr="00840BEE" w:rsidRDefault="0083265C" w:rsidP="00A256EE">
            <w:pPr>
              <w:rPr>
                <w:rFonts w:ascii="Times New Roman" w:hAnsi="Times New Roman" w:cs="Times New Roman"/>
                <w:b/>
                <w:sz w:val="16"/>
                <w:szCs w:val="16"/>
              </w:rPr>
            </w:pPr>
          </w:p>
        </w:tc>
        <w:tc>
          <w:tcPr>
            <w:tcW w:w="1561" w:type="dxa"/>
            <w:gridSpan w:val="2"/>
          </w:tcPr>
          <w:p w:rsidR="0083265C" w:rsidRPr="00840BEE" w:rsidRDefault="0083265C" w:rsidP="00A256EE">
            <w:pPr>
              <w:rPr>
                <w:rFonts w:ascii="Times New Roman" w:hAnsi="Times New Roman" w:cs="Times New Roman"/>
                <w:b/>
                <w:sz w:val="16"/>
                <w:szCs w:val="16"/>
              </w:rPr>
            </w:pPr>
          </w:p>
        </w:tc>
      </w:tr>
      <w:tr w:rsidR="00730B1D" w:rsidRPr="00840BEE" w:rsidTr="00946702">
        <w:trPr>
          <w:gridAfter w:val="1"/>
          <w:wAfter w:w="20" w:type="dxa"/>
          <w:trHeight w:val="572"/>
        </w:trPr>
        <w:tc>
          <w:tcPr>
            <w:tcW w:w="534" w:type="dxa"/>
          </w:tcPr>
          <w:p w:rsidR="00730B1D" w:rsidRPr="00840BEE" w:rsidRDefault="00730B1D" w:rsidP="00730B1D">
            <w:pPr>
              <w:pStyle w:val="Akapitzlist"/>
              <w:numPr>
                <w:ilvl w:val="0"/>
                <w:numId w:val="9"/>
              </w:numPr>
              <w:ind w:left="0" w:firstLine="0"/>
              <w:rPr>
                <w:rFonts w:ascii="Times New Roman" w:hAnsi="Times New Roman" w:cs="Times New Roman"/>
                <w:sz w:val="16"/>
                <w:szCs w:val="16"/>
              </w:rPr>
            </w:pPr>
          </w:p>
        </w:tc>
        <w:tc>
          <w:tcPr>
            <w:tcW w:w="1984" w:type="dxa"/>
          </w:tcPr>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Biurko dla nauczyciela typu bajkowe</w:t>
            </w:r>
          </w:p>
        </w:tc>
        <w:tc>
          <w:tcPr>
            <w:tcW w:w="5081" w:type="dxa"/>
          </w:tcPr>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Biurko wykonane z laminowane płyty wiórowej w tonacji brzozy, z kolorowymi elementami z płyty MDF. Wyposażone w szufladę i szafkę z zamkiem. Blat posiada zaokrąglone narożniki• Wym. 109,5 x 70 x 73,5 cm</w:t>
            </w:r>
          </w:p>
        </w:tc>
        <w:tc>
          <w:tcPr>
            <w:tcW w:w="731" w:type="dxa"/>
          </w:tcPr>
          <w:p w:rsidR="00730B1D" w:rsidRPr="00840BEE" w:rsidRDefault="00A66021" w:rsidP="00730B1D">
            <w:pPr>
              <w:rPr>
                <w:rFonts w:ascii="Times New Roman" w:hAnsi="Times New Roman" w:cs="Times New Roman"/>
                <w:sz w:val="16"/>
                <w:szCs w:val="16"/>
              </w:rPr>
            </w:pPr>
            <w:r>
              <w:rPr>
                <w:rFonts w:ascii="Times New Roman" w:hAnsi="Times New Roman" w:cs="Times New Roman"/>
                <w:sz w:val="16"/>
                <w:szCs w:val="16"/>
              </w:rPr>
              <w:t>1szt.</w:t>
            </w:r>
          </w:p>
        </w:tc>
        <w:tc>
          <w:tcPr>
            <w:tcW w:w="1591" w:type="dxa"/>
          </w:tcPr>
          <w:p w:rsidR="00730B1D" w:rsidRPr="00840BEE" w:rsidRDefault="00730B1D" w:rsidP="00730B1D">
            <w:pPr>
              <w:rPr>
                <w:rFonts w:ascii="Times New Roman" w:hAnsi="Times New Roman" w:cs="Times New Roman"/>
                <w:sz w:val="16"/>
                <w:szCs w:val="16"/>
              </w:rPr>
            </w:pPr>
          </w:p>
        </w:tc>
        <w:tc>
          <w:tcPr>
            <w:tcW w:w="939" w:type="dxa"/>
          </w:tcPr>
          <w:p w:rsidR="00730B1D" w:rsidRPr="00840BEE" w:rsidRDefault="00730B1D" w:rsidP="00730B1D">
            <w:pPr>
              <w:rPr>
                <w:rFonts w:ascii="Times New Roman" w:hAnsi="Times New Roman" w:cs="Times New Roman"/>
                <w:b/>
                <w:sz w:val="16"/>
                <w:szCs w:val="16"/>
              </w:rPr>
            </w:pPr>
          </w:p>
        </w:tc>
        <w:tc>
          <w:tcPr>
            <w:tcW w:w="1134" w:type="dxa"/>
            <w:gridSpan w:val="3"/>
          </w:tcPr>
          <w:p w:rsidR="00730B1D" w:rsidRPr="00840BEE" w:rsidRDefault="00730B1D" w:rsidP="00730B1D">
            <w:pPr>
              <w:rPr>
                <w:rFonts w:ascii="Times New Roman" w:hAnsi="Times New Roman" w:cs="Times New Roman"/>
                <w:b/>
                <w:sz w:val="16"/>
                <w:szCs w:val="16"/>
              </w:rPr>
            </w:pPr>
          </w:p>
        </w:tc>
        <w:tc>
          <w:tcPr>
            <w:tcW w:w="1134" w:type="dxa"/>
            <w:gridSpan w:val="2"/>
          </w:tcPr>
          <w:p w:rsidR="00730B1D" w:rsidRPr="00840BEE" w:rsidRDefault="00730B1D" w:rsidP="00730B1D">
            <w:pPr>
              <w:rPr>
                <w:rFonts w:ascii="Times New Roman" w:hAnsi="Times New Roman" w:cs="Times New Roman"/>
                <w:b/>
                <w:sz w:val="16"/>
                <w:szCs w:val="16"/>
              </w:rPr>
            </w:pPr>
          </w:p>
        </w:tc>
        <w:tc>
          <w:tcPr>
            <w:tcW w:w="1561" w:type="dxa"/>
            <w:gridSpan w:val="2"/>
          </w:tcPr>
          <w:p w:rsidR="00730B1D" w:rsidRPr="00840BEE" w:rsidRDefault="00730B1D" w:rsidP="00730B1D">
            <w:pPr>
              <w:rPr>
                <w:rFonts w:ascii="Times New Roman" w:hAnsi="Times New Roman" w:cs="Times New Roman"/>
                <w:b/>
                <w:sz w:val="16"/>
                <w:szCs w:val="16"/>
              </w:rPr>
            </w:pPr>
          </w:p>
        </w:tc>
      </w:tr>
      <w:tr w:rsidR="00730B1D" w:rsidRPr="00840BEE" w:rsidTr="00946702">
        <w:trPr>
          <w:gridAfter w:val="1"/>
          <w:wAfter w:w="20" w:type="dxa"/>
        </w:trPr>
        <w:tc>
          <w:tcPr>
            <w:tcW w:w="534" w:type="dxa"/>
          </w:tcPr>
          <w:p w:rsidR="00730B1D" w:rsidRPr="00840BEE" w:rsidRDefault="00730B1D" w:rsidP="00730B1D">
            <w:pPr>
              <w:pStyle w:val="Akapitzlist"/>
              <w:numPr>
                <w:ilvl w:val="0"/>
                <w:numId w:val="9"/>
              </w:numPr>
              <w:tabs>
                <w:tab w:val="left" w:pos="0"/>
                <w:tab w:val="left" w:pos="284"/>
              </w:tabs>
              <w:ind w:left="0" w:firstLine="0"/>
              <w:rPr>
                <w:rFonts w:ascii="Times New Roman" w:hAnsi="Times New Roman" w:cs="Times New Roman"/>
                <w:sz w:val="16"/>
                <w:szCs w:val="16"/>
              </w:rPr>
            </w:pPr>
          </w:p>
        </w:tc>
        <w:tc>
          <w:tcPr>
            <w:tcW w:w="1984" w:type="dxa"/>
          </w:tcPr>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ISO BLACK KRZESŁO KONFERENCYJNE 05 CZARNY – BEŻOWY</w:t>
            </w:r>
          </w:p>
        </w:tc>
        <w:tc>
          <w:tcPr>
            <w:tcW w:w="5081" w:type="dxa"/>
          </w:tcPr>
          <w:p w:rsidR="00730B1D" w:rsidRPr="00840BEE" w:rsidRDefault="00730B1D" w:rsidP="0044629A">
            <w:pPr>
              <w:rPr>
                <w:rFonts w:ascii="Times New Roman" w:hAnsi="Times New Roman" w:cs="Times New Roman"/>
                <w:sz w:val="16"/>
                <w:szCs w:val="16"/>
              </w:rPr>
            </w:pPr>
            <w:r w:rsidRPr="00840BEE">
              <w:rPr>
                <w:rFonts w:ascii="Times New Roman" w:hAnsi="Times New Roman" w:cs="Times New Roman"/>
                <w:sz w:val="16"/>
                <w:szCs w:val="16"/>
              </w:rPr>
              <w:t>Wygodne krze</w:t>
            </w:r>
            <w:r w:rsidR="0044629A">
              <w:rPr>
                <w:rFonts w:ascii="Times New Roman" w:hAnsi="Times New Roman" w:cs="Times New Roman"/>
                <w:sz w:val="16"/>
                <w:szCs w:val="16"/>
              </w:rPr>
              <w:t>sło, w</w:t>
            </w:r>
            <w:r w:rsidRPr="00840BEE">
              <w:rPr>
                <w:rFonts w:ascii="Times New Roman" w:hAnsi="Times New Roman" w:cs="Times New Roman"/>
                <w:sz w:val="16"/>
                <w:szCs w:val="16"/>
              </w:rPr>
              <w:t>ykonane z wytrzymałej tkaniny. Materiał 100% włókno syntetyczne. Stelaż krzesła wykonany z rury płasko-owalnej w kolorze czarnym, siedzisko i oparcie tapicerowane. • wys. 47 cm</w:t>
            </w:r>
          </w:p>
        </w:tc>
        <w:tc>
          <w:tcPr>
            <w:tcW w:w="731" w:type="dxa"/>
          </w:tcPr>
          <w:p w:rsidR="00730B1D" w:rsidRPr="00840BEE" w:rsidRDefault="00A66021" w:rsidP="00730B1D">
            <w:pPr>
              <w:rPr>
                <w:rFonts w:ascii="Times New Roman" w:hAnsi="Times New Roman" w:cs="Times New Roman"/>
                <w:sz w:val="16"/>
                <w:szCs w:val="16"/>
              </w:rPr>
            </w:pPr>
            <w:r>
              <w:rPr>
                <w:rFonts w:ascii="Times New Roman" w:hAnsi="Times New Roman" w:cs="Times New Roman"/>
                <w:sz w:val="16"/>
                <w:szCs w:val="16"/>
              </w:rPr>
              <w:t>1szt.</w:t>
            </w:r>
          </w:p>
        </w:tc>
        <w:tc>
          <w:tcPr>
            <w:tcW w:w="1591" w:type="dxa"/>
          </w:tcPr>
          <w:p w:rsidR="00730B1D" w:rsidRPr="00840BEE" w:rsidRDefault="00730B1D" w:rsidP="00730B1D">
            <w:pPr>
              <w:rPr>
                <w:rFonts w:ascii="Times New Roman" w:hAnsi="Times New Roman" w:cs="Times New Roman"/>
                <w:sz w:val="16"/>
                <w:szCs w:val="16"/>
              </w:rPr>
            </w:pPr>
          </w:p>
        </w:tc>
        <w:tc>
          <w:tcPr>
            <w:tcW w:w="939" w:type="dxa"/>
          </w:tcPr>
          <w:p w:rsidR="00730B1D" w:rsidRPr="00840BEE" w:rsidRDefault="00730B1D" w:rsidP="00730B1D">
            <w:pPr>
              <w:rPr>
                <w:rFonts w:ascii="Times New Roman" w:hAnsi="Times New Roman" w:cs="Times New Roman"/>
                <w:b/>
                <w:sz w:val="16"/>
                <w:szCs w:val="16"/>
              </w:rPr>
            </w:pPr>
          </w:p>
        </w:tc>
        <w:tc>
          <w:tcPr>
            <w:tcW w:w="1134" w:type="dxa"/>
            <w:gridSpan w:val="3"/>
          </w:tcPr>
          <w:p w:rsidR="00730B1D" w:rsidRPr="00840BEE" w:rsidRDefault="00730B1D" w:rsidP="00730B1D">
            <w:pPr>
              <w:rPr>
                <w:rFonts w:ascii="Times New Roman" w:hAnsi="Times New Roman" w:cs="Times New Roman"/>
                <w:b/>
                <w:sz w:val="16"/>
                <w:szCs w:val="16"/>
              </w:rPr>
            </w:pPr>
          </w:p>
        </w:tc>
        <w:tc>
          <w:tcPr>
            <w:tcW w:w="1134" w:type="dxa"/>
            <w:gridSpan w:val="2"/>
          </w:tcPr>
          <w:p w:rsidR="00730B1D" w:rsidRPr="00840BEE" w:rsidRDefault="00730B1D" w:rsidP="00730B1D">
            <w:pPr>
              <w:rPr>
                <w:rFonts w:ascii="Times New Roman" w:hAnsi="Times New Roman" w:cs="Times New Roman"/>
                <w:b/>
                <w:sz w:val="16"/>
                <w:szCs w:val="16"/>
              </w:rPr>
            </w:pPr>
          </w:p>
        </w:tc>
        <w:tc>
          <w:tcPr>
            <w:tcW w:w="1561" w:type="dxa"/>
            <w:gridSpan w:val="2"/>
          </w:tcPr>
          <w:p w:rsidR="00730B1D" w:rsidRPr="00840BEE" w:rsidRDefault="00730B1D" w:rsidP="00730B1D">
            <w:pPr>
              <w:rPr>
                <w:rFonts w:ascii="Times New Roman" w:hAnsi="Times New Roman" w:cs="Times New Roman"/>
                <w:b/>
                <w:sz w:val="16"/>
                <w:szCs w:val="16"/>
              </w:rPr>
            </w:pPr>
          </w:p>
        </w:tc>
      </w:tr>
      <w:tr w:rsidR="00730B1D" w:rsidRPr="00840BEE" w:rsidTr="00946702">
        <w:trPr>
          <w:gridAfter w:val="1"/>
          <w:wAfter w:w="20" w:type="dxa"/>
        </w:trPr>
        <w:tc>
          <w:tcPr>
            <w:tcW w:w="534" w:type="dxa"/>
          </w:tcPr>
          <w:p w:rsidR="00730B1D" w:rsidRPr="00840BEE" w:rsidRDefault="00730B1D" w:rsidP="00730B1D">
            <w:pPr>
              <w:pStyle w:val="Akapitzlist"/>
              <w:numPr>
                <w:ilvl w:val="0"/>
                <w:numId w:val="9"/>
              </w:numPr>
              <w:tabs>
                <w:tab w:val="left" w:pos="0"/>
              </w:tabs>
              <w:ind w:left="0" w:firstLine="0"/>
              <w:rPr>
                <w:rFonts w:ascii="Times New Roman" w:hAnsi="Times New Roman" w:cs="Times New Roman"/>
                <w:sz w:val="16"/>
                <w:szCs w:val="16"/>
              </w:rPr>
            </w:pPr>
          </w:p>
        </w:tc>
        <w:tc>
          <w:tcPr>
            <w:tcW w:w="1984" w:type="dxa"/>
          </w:tcPr>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Tablica z ramą aluminiową</w:t>
            </w:r>
          </w:p>
        </w:tc>
        <w:tc>
          <w:tcPr>
            <w:tcW w:w="5081" w:type="dxa"/>
          </w:tcPr>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Do ukła</w:t>
            </w:r>
            <w:r w:rsidR="0044629A">
              <w:rPr>
                <w:rFonts w:ascii="Times New Roman" w:hAnsi="Times New Roman" w:cs="Times New Roman"/>
                <w:sz w:val="16"/>
                <w:szCs w:val="16"/>
              </w:rPr>
              <w:t>dania obrazków, pisania. Z aluminiową ramą</w:t>
            </w:r>
            <w:r w:rsidRPr="00840BEE">
              <w:rPr>
                <w:rFonts w:ascii="Times New Roman" w:hAnsi="Times New Roman" w:cs="Times New Roman"/>
                <w:sz w:val="16"/>
                <w:szCs w:val="16"/>
              </w:rPr>
              <w:t xml:space="preserve"> oraz</w:t>
            </w:r>
          </w:p>
          <w:p w:rsidR="00730B1D" w:rsidRPr="00840BEE" w:rsidRDefault="0044629A" w:rsidP="00730B1D">
            <w:pPr>
              <w:rPr>
                <w:rFonts w:ascii="Times New Roman" w:hAnsi="Times New Roman" w:cs="Times New Roman"/>
                <w:sz w:val="16"/>
                <w:szCs w:val="16"/>
              </w:rPr>
            </w:pPr>
            <w:r>
              <w:rPr>
                <w:rFonts w:ascii="Times New Roman" w:hAnsi="Times New Roman" w:cs="Times New Roman"/>
                <w:sz w:val="16"/>
                <w:szCs w:val="16"/>
              </w:rPr>
              <w:t>półeczką</w:t>
            </w:r>
            <w:r w:rsidR="00730B1D" w:rsidRPr="00840BEE">
              <w:rPr>
                <w:rFonts w:ascii="Times New Roman" w:hAnsi="Times New Roman" w:cs="Times New Roman"/>
                <w:sz w:val="16"/>
                <w:szCs w:val="16"/>
              </w:rPr>
              <w:t xml:space="preserve"> do przechowywania markerów. Po tablicy można pisać</w:t>
            </w:r>
          </w:p>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TYLKO MARKERAMI SUCHOŚCIERALNYMI dobrej jakości.</w:t>
            </w:r>
          </w:p>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Mocowana do ściany za pomocą uchwytów.</w:t>
            </w:r>
          </w:p>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 wym. 60 x 90 cm</w:t>
            </w:r>
          </w:p>
        </w:tc>
        <w:tc>
          <w:tcPr>
            <w:tcW w:w="731" w:type="dxa"/>
          </w:tcPr>
          <w:p w:rsidR="00730B1D" w:rsidRPr="00840BEE" w:rsidRDefault="00A66021" w:rsidP="00730B1D">
            <w:pPr>
              <w:rPr>
                <w:rFonts w:ascii="Times New Roman" w:hAnsi="Times New Roman" w:cs="Times New Roman"/>
                <w:sz w:val="16"/>
                <w:szCs w:val="16"/>
              </w:rPr>
            </w:pPr>
            <w:r>
              <w:rPr>
                <w:rFonts w:ascii="Times New Roman" w:hAnsi="Times New Roman" w:cs="Times New Roman"/>
                <w:sz w:val="16"/>
                <w:szCs w:val="16"/>
              </w:rPr>
              <w:t>1szt.</w:t>
            </w:r>
          </w:p>
        </w:tc>
        <w:tc>
          <w:tcPr>
            <w:tcW w:w="1591" w:type="dxa"/>
          </w:tcPr>
          <w:p w:rsidR="00730B1D" w:rsidRPr="00840BEE" w:rsidRDefault="00730B1D" w:rsidP="00730B1D">
            <w:pPr>
              <w:rPr>
                <w:rFonts w:ascii="Times New Roman" w:hAnsi="Times New Roman" w:cs="Times New Roman"/>
                <w:sz w:val="16"/>
                <w:szCs w:val="16"/>
              </w:rPr>
            </w:pPr>
          </w:p>
        </w:tc>
        <w:tc>
          <w:tcPr>
            <w:tcW w:w="939" w:type="dxa"/>
          </w:tcPr>
          <w:p w:rsidR="00730B1D" w:rsidRPr="00840BEE" w:rsidRDefault="00730B1D" w:rsidP="00730B1D">
            <w:pPr>
              <w:rPr>
                <w:rFonts w:ascii="Times New Roman" w:hAnsi="Times New Roman" w:cs="Times New Roman"/>
                <w:b/>
                <w:sz w:val="16"/>
                <w:szCs w:val="16"/>
              </w:rPr>
            </w:pPr>
          </w:p>
        </w:tc>
        <w:tc>
          <w:tcPr>
            <w:tcW w:w="1134" w:type="dxa"/>
            <w:gridSpan w:val="3"/>
          </w:tcPr>
          <w:p w:rsidR="00730B1D" w:rsidRPr="00840BEE" w:rsidRDefault="00730B1D" w:rsidP="00730B1D">
            <w:pPr>
              <w:rPr>
                <w:rFonts w:ascii="Times New Roman" w:hAnsi="Times New Roman" w:cs="Times New Roman"/>
                <w:b/>
                <w:sz w:val="16"/>
                <w:szCs w:val="16"/>
              </w:rPr>
            </w:pPr>
          </w:p>
        </w:tc>
        <w:tc>
          <w:tcPr>
            <w:tcW w:w="1134" w:type="dxa"/>
            <w:gridSpan w:val="2"/>
          </w:tcPr>
          <w:p w:rsidR="00730B1D" w:rsidRPr="00840BEE" w:rsidRDefault="00730B1D" w:rsidP="00730B1D">
            <w:pPr>
              <w:rPr>
                <w:rFonts w:ascii="Times New Roman" w:hAnsi="Times New Roman" w:cs="Times New Roman"/>
                <w:b/>
                <w:sz w:val="16"/>
                <w:szCs w:val="16"/>
              </w:rPr>
            </w:pPr>
          </w:p>
        </w:tc>
        <w:tc>
          <w:tcPr>
            <w:tcW w:w="1561" w:type="dxa"/>
            <w:gridSpan w:val="2"/>
          </w:tcPr>
          <w:p w:rsidR="00730B1D" w:rsidRPr="00840BEE" w:rsidRDefault="00730B1D" w:rsidP="00730B1D">
            <w:pPr>
              <w:rPr>
                <w:rFonts w:ascii="Times New Roman" w:hAnsi="Times New Roman" w:cs="Times New Roman"/>
                <w:b/>
                <w:sz w:val="16"/>
                <w:szCs w:val="16"/>
              </w:rPr>
            </w:pPr>
          </w:p>
        </w:tc>
      </w:tr>
      <w:tr w:rsidR="00730B1D" w:rsidRPr="00840BEE" w:rsidTr="00946702">
        <w:trPr>
          <w:gridAfter w:val="1"/>
          <w:wAfter w:w="20" w:type="dxa"/>
        </w:trPr>
        <w:tc>
          <w:tcPr>
            <w:tcW w:w="534" w:type="dxa"/>
          </w:tcPr>
          <w:p w:rsidR="00730B1D" w:rsidRPr="00840BEE" w:rsidRDefault="00730B1D" w:rsidP="00730B1D">
            <w:pPr>
              <w:pStyle w:val="Akapitzlist"/>
              <w:numPr>
                <w:ilvl w:val="0"/>
                <w:numId w:val="9"/>
              </w:numPr>
              <w:tabs>
                <w:tab w:val="left" w:pos="0"/>
              </w:tabs>
              <w:ind w:left="0" w:firstLine="0"/>
              <w:rPr>
                <w:rFonts w:ascii="Times New Roman" w:hAnsi="Times New Roman" w:cs="Times New Roman"/>
                <w:sz w:val="16"/>
                <w:szCs w:val="16"/>
              </w:rPr>
            </w:pPr>
          </w:p>
        </w:tc>
        <w:tc>
          <w:tcPr>
            <w:tcW w:w="1984" w:type="dxa"/>
          </w:tcPr>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Suszarka do prac plastycznych</w:t>
            </w:r>
          </w:p>
        </w:tc>
        <w:tc>
          <w:tcPr>
            <w:tcW w:w="5081" w:type="dxa"/>
          </w:tcPr>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Wykonana na stelażu metalowym. Posiada 25 poziomów, na</w:t>
            </w:r>
          </w:p>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których układamy prace do suszenia. Suszarka wyposażona jest</w:t>
            </w:r>
          </w:p>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także w kółka, dzięki czemu można ją w łatwy sposób</w:t>
            </w:r>
          </w:p>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przemieszczać w różne miejsca. Suszarka pomieści 25 prac</w:t>
            </w:r>
          </w:p>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formatu A3 lub 50 A4.</w:t>
            </w:r>
          </w:p>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 wym. 42,5 x 41 x 98 cm</w:t>
            </w:r>
          </w:p>
        </w:tc>
        <w:tc>
          <w:tcPr>
            <w:tcW w:w="731" w:type="dxa"/>
          </w:tcPr>
          <w:p w:rsidR="00730B1D" w:rsidRPr="00840BEE" w:rsidRDefault="00A66021" w:rsidP="00730B1D">
            <w:pPr>
              <w:rPr>
                <w:rFonts w:ascii="Times New Roman" w:hAnsi="Times New Roman" w:cs="Times New Roman"/>
                <w:sz w:val="16"/>
                <w:szCs w:val="16"/>
              </w:rPr>
            </w:pPr>
            <w:r>
              <w:rPr>
                <w:rFonts w:ascii="Times New Roman" w:hAnsi="Times New Roman" w:cs="Times New Roman"/>
                <w:sz w:val="16"/>
                <w:szCs w:val="16"/>
              </w:rPr>
              <w:t>1szt.</w:t>
            </w:r>
          </w:p>
        </w:tc>
        <w:tc>
          <w:tcPr>
            <w:tcW w:w="1591" w:type="dxa"/>
          </w:tcPr>
          <w:p w:rsidR="00730B1D" w:rsidRPr="00840BEE" w:rsidRDefault="00730B1D" w:rsidP="00730B1D">
            <w:pPr>
              <w:rPr>
                <w:rFonts w:ascii="Times New Roman" w:hAnsi="Times New Roman" w:cs="Times New Roman"/>
                <w:sz w:val="16"/>
                <w:szCs w:val="16"/>
              </w:rPr>
            </w:pPr>
          </w:p>
        </w:tc>
        <w:tc>
          <w:tcPr>
            <w:tcW w:w="939" w:type="dxa"/>
          </w:tcPr>
          <w:p w:rsidR="00730B1D" w:rsidRPr="00840BEE" w:rsidRDefault="00730B1D" w:rsidP="00730B1D">
            <w:pPr>
              <w:rPr>
                <w:rFonts w:ascii="Times New Roman" w:hAnsi="Times New Roman" w:cs="Times New Roman"/>
                <w:b/>
                <w:sz w:val="16"/>
                <w:szCs w:val="16"/>
              </w:rPr>
            </w:pPr>
          </w:p>
        </w:tc>
        <w:tc>
          <w:tcPr>
            <w:tcW w:w="1134" w:type="dxa"/>
            <w:gridSpan w:val="3"/>
          </w:tcPr>
          <w:p w:rsidR="00730B1D" w:rsidRPr="00840BEE" w:rsidRDefault="00730B1D" w:rsidP="00730B1D">
            <w:pPr>
              <w:rPr>
                <w:rFonts w:ascii="Times New Roman" w:hAnsi="Times New Roman" w:cs="Times New Roman"/>
                <w:b/>
                <w:sz w:val="16"/>
                <w:szCs w:val="16"/>
              </w:rPr>
            </w:pPr>
          </w:p>
        </w:tc>
        <w:tc>
          <w:tcPr>
            <w:tcW w:w="1134" w:type="dxa"/>
            <w:gridSpan w:val="2"/>
          </w:tcPr>
          <w:p w:rsidR="00730B1D" w:rsidRPr="00840BEE" w:rsidRDefault="00730B1D" w:rsidP="00730B1D">
            <w:pPr>
              <w:rPr>
                <w:rFonts w:ascii="Times New Roman" w:hAnsi="Times New Roman" w:cs="Times New Roman"/>
                <w:b/>
                <w:sz w:val="16"/>
                <w:szCs w:val="16"/>
              </w:rPr>
            </w:pPr>
          </w:p>
        </w:tc>
        <w:tc>
          <w:tcPr>
            <w:tcW w:w="1561" w:type="dxa"/>
            <w:gridSpan w:val="2"/>
          </w:tcPr>
          <w:p w:rsidR="00730B1D" w:rsidRPr="00840BEE" w:rsidRDefault="00730B1D" w:rsidP="00730B1D">
            <w:pPr>
              <w:rPr>
                <w:rFonts w:ascii="Times New Roman" w:hAnsi="Times New Roman" w:cs="Times New Roman"/>
                <w:b/>
                <w:sz w:val="16"/>
                <w:szCs w:val="16"/>
              </w:rPr>
            </w:pPr>
          </w:p>
        </w:tc>
      </w:tr>
      <w:tr w:rsidR="00BA7DB1" w:rsidRPr="00840BEE" w:rsidTr="00946702">
        <w:trPr>
          <w:gridAfter w:val="1"/>
          <w:wAfter w:w="20" w:type="dxa"/>
        </w:trPr>
        <w:tc>
          <w:tcPr>
            <w:tcW w:w="534" w:type="dxa"/>
          </w:tcPr>
          <w:p w:rsidR="00BA7DB1" w:rsidRPr="00840BEE" w:rsidRDefault="00BA7DB1" w:rsidP="00730B1D">
            <w:pPr>
              <w:pStyle w:val="Akapitzlist"/>
              <w:numPr>
                <w:ilvl w:val="0"/>
                <w:numId w:val="9"/>
              </w:numPr>
              <w:tabs>
                <w:tab w:val="left" w:pos="0"/>
              </w:tabs>
              <w:ind w:left="0" w:firstLine="0"/>
              <w:rPr>
                <w:rFonts w:ascii="Times New Roman" w:hAnsi="Times New Roman" w:cs="Times New Roman"/>
                <w:sz w:val="16"/>
                <w:szCs w:val="16"/>
              </w:rPr>
            </w:pP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Dywan cztery pory roku</w:t>
            </w:r>
          </w:p>
        </w:tc>
        <w:tc>
          <w:tcPr>
            <w:tcW w:w="5081" w:type="dxa"/>
          </w:tcPr>
          <w:p w:rsidR="0044629A" w:rsidRPr="00840BEE" w:rsidRDefault="00BA7DB1" w:rsidP="0044629A">
            <w:pPr>
              <w:rPr>
                <w:rFonts w:ascii="Times New Roman" w:hAnsi="Times New Roman" w:cs="Times New Roman"/>
                <w:sz w:val="16"/>
                <w:szCs w:val="16"/>
              </w:rPr>
            </w:pPr>
            <w:r w:rsidRPr="00840BEE">
              <w:rPr>
                <w:rFonts w:ascii="Times New Roman" w:hAnsi="Times New Roman" w:cs="Times New Roman"/>
                <w:sz w:val="16"/>
                <w:szCs w:val="16"/>
              </w:rPr>
              <w:t>Dywan z w</w:t>
            </w:r>
            <w:r w:rsidR="0044629A">
              <w:rPr>
                <w:rFonts w:ascii="Times New Roman" w:hAnsi="Times New Roman" w:cs="Times New Roman"/>
                <w:sz w:val="16"/>
                <w:szCs w:val="16"/>
              </w:rPr>
              <w:t>izualizacją 4 pór roku. D</w:t>
            </w:r>
            <w:r w:rsidRPr="00840BEE">
              <w:rPr>
                <w:rFonts w:ascii="Times New Roman" w:hAnsi="Times New Roman" w:cs="Times New Roman"/>
                <w:sz w:val="16"/>
                <w:szCs w:val="16"/>
              </w:rPr>
              <w:t>o</w:t>
            </w:r>
            <w:r w:rsidR="0044629A">
              <w:rPr>
                <w:rFonts w:ascii="Times New Roman" w:hAnsi="Times New Roman" w:cs="Times New Roman"/>
                <w:sz w:val="16"/>
                <w:szCs w:val="16"/>
              </w:rPr>
              <w:t xml:space="preserve">  </w:t>
            </w:r>
            <w:r w:rsidRPr="00840BEE">
              <w:rPr>
                <w:rFonts w:ascii="Times New Roman" w:hAnsi="Times New Roman" w:cs="Times New Roman"/>
                <w:sz w:val="16"/>
                <w:szCs w:val="16"/>
              </w:rPr>
              <w:t>zabaw ruchowych, muzycznych oraz dydaktycznych.</w:t>
            </w:r>
          </w:p>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 xml:space="preserve">• </w:t>
            </w:r>
            <w:proofErr w:type="spellStart"/>
            <w:r w:rsidRPr="00840BEE">
              <w:rPr>
                <w:rFonts w:ascii="Times New Roman" w:hAnsi="Times New Roman" w:cs="Times New Roman"/>
                <w:sz w:val="16"/>
                <w:szCs w:val="16"/>
              </w:rPr>
              <w:t>śr</w:t>
            </w:r>
            <w:proofErr w:type="spellEnd"/>
            <w:r w:rsidRPr="00840BEE">
              <w:rPr>
                <w:rFonts w:ascii="Times New Roman" w:hAnsi="Times New Roman" w:cs="Times New Roman"/>
                <w:sz w:val="16"/>
                <w:szCs w:val="16"/>
              </w:rPr>
              <w:t>. 130 cm</w:t>
            </w: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1szt.</w:t>
            </w:r>
          </w:p>
        </w:tc>
        <w:tc>
          <w:tcPr>
            <w:tcW w:w="1591" w:type="dxa"/>
          </w:tcPr>
          <w:p w:rsidR="00BA7DB1" w:rsidRDefault="00BA7DB1"/>
        </w:tc>
        <w:tc>
          <w:tcPr>
            <w:tcW w:w="939" w:type="dxa"/>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1"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rPr>
          <w:trHeight w:val="461"/>
        </w:trPr>
        <w:tc>
          <w:tcPr>
            <w:tcW w:w="534" w:type="dxa"/>
          </w:tcPr>
          <w:p w:rsidR="00BA7DB1" w:rsidRPr="00840BEE" w:rsidRDefault="00BA7DB1" w:rsidP="00730B1D">
            <w:pPr>
              <w:pStyle w:val="Akapitzlist"/>
              <w:numPr>
                <w:ilvl w:val="0"/>
                <w:numId w:val="9"/>
              </w:numPr>
              <w:tabs>
                <w:tab w:val="left" w:pos="0"/>
              </w:tabs>
              <w:ind w:left="0" w:firstLine="0"/>
              <w:rPr>
                <w:rFonts w:ascii="Times New Roman" w:hAnsi="Times New Roman" w:cs="Times New Roman"/>
                <w:sz w:val="16"/>
                <w:szCs w:val="16"/>
              </w:rPr>
            </w:pP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Pojemnik typu skrzynia piracka</w:t>
            </w:r>
          </w:p>
        </w:tc>
        <w:tc>
          <w:tcPr>
            <w:tcW w:w="5081"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 xml:space="preserve"> Wykonana z twardej tektury z otworem zawieszenia.</w:t>
            </w:r>
          </w:p>
          <w:p w:rsidR="00BA7DB1" w:rsidRPr="00840BEE" w:rsidRDefault="00BA7DB1" w:rsidP="00730B1D">
            <w:pPr>
              <w:pStyle w:val="Akapitzlist"/>
              <w:numPr>
                <w:ilvl w:val="0"/>
                <w:numId w:val="15"/>
              </w:numPr>
              <w:rPr>
                <w:rFonts w:ascii="Times New Roman" w:hAnsi="Times New Roman" w:cs="Times New Roman"/>
                <w:sz w:val="16"/>
                <w:szCs w:val="16"/>
              </w:rPr>
            </w:pPr>
            <w:r w:rsidRPr="00840BEE">
              <w:rPr>
                <w:rFonts w:ascii="Times New Roman" w:hAnsi="Times New Roman" w:cs="Times New Roman"/>
                <w:sz w:val="16"/>
                <w:szCs w:val="16"/>
              </w:rPr>
              <w:t>Skarb 51,8 x 43,8cm</w:t>
            </w:r>
          </w:p>
          <w:p w:rsidR="00BA7DB1" w:rsidRPr="00840BEE" w:rsidRDefault="00BA7DB1" w:rsidP="00730B1D">
            <w:pPr>
              <w:pStyle w:val="Akapitzlist"/>
              <w:numPr>
                <w:ilvl w:val="0"/>
                <w:numId w:val="15"/>
              </w:numPr>
              <w:rPr>
                <w:rFonts w:ascii="Times New Roman" w:hAnsi="Times New Roman" w:cs="Times New Roman"/>
                <w:sz w:val="16"/>
                <w:szCs w:val="16"/>
              </w:rPr>
            </w:pPr>
            <w:r w:rsidRPr="00840BEE">
              <w:rPr>
                <w:rFonts w:ascii="Times New Roman" w:hAnsi="Times New Roman" w:cs="Times New Roman"/>
                <w:sz w:val="16"/>
                <w:szCs w:val="16"/>
              </w:rPr>
              <w:t>Krab 52 x 39,4cm</w:t>
            </w:r>
          </w:p>
          <w:p w:rsidR="00BA7DB1" w:rsidRPr="00840BEE" w:rsidRDefault="00BA7DB1" w:rsidP="00730B1D">
            <w:pPr>
              <w:pStyle w:val="Akapitzlist"/>
              <w:numPr>
                <w:ilvl w:val="0"/>
                <w:numId w:val="15"/>
              </w:numPr>
              <w:rPr>
                <w:rFonts w:ascii="Times New Roman" w:hAnsi="Times New Roman" w:cs="Times New Roman"/>
                <w:sz w:val="16"/>
                <w:szCs w:val="16"/>
              </w:rPr>
            </w:pPr>
            <w:r w:rsidRPr="00840BEE">
              <w:rPr>
                <w:rFonts w:ascii="Times New Roman" w:hAnsi="Times New Roman" w:cs="Times New Roman"/>
                <w:sz w:val="16"/>
                <w:szCs w:val="16"/>
              </w:rPr>
              <w:t>Papuga 62,2 x 26,7cm</w:t>
            </w: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2szt.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E44F9F">
        <w:trPr>
          <w:gridAfter w:val="10"/>
          <w:wAfter w:w="6379" w:type="dxa"/>
        </w:trPr>
        <w:tc>
          <w:tcPr>
            <w:tcW w:w="7599" w:type="dxa"/>
            <w:gridSpan w:val="3"/>
          </w:tcPr>
          <w:p w:rsidR="00BA7DB1" w:rsidRPr="00840BEE" w:rsidRDefault="00BA7DB1" w:rsidP="00730B1D">
            <w:pPr>
              <w:rPr>
                <w:rFonts w:ascii="Times New Roman" w:hAnsi="Times New Roman" w:cs="Times New Roman"/>
                <w:b/>
                <w:sz w:val="16"/>
                <w:szCs w:val="16"/>
              </w:rPr>
            </w:pPr>
            <w:r w:rsidRPr="00840BEE">
              <w:rPr>
                <w:rFonts w:ascii="Times New Roman" w:hAnsi="Times New Roman" w:cs="Times New Roman"/>
                <w:b/>
                <w:sz w:val="16"/>
                <w:szCs w:val="16"/>
              </w:rPr>
              <w:t>Zakup i montaż mebli do wyposażenia szatni i innych pomieszczeń gospodarczych</w:t>
            </w:r>
          </w:p>
        </w:tc>
        <w:tc>
          <w:tcPr>
            <w:tcW w:w="731" w:type="dxa"/>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pStyle w:val="Akapitzlist"/>
              <w:ind w:left="0"/>
              <w:rPr>
                <w:rFonts w:ascii="Times New Roman" w:hAnsi="Times New Roman" w:cs="Times New Roman"/>
                <w:sz w:val="16"/>
                <w:szCs w:val="16"/>
              </w:rPr>
            </w:pPr>
            <w:r w:rsidRPr="00840BEE">
              <w:rPr>
                <w:rFonts w:ascii="Times New Roman" w:hAnsi="Times New Roman" w:cs="Times New Roman"/>
                <w:sz w:val="16"/>
                <w:szCs w:val="16"/>
              </w:rPr>
              <w:t>1</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Metalowa szafa gospodarcza</w:t>
            </w:r>
          </w:p>
        </w:tc>
        <w:tc>
          <w:tcPr>
            <w:tcW w:w="5081" w:type="dxa"/>
          </w:tcPr>
          <w:p w:rsidR="00BA7DB1" w:rsidRPr="00840BEE" w:rsidRDefault="00BA7DB1"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Szafa BHP o stabilnej konstrukcji wykonana jest z blachy</w:t>
            </w:r>
          </w:p>
          <w:p w:rsidR="00BA7DB1" w:rsidRPr="00840BEE" w:rsidRDefault="00BA7DB1"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stalowej pokrytej farbą proszkową. Drzwi dwuskrzydłowe,</w:t>
            </w:r>
          </w:p>
          <w:p w:rsidR="00BA7DB1" w:rsidRPr="00840BEE" w:rsidRDefault="00BA7DB1"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wyposażone w wywietrzniki oraz miejsce na identyfikator,</w:t>
            </w:r>
          </w:p>
          <w:p w:rsidR="00BA7DB1" w:rsidRPr="00840BEE" w:rsidRDefault="00BA7DB1"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zamykane zamkiem kluczowym z trzypunktowym ryglowaniem.</w:t>
            </w:r>
          </w:p>
          <w:p w:rsidR="00BA7DB1" w:rsidRPr="00840BEE" w:rsidRDefault="00BA7DB1"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W lewej części znajdują się 4 półki, w prawej drążek na ubrania</w:t>
            </w:r>
          </w:p>
          <w:p w:rsidR="00BA7DB1" w:rsidRPr="00840BEE" w:rsidRDefault="00BA7DB1"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oraz uchwyt na narzędzia do sprzątania. Szafa gospodarcza</w:t>
            </w:r>
          </w:p>
          <w:p w:rsidR="00BA7DB1" w:rsidRPr="00840BEE" w:rsidRDefault="00BA7DB1"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podzielona jest na komorę w kształcie litery ”L”, na jedną</w:t>
            </w:r>
          </w:p>
          <w:p w:rsidR="00BA7DB1" w:rsidRPr="00840BEE" w:rsidRDefault="00BA7DB1" w:rsidP="00730B1D">
            <w:pPr>
              <w:autoSpaceDE w:val="0"/>
              <w:autoSpaceDN w:val="0"/>
              <w:adjustRightInd w:val="0"/>
              <w:rPr>
                <w:rFonts w:ascii="Times New Roman" w:hAnsi="Times New Roman" w:cs="Times New Roman"/>
                <w:sz w:val="16"/>
                <w:szCs w:val="16"/>
              </w:rPr>
            </w:pPr>
            <w:r w:rsidRPr="00840BEE">
              <w:rPr>
                <w:rFonts w:ascii="Times New Roman" w:hAnsi="Times New Roman" w:cs="Times New Roman"/>
                <w:sz w:val="16"/>
                <w:szCs w:val="16"/>
              </w:rPr>
              <w:t xml:space="preserve">komorę </w:t>
            </w:r>
            <w:proofErr w:type="spellStart"/>
            <w:r w:rsidRPr="00840BEE">
              <w:rPr>
                <w:rFonts w:ascii="Times New Roman" w:hAnsi="Times New Roman" w:cs="Times New Roman"/>
                <w:sz w:val="16"/>
                <w:szCs w:val="16"/>
              </w:rPr>
              <w:t>skrytkową</w:t>
            </w:r>
            <w:proofErr w:type="spellEnd"/>
            <w:r w:rsidRPr="00840BEE">
              <w:rPr>
                <w:rFonts w:ascii="Times New Roman" w:hAnsi="Times New Roman" w:cs="Times New Roman"/>
                <w:sz w:val="16"/>
                <w:szCs w:val="16"/>
              </w:rPr>
              <w:t xml:space="preserve"> o wymiarach 260x290x490 i na trzy komory</w:t>
            </w:r>
          </w:p>
          <w:p w:rsidR="00BA7DB1" w:rsidRPr="00840BEE" w:rsidRDefault="00BA7DB1" w:rsidP="00730B1D">
            <w:pPr>
              <w:autoSpaceDE w:val="0"/>
              <w:autoSpaceDN w:val="0"/>
              <w:adjustRightInd w:val="0"/>
              <w:rPr>
                <w:rFonts w:ascii="Times New Roman" w:hAnsi="Times New Roman" w:cs="Times New Roman"/>
                <w:sz w:val="16"/>
                <w:szCs w:val="16"/>
              </w:rPr>
            </w:pPr>
            <w:proofErr w:type="spellStart"/>
            <w:r w:rsidRPr="00840BEE">
              <w:rPr>
                <w:rFonts w:ascii="Times New Roman" w:hAnsi="Times New Roman" w:cs="Times New Roman"/>
                <w:sz w:val="16"/>
                <w:szCs w:val="16"/>
              </w:rPr>
              <w:t>skrytkowe</w:t>
            </w:r>
            <w:proofErr w:type="spellEnd"/>
            <w:r w:rsidRPr="00840BEE">
              <w:rPr>
                <w:rFonts w:ascii="Times New Roman" w:hAnsi="Times New Roman" w:cs="Times New Roman"/>
                <w:sz w:val="16"/>
                <w:szCs w:val="16"/>
              </w:rPr>
              <w:t xml:space="preserve"> o wymiarach 330x290x490mm.</w:t>
            </w:r>
          </w:p>
          <w:p w:rsidR="00BA7DB1" w:rsidRPr="00840BEE" w:rsidRDefault="00BA7DB1" w:rsidP="00730B1D">
            <w:pPr>
              <w:rPr>
                <w:rFonts w:ascii="Times New Roman" w:hAnsi="Times New Roman" w:cs="Times New Roman"/>
                <w:color w:val="FF0000"/>
                <w:sz w:val="16"/>
                <w:szCs w:val="16"/>
              </w:rPr>
            </w:pPr>
            <w:r w:rsidRPr="00840BEE">
              <w:rPr>
                <w:rFonts w:ascii="Times New Roman" w:hAnsi="Times New Roman" w:cs="Times New Roman"/>
                <w:sz w:val="16"/>
                <w:szCs w:val="16"/>
              </w:rPr>
              <w:t>• wym. 60 x 49 x 180 cm</w:t>
            </w:r>
          </w:p>
        </w:tc>
        <w:tc>
          <w:tcPr>
            <w:tcW w:w="731"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2 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730B1D" w:rsidRPr="00840BEE" w:rsidTr="00730B1D">
        <w:trPr>
          <w:gridAfter w:val="10"/>
          <w:wAfter w:w="6379" w:type="dxa"/>
          <w:trHeight w:val="330"/>
        </w:trPr>
        <w:tc>
          <w:tcPr>
            <w:tcW w:w="7599" w:type="dxa"/>
            <w:gridSpan w:val="3"/>
          </w:tcPr>
          <w:p w:rsidR="00730B1D" w:rsidRPr="00840BEE" w:rsidRDefault="00730B1D" w:rsidP="00730B1D">
            <w:pPr>
              <w:rPr>
                <w:rFonts w:ascii="Times New Roman" w:hAnsi="Times New Roman" w:cs="Times New Roman"/>
                <w:b/>
                <w:sz w:val="16"/>
                <w:szCs w:val="16"/>
              </w:rPr>
            </w:pPr>
            <w:r w:rsidRPr="00840BEE">
              <w:rPr>
                <w:rFonts w:ascii="Times New Roman" w:hAnsi="Times New Roman" w:cs="Times New Roman"/>
                <w:b/>
                <w:sz w:val="16"/>
                <w:szCs w:val="16"/>
              </w:rPr>
              <w:t>Dostosowanie toalet do potrzeb dzieci poprzez zakup i montaż</w:t>
            </w:r>
          </w:p>
        </w:tc>
        <w:tc>
          <w:tcPr>
            <w:tcW w:w="731" w:type="dxa"/>
          </w:tcPr>
          <w:p w:rsidR="00730B1D" w:rsidRPr="00840BEE" w:rsidRDefault="00730B1D"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t>1</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Nakładka sedesowa typu Hipcio</w:t>
            </w:r>
          </w:p>
        </w:tc>
        <w:tc>
          <w:tcPr>
            <w:tcW w:w="5081"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Nakładka na sedes dla dziecka zakończona gumowymi końcówkami, które zabezpieczają przed ześlizgnięciem się z WC. • wym. 30 x 40 x 15 cm</w:t>
            </w: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2szt.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lastRenderedPageBreak/>
              <w:t>2</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Miska ustępowa</w:t>
            </w:r>
          </w:p>
        </w:tc>
        <w:tc>
          <w:tcPr>
            <w:tcW w:w="5081"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 xml:space="preserve">Miska ustępowa lejowa z odpływem poziomym. W komplecie ze spłuczką oraz deską sedesową z plastikowymi </w:t>
            </w:r>
            <w:proofErr w:type="spellStart"/>
            <w:r w:rsidRPr="00840BEE">
              <w:rPr>
                <w:rFonts w:ascii="Times New Roman" w:hAnsi="Times New Roman" w:cs="Times New Roman"/>
                <w:sz w:val="16"/>
                <w:szCs w:val="16"/>
              </w:rPr>
              <w:t>zawiasami.o</w:t>
            </w:r>
            <w:proofErr w:type="spellEnd"/>
            <w:r w:rsidRPr="00840BEE">
              <w:rPr>
                <w:rFonts w:ascii="Times New Roman" w:hAnsi="Times New Roman" w:cs="Times New Roman"/>
                <w:sz w:val="16"/>
                <w:szCs w:val="16"/>
              </w:rPr>
              <w:t xml:space="preserve"> wym. 33 cm</w:t>
            </w: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2szt.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t>3</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Dozownik mydła w płynie 0.5l</w:t>
            </w:r>
          </w:p>
        </w:tc>
        <w:tc>
          <w:tcPr>
            <w:tcW w:w="5081"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 xml:space="preserve">Dozownik do mydła wykonany z białego tworzywa ABS. Uruchamiany przyciskiem, Wyposażony w wizjer do kontroli poziomu mydła, zdejmowaną pokrywę i zawór </w:t>
            </w:r>
            <w:proofErr w:type="spellStart"/>
            <w:r w:rsidRPr="00840BEE">
              <w:rPr>
                <w:rFonts w:ascii="Times New Roman" w:hAnsi="Times New Roman" w:cs="Times New Roman"/>
                <w:sz w:val="16"/>
                <w:szCs w:val="16"/>
              </w:rPr>
              <w:t>niekapek</w:t>
            </w:r>
            <w:proofErr w:type="spellEnd"/>
            <w:r w:rsidRPr="00840BEE">
              <w:rPr>
                <w:rFonts w:ascii="Times New Roman" w:hAnsi="Times New Roman" w:cs="Times New Roman"/>
                <w:sz w:val="16"/>
                <w:szCs w:val="16"/>
              </w:rPr>
              <w:t>. Przykręcany do ściany. Opakowanie zawiera zestaw wkrętów z kołkami. Sprężyna wykonana ze stali hartowanej. wym. 8 x 8 x 14,5 cm</w:t>
            </w: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2szt.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t>4</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Umywalka biała</w:t>
            </w:r>
          </w:p>
        </w:tc>
        <w:tc>
          <w:tcPr>
            <w:tcW w:w="5081"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Umywalka z otworem, z przelewem. Mocowana na śrubach. Do kompletowania z postumentem. W komplecie syfon oraz bateria umywalkowa., wym. 49x42cm</w:t>
            </w: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2szt.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t>5</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Lustro</w:t>
            </w:r>
          </w:p>
        </w:tc>
        <w:tc>
          <w:tcPr>
            <w:tcW w:w="508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 xml:space="preserve">Lustro </w:t>
            </w:r>
            <w:r w:rsidRPr="00840BEE">
              <w:rPr>
                <w:rFonts w:ascii="Times New Roman" w:hAnsi="Times New Roman" w:cs="Times New Roman"/>
                <w:sz w:val="16"/>
                <w:szCs w:val="16"/>
              </w:rPr>
              <w:t xml:space="preserve"> wykonane z miękkiego, odpornego na działanie zewnętrzne plastiku. wym.55 x 47cm, waga 0,7kg</w:t>
            </w: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2szt.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ind w:left="284"/>
              <w:jc w:val="both"/>
              <w:rPr>
                <w:rFonts w:ascii="Times New Roman" w:hAnsi="Times New Roman" w:cs="Times New Roman"/>
                <w:sz w:val="16"/>
                <w:szCs w:val="16"/>
              </w:rPr>
            </w:pPr>
            <w:r w:rsidRPr="00840BEE">
              <w:rPr>
                <w:rFonts w:ascii="Times New Roman" w:hAnsi="Times New Roman" w:cs="Times New Roman"/>
                <w:sz w:val="16"/>
                <w:szCs w:val="16"/>
              </w:rPr>
              <w:t>6</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Podest dziecięcy typu hipcio</w:t>
            </w:r>
          </w:p>
        </w:tc>
        <w:tc>
          <w:tcPr>
            <w:tcW w:w="5081"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 xml:space="preserve">Bezpieczny podest dziecięcy, zakończony gumowymi </w:t>
            </w:r>
            <w:proofErr w:type="spellStart"/>
            <w:r w:rsidRPr="00840BEE">
              <w:rPr>
                <w:rFonts w:ascii="Times New Roman" w:hAnsi="Times New Roman" w:cs="Times New Roman"/>
                <w:sz w:val="16"/>
                <w:szCs w:val="16"/>
              </w:rPr>
              <w:t>antypoślizgami</w:t>
            </w:r>
            <w:proofErr w:type="spellEnd"/>
            <w:r w:rsidRPr="00840BEE">
              <w:rPr>
                <w:rFonts w:ascii="Times New Roman" w:hAnsi="Times New Roman" w:cs="Times New Roman"/>
                <w:sz w:val="16"/>
                <w:szCs w:val="16"/>
              </w:rPr>
              <w:t>.• wym. 42 x 30 x 14 cm</w:t>
            </w: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2szt.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E44F9F">
        <w:trPr>
          <w:gridAfter w:val="10"/>
          <w:wAfter w:w="6379" w:type="dxa"/>
        </w:trPr>
        <w:tc>
          <w:tcPr>
            <w:tcW w:w="7599" w:type="dxa"/>
            <w:gridSpan w:val="3"/>
          </w:tcPr>
          <w:p w:rsidR="00BA7DB1" w:rsidRPr="00840BEE" w:rsidRDefault="00BA7DB1" w:rsidP="00730B1D">
            <w:pPr>
              <w:rPr>
                <w:rFonts w:ascii="Times New Roman" w:hAnsi="Times New Roman" w:cs="Times New Roman"/>
                <w:b/>
                <w:sz w:val="16"/>
                <w:szCs w:val="16"/>
              </w:rPr>
            </w:pPr>
            <w:r w:rsidRPr="00840BEE">
              <w:rPr>
                <w:rFonts w:ascii="Times New Roman" w:hAnsi="Times New Roman" w:cs="Times New Roman"/>
                <w:b/>
                <w:sz w:val="16"/>
                <w:szCs w:val="16"/>
              </w:rPr>
              <w:t>Komplet wyposażenia zapewniającego bezpieczne warunki opieki nad dziećmi</w:t>
            </w:r>
          </w:p>
        </w:tc>
        <w:tc>
          <w:tcPr>
            <w:tcW w:w="731" w:type="dxa"/>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t>1</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Gaśnica 4kg ABC</w:t>
            </w:r>
          </w:p>
        </w:tc>
        <w:tc>
          <w:tcPr>
            <w:tcW w:w="5081" w:type="dxa"/>
          </w:tcPr>
          <w:p w:rsidR="00805B75" w:rsidRPr="00805B75" w:rsidRDefault="00805B75" w:rsidP="00805B75">
            <w:pPr>
              <w:pStyle w:val="Default"/>
              <w:rPr>
                <w:rFonts w:ascii="Times New Roman" w:hAnsi="Times New Roman" w:cs="Times New Roman"/>
                <w:sz w:val="16"/>
                <w:szCs w:val="16"/>
              </w:rPr>
            </w:pPr>
          </w:p>
          <w:tbl>
            <w:tblPr>
              <w:tblW w:w="0" w:type="auto"/>
              <w:tblBorders>
                <w:top w:val="nil"/>
                <w:left w:val="nil"/>
                <w:bottom w:val="nil"/>
                <w:right w:val="nil"/>
              </w:tblBorders>
              <w:tblLayout w:type="fixed"/>
              <w:tblLook w:val="0000"/>
            </w:tblPr>
            <w:tblGrid>
              <w:gridCol w:w="3565"/>
            </w:tblGrid>
            <w:tr w:rsidR="00805B75" w:rsidRPr="00805B75">
              <w:trPr>
                <w:trHeight w:val="1824"/>
              </w:trPr>
              <w:tc>
                <w:tcPr>
                  <w:tcW w:w="3565" w:type="dxa"/>
                </w:tcPr>
                <w:p w:rsidR="00805B75" w:rsidRPr="00805B75" w:rsidRDefault="00805B75" w:rsidP="00805B75">
                  <w:pPr>
                    <w:pStyle w:val="Default"/>
                    <w:framePr w:hSpace="141" w:wrap="around" w:vAnchor="text" w:hAnchor="text" w:xAlign="outside" w:y="1"/>
                    <w:suppressOverlap/>
                    <w:rPr>
                      <w:rFonts w:ascii="Times New Roman" w:hAnsi="Times New Roman" w:cs="Times New Roman"/>
                      <w:sz w:val="16"/>
                      <w:szCs w:val="16"/>
                    </w:rPr>
                  </w:pPr>
                  <w:r w:rsidRPr="00805B75">
                    <w:rPr>
                      <w:rFonts w:ascii="Times New Roman" w:hAnsi="Times New Roman" w:cs="Times New Roman"/>
                      <w:sz w:val="16"/>
                      <w:szCs w:val="16"/>
                    </w:rPr>
                    <w:t xml:space="preserve"> Gaśnica wyposażona w zawór odcinający za wskaźnikiem ciśnienia, który ułatwia kontrolę gaśnicy, konstrukcja zaworu umożliwia czasowe przerwanie gaszenia, zbiornik gaśnicy nie podlega kontrolnym badaniom UDT. Posiada możliwość wielokrotnego napełniania. Spełnia wymagania normy europejskiej EN3 oraz Dyrektywy Bezpieczeństwa PED 97/23/</w:t>
                  </w:r>
                  <w:proofErr w:type="spellStart"/>
                  <w:r w:rsidRPr="00805B75">
                    <w:rPr>
                      <w:rFonts w:ascii="Times New Roman" w:hAnsi="Times New Roman" w:cs="Times New Roman"/>
                      <w:sz w:val="16"/>
                      <w:szCs w:val="16"/>
                    </w:rPr>
                    <w:t>EC.Dane</w:t>
                  </w:r>
                  <w:proofErr w:type="spellEnd"/>
                  <w:r w:rsidRPr="00805B75">
                    <w:rPr>
                      <w:rFonts w:ascii="Times New Roman" w:hAnsi="Times New Roman" w:cs="Times New Roman"/>
                      <w:sz w:val="16"/>
                      <w:szCs w:val="16"/>
                    </w:rPr>
                    <w:t xml:space="preserve"> techniczne: Skuteczność gaszenia - 21A 113 BC, Masa środka gaśniczego - 4 kg, Czas działania - 12 s, Masa całkowita - 6,8 kg, Maks. napięcie gaszonego urządzenia - 1000 V,  </w:t>
                  </w:r>
                </w:p>
                <w:tbl>
                  <w:tblPr>
                    <w:tblW w:w="0" w:type="auto"/>
                    <w:tblBorders>
                      <w:top w:val="nil"/>
                      <w:left w:val="nil"/>
                      <w:bottom w:val="nil"/>
                      <w:right w:val="nil"/>
                    </w:tblBorders>
                    <w:tblLayout w:type="fixed"/>
                    <w:tblLook w:val="0000"/>
                  </w:tblPr>
                  <w:tblGrid>
                    <w:gridCol w:w="2718"/>
                  </w:tblGrid>
                  <w:tr w:rsidR="00805B75" w:rsidRPr="00805B75">
                    <w:trPr>
                      <w:trHeight w:val="93"/>
                    </w:trPr>
                    <w:tc>
                      <w:tcPr>
                        <w:tcW w:w="2718" w:type="dxa"/>
                      </w:tcPr>
                      <w:p w:rsidR="00805B75" w:rsidRPr="00805B75" w:rsidRDefault="00805B75" w:rsidP="00805B75">
                        <w:pPr>
                          <w:pStyle w:val="Default"/>
                          <w:framePr w:hSpace="141" w:wrap="around" w:vAnchor="text" w:hAnchor="text" w:xAlign="outside" w:y="1"/>
                          <w:suppressOverlap/>
                          <w:rPr>
                            <w:rFonts w:ascii="Times New Roman" w:hAnsi="Times New Roman" w:cs="Times New Roman"/>
                            <w:sz w:val="16"/>
                            <w:szCs w:val="16"/>
                          </w:rPr>
                        </w:pPr>
                        <w:r w:rsidRPr="00805B75">
                          <w:rPr>
                            <w:rFonts w:ascii="Times New Roman" w:hAnsi="Times New Roman" w:cs="Times New Roman"/>
                            <w:sz w:val="16"/>
                            <w:szCs w:val="16"/>
                          </w:rPr>
                          <w:t xml:space="preserve"> Całkowita wysokość - 47,2 cm</w:t>
                        </w:r>
                      </w:p>
                    </w:tc>
                  </w:tr>
                </w:tbl>
                <w:p w:rsidR="00805B75" w:rsidRPr="00805B75" w:rsidRDefault="00805B75" w:rsidP="00805B75">
                  <w:pPr>
                    <w:pStyle w:val="Default"/>
                    <w:framePr w:hSpace="141" w:wrap="around" w:vAnchor="text" w:hAnchor="text" w:xAlign="outside" w:y="1"/>
                    <w:suppressOverlap/>
                    <w:rPr>
                      <w:rFonts w:ascii="Times New Roman" w:hAnsi="Times New Roman" w:cs="Times New Roman"/>
                      <w:sz w:val="16"/>
                      <w:szCs w:val="16"/>
                    </w:rPr>
                  </w:pPr>
                </w:p>
              </w:tc>
            </w:tr>
          </w:tbl>
          <w:p w:rsidR="00BA7DB1" w:rsidRPr="00805B75" w:rsidRDefault="00BA7DB1" w:rsidP="00730B1D">
            <w:pPr>
              <w:rPr>
                <w:rFonts w:ascii="Times New Roman" w:hAnsi="Times New Roman" w:cs="Times New Roman"/>
                <w:sz w:val="16"/>
                <w:szCs w:val="16"/>
              </w:rPr>
            </w:pP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1szt..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t>2</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Oznaczenia ewakuacyjne 8szt</w:t>
            </w:r>
          </w:p>
        </w:tc>
        <w:tc>
          <w:tcPr>
            <w:tcW w:w="5081" w:type="dxa"/>
          </w:tcPr>
          <w:p w:rsidR="00805B75" w:rsidRPr="00805B75" w:rsidRDefault="00805B75" w:rsidP="00805B75">
            <w:pPr>
              <w:pStyle w:val="Default"/>
              <w:rPr>
                <w:rFonts w:ascii="Times New Roman" w:hAnsi="Times New Roman" w:cs="Times New Roman"/>
                <w:sz w:val="16"/>
                <w:szCs w:val="16"/>
              </w:rPr>
            </w:pPr>
          </w:p>
          <w:tbl>
            <w:tblPr>
              <w:tblW w:w="0" w:type="auto"/>
              <w:tblBorders>
                <w:top w:val="nil"/>
                <w:left w:val="nil"/>
                <w:bottom w:val="nil"/>
                <w:right w:val="nil"/>
              </w:tblBorders>
              <w:tblLayout w:type="fixed"/>
              <w:tblLook w:val="0000"/>
            </w:tblPr>
            <w:tblGrid>
              <w:gridCol w:w="3551"/>
            </w:tblGrid>
            <w:tr w:rsidR="00805B75" w:rsidRPr="00805B75">
              <w:trPr>
                <w:trHeight w:val="1824"/>
              </w:trPr>
              <w:tc>
                <w:tcPr>
                  <w:tcW w:w="3551" w:type="dxa"/>
                </w:tcPr>
                <w:p w:rsidR="00805B75" w:rsidRPr="00805B75" w:rsidRDefault="00805B75" w:rsidP="00805B75">
                  <w:pPr>
                    <w:pStyle w:val="Default"/>
                    <w:framePr w:hSpace="141" w:wrap="around" w:vAnchor="text" w:hAnchor="text" w:xAlign="outside" w:y="1"/>
                    <w:suppressOverlap/>
                    <w:rPr>
                      <w:rFonts w:ascii="Times New Roman" w:hAnsi="Times New Roman" w:cs="Times New Roman"/>
                      <w:sz w:val="16"/>
                      <w:szCs w:val="16"/>
                    </w:rPr>
                  </w:pPr>
                  <w:r w:rsidRPr="00805B75">
                    <w:rPr>
                      <w:rFonts w:ascii="Times New Roman" w:hAnsi="Times New Roman" w:cs="Times New Roman"/>
                      <w:sz w:val="16"/>
                      <w:szCs w:val="16"/>
                    </w:rPr>
                    <w:t xml:space="preserve"> Komplet 8 oznaczeń wykonanych z samoprzylepnej folii fotoluminescencyjnej. Znak wg PN97/N-01256/02. wym. 15 cm x 30 </w:t>
                  </w:r>
                  <w:proofErr w:type="spellStart"/>
                  <w:r w:rsidRPr="00805B75">
                    <w:rPr>
                      <w:rFonts w:ascii="Times New Roman" w:hAnsi="Times New Roman" w:cs="Times New Roman"/>
                      <w:sz w:val="16"/>
                      <w:szCs w:val="16"/>
                    </w:rPr>
                    <w:t>cm</w:t>
                  </w:r>
                  <w:proofErr w:type="spellEnd"/>
                  <w:r w:rsidRPr="00805B75">
                    <w:rPr>
                      <w:rFonts w:ascii="Times New Roman" w:hAnsi="Times New Roman" w:cs="Times New Roman"/>
                      <w:sz w:val="16"/>
                      <w:szCs w:val="16"/>
                    </w:rPr>
                    <w:t xml:space="preserve">. Kierunek do wyjścia drogi ewakuacyjnej 1, Kierunek do wyjścia drogi ewakuacyjnej 2, Kierunek do wyjścia drogi ewakuacyjnej schodami w dół 1, Kierunek do wyjścia drogi ewakuacyjnej schodami w dół 2, Kierunek do wyjścia drogi ewakuacyjnej schodami w górę 1, Kierunek do wyjścia drogi ewakuacyjnej schodami w górę 2, Kierunek drogi </w:t>
                  </w:r>
                  <w:proofErr w:type="spellStart"/>
                  <w:r w:rsidRPr="00805B75">
                    <w:rPr>
                      <w:rFonts w:ascii="Times New Roman" w:hAnsi="Times New Roman" w:cs="Times New Roman"/>
                      <w:sz w:val="16"/>
                      <w:szCs w:val="16"/>
                    </w:rPr>
                    <w:t>ew,kuacyjnej-strzałka</w:t>
                  </w:r>
                  <w:proofErr w:type="spellEnd"/>
                  <w:r w:rsidRPr="00805B75">
                    <w:rPr>
                      <w:rFonts w:ascii="Times New Roman" w:hAnsi="Times New Roman" w:cs="Times New Roman"/>
                      <w:sz w:val="16"/>
                      <w:szCs w:val="16"/>
                    </w:rPr>
                    <w:t xml:space="preserve">, Wyjście ewakuacyjne-napis </w:t>
                  </w:r>
                </w:p>
              </w:tc>
            </w:tr>
          </w:tbl>
          <w:p w:rsidR="00BA7DB1" w:rsidRPr="00805B75" w:rsidRDefault="00BA7DB1" w:rsidP="00730B1D">
            <w:pPr>
              <w:rPr>
                <w:rFonts w:ascii="Times New Roman" w:hAnsi="Times New Roman" w:cs="Times New Roman"/>
                <w:sz w:val="16"/>
                <w:szCs w:val="16"/>
              </w:rPr>
            </w:pP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1szt..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lastRenderedPageBreak/>
              <w:t>3</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Apteczka z wyposażeniem metalowa na ścianę</w:t>
            </w:r>
          </w:p>
        </w:tc>
        <w:tc>
          <w:tcPr>
            <w:tcW w:w="5081"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 xml:space="preserve">Apteczka metalowa, zamykana na klucz. wym. 25 x 25 x 12 </w:t>
            </w:r>
            <w:proofErr w:type="spellStart"/>
            <w:r w:rsidRPr="00840BEE">
              <w:rPr>
                <w:rFonts w:ascii="Times New Roman" w:hAnsi="Times New Roman" w:cs="Times New Roman"/>
                <w:sz w:val="16"/>
                <w:szCs w:val="16"/>
              </w:rPr>
              <w:t>cmWyposażenie</w:t>
            </w:r>
            <w:proofErr w:type="spellEnd"/>
            <w:r w:rsidRPr="00840BEE">
              <w:rPr>
                <w:rFonts w:ascii="Times New Roman" w:hAnsi="Times New Roman" w:cs="Times New Roman"/>
                <w:sz w:val="16"/>
                <w:szCs w:val="16"/>
              </w:rPr>
              <w:t xml:space="preserve"> apteczki: Opaska elastyczna 4 m x 6 cm 2 szt. Opaska elastyczna 4 m x 8 cm 1 szt. Plaster 10 x 6 cm 1 szt. Plaster mały 1,9 x 7,2 cm 1 szt. Plaster 5 m x 2,5 cm 1 szt. Chusta trójkątna 1 szt. Koc ratunkowy 160 x 210 cm 1 szt. Agrafka 1 szt. Rękawice winylowe 2 szt. Instrukcja udzielania pierwszej pomocy 1 szt.</w:t>
            </w: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1szt..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t>4</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Zabezpieczenia gniazdek elektr.8szt</w:t>
            </w:r>
          </w:p>
        </w:tc>
        <w:tc>
          <w:tcPr>
            <w:tcW w:w="5081"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 xml:space="preserve">Zabezpieczenia gniazd elektrycznych </w:t>
            </w:r>
            <w:r w:rsidR="0044629A">
              <w:rPr>
                <w:rFonts w:ascii="Times New Roman" w:hAnsi="Times New Roman" w:cs="Times New Roman"/>
                <w:sz w:val="16"/>
                <w:szCs w:val="16"/>
              </w:rPr>
              <w:t>powinni chronić</w:t>
            </w:r>
            <w:r w:rsidRPr="00840BEE">
              <w:rPr>
                <w:rFonts w:ascii="Times New Roman" w:hAnsi="Times New Roman" w:cs="Times New Roman"/>
                <w:sz w:val="16"/>
                <w:szCs w:val="16"/>
              </w:rPr>
              <w:t xml:space="preserve"> przed włożeniem do nich palca lub przedmiotów, </w:t>
            </w:r>
            <w:r w:rsidR="0044629A">
              <w:rPr>
                <w:rFonts w:ascii="Times New Roman" w:hAnsi="Times New Roman" w:cs="Times New Roman"/>
                <w:sz w:val="16"/>
                <w:szCs w:val="16"/>
              </w:rPr>
              <w:t>powinny pasować</w:t>
            </w:r>
            <w:r w:rsidRPr="00840BEE">
              <w:rPr>
                <w:rFonts w:ascii="Times New Roman" w:hAnsi="Times New Roman" w:cs="Times New Roman"/>
                <w:sz w:val="16"/>
                <w:szCs w:val="16"/>
              </w:rPr>
              <w:t xml:space="preserve"> do gniazd z uziemieniem i bez uziemienia. Łatwy montaż i demontaż za pomocą dołączonego kluczyka. Minimalizują ryzyko porażenia. 8 szt.</w:t>
            </w:r>
          </w:p>
        </w:tc>
        <w:tc>
          <w:tcPr>
            <w:tcW w:w="731" w:type="dxa"/>
          </w:tcPr>
          <w:p w:rsidR="00BA7DB1" w:rsidRDefault="00BA7DB1">
            <w:r w:rsidRPr="007D1B9C">
              <w:rPr>
                <w:rFonts w:ascii="Times New Roman" w:hAnsi="Times New Roman" w:cs="Times New Roman"/>
                <w:sz w:val="16"/>
                <w:szCs w:val="16"/>
              </w:rPr>
              <w:t>1szt..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t>5</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Zabezpieczenie kątowe mebli 4szt</w:t>
            </w:r>
          </w:p>
        </w:tc>
        <w:tc>
          <w:tcPr>
            <w:tcW w:w="5081"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Miękkie zabezpieczenia narożników wykonane z pianki. 4 szt. wym. robocze 4 x 4 cm wys. 2 cm (wymiary całkowite są o ok. 1 cm większe)Cechy główne produktu: chroni przed niebezpiecznymi urazami głowy zapewnia optymalną ochronę narożników stołów i innych mebli nakładki są samoprzylepne - łatwo je zamontować i po okresie użytkowania zdemontować nietoksyczny, zgodny z normą EN 73-3 wolny od PVC i jakichkolwiek plastyfikatorów podlega recyklingowi</w:t>
            </w:r>
          </w:p>
        </w:tc>
        <w:tc>
          <w:tcPr>
            <w:tcW w:w="731" w:type="dxa"/>
          </w:tcPr>
          <w:p w:rsidR="00BA7DB1" w:rsidRDefault="00BA7DB1">
            <w:r w:rsidRPr="007D1B9C">
              <w:rPr>
                <w:rFonts w:ascii="Times New Roman" w:hAnsi="Times New Roman" w:cs="Times New Roman"/>
                <w:sz w:val="16"/>
                <w:szCs w:val="16"/>
              </w:rPr>
              <w:t>1szt..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t>6</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Skrzynka na klucze ewakuacyjne metalowa</w:t>
            </w:r>
          </w:p>
        </w:tc>
        <w:tc>
          <w:tcPr>
            <w:tcW w:w="5081"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Skrzynka na klucze ewakuacyjne metalowa</w:t>
            </w:r>
          </w:p>
        </w:tc>
        <w:tc>
          <w:tcPr>
            <w:tcW w:w="731" w:type="dxa"/>
          </w:tcPr>
          <w:p w:rsidR="00BA7DB1" w:rsidRDefault="00BA7DB1">
            <w:r w:rsidRPr="004820F3">
              <w:rPr>
                <w:rFonts w:ascii="Times New Roman" w:hAnsi="Times New Roman" w:cs="Times New Roman"/>
                <w:sz w:val="16"/>
                <w:szCs w:val="16"/>
              </w:rPr>
              <w:t>1szt..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ind w:left="284"/>
              <w:jc w:val="center"/>
              <w:rPr>
                <w:rFonts w:ascii="Times New Roman" w:hAnsi="Times New Roman" w:cs="Times New Roman"/>
                <w:sz w:val="16"/>
                <w:szCs w:val="16"/>
              </w:rPr>
            </w:pPr>
            <w:r w:rsidRPr="00840BEE">
              <w:rPr>
                <w:rFonts w:ascii="Times New Roman" w:hAnsi="Times New Roman" w:cs="Times New Roman"/>
                <w:sz w:val="16"/>
                <w:szCs w:val="16"/>
              </w:rPr>
              <w:t>7</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Szafka medyczna</w:t>
            </w:r>
          </w:p>
        </w:tc>
        <w:tc>
          <w:tcPr>
            <w:tcW w:w="5081"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Wisząca szafka metalowa z jednymi drzwiami z uchwytem i zatrzaskiem magnetycznym. Wewnątrz dwie półki wykonane ze szkła. wym. 50 x 40 x 25 cm waga 9 kg</w:t>
            </w:r>
          </w:p>
        </w:tc>
        <w:tc>
          <w:tcPr>
            <w:tcW w:w="731" w:type="dxa"/>
          </w:tcPr>
          <w:p w:rsidR="00BA7DB1" w:rsidRDefault="00BA7DB1">
            <w:r w:rsidRPr="004820F3">
              <w:rPr>
                <w:rFonts w:ascii="Times New Roman" w:hAnsi="Times New Roman" w:cs="Times New Roman"/>
                <w:sz w:val="16"/>
                <w:szCs w:val="16"/>
              </w:rPr>
              <w:t>1szt..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ind w:left="284"/>
              <w:rPr>
                <w:rFonts w:ascii="Times New Roman" w:hAnsi="Times New Roman" w:cs="Times New Roman"/>
                <w:sz w:val="16"/>
                <w:szCs w:val="16"/>
              </w:rPr>
            </w:pPr>
            <w:r w:rsidRPr="00840BEE">
              <w:rPr>
                <w:rFonts w:ascii="Times New Roman" w:hAnsi="Times New Roman" w:cs="Times New Roman"/>
                <w:sz w:val="16"/>
                <w:szCs w:val="16"/>
              </w:rPr>
              <w:t>8</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Instrukcja udzielania pierwszej pomocy</w:t>
            </w:r>
          </w:p>
        </w:tc>
        <w:tc>
          <w:tcPr>
            <w:tcW w:w="5081"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Instrukcja wykonana z płyty PCV. Format znaku L. wym. 25 x 35 cm</w:t>
            </w:r>
          </w:p>
        </w:tc>
        <w:tc>
          <w:tcPr>
            <w:tcW w:w="731" w:type="dxa"/>
          </w:tcPr>
          <w:p w:rsidR="00BA7DB1" w:rsidRDefault="00BA7DB1">
            <w:r w:rsidRPr="004820F3">
              <w:rPr>
                <w:rFonts w:ascii="Times New Roman" w:hAnsi="Times New Roman" w:cs="Times New Roman"/>
                <w:sz w:val="16"/>
                <w:szCs w:val="16"/>
              </w:rPr>
              <w:t>1szt..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E44F9F">
        <w:trPr>
          <w:gridAfter w:val="10"/>
          <w:wAfter w:w="6379" w:type="dxa"/>
          <w:trHeight w:val="257"/>
        </w:trPr>
        <w:tc>
          <w:tcPr>
            <w:tcW w:w="7599" w:type="dxa"/>
            <w:gridSpan w:val="3"/>
          </w:tcPr>
          <w:p w:rsidR="00BA7DB1" w:rsidRPr="00840BEE" w:rsidRDefault="00BA7DB1" w:rsidP="00730B1D">
            <w:pPr>
              <w:rPr>
                <w:rFonts w:ascii="Times New Roman" w:hAnsi="Times New Roman" w:cs="Times New Roman"/>
                <w:b/>
                <w:sz w:val="16"/>
                <w:szCs w:val="16"/>
              </w:rPr>
            </w:pPr>
            <w:r w:rsidRPr="00840BEE">
              <w:rPr>
                <w:rFonts w:ascii="Times New Roman" w:hAnsi="Times New Roman" w:cs="Times New Roman"/>
                <w:b/>
                <w:sz w:val="16"/>
                <w:szCs w:val="16"/>
              </w:rPr>
              <w:t>Modernizacja toalet dla personelu poprzez zakup i montaż</w:t>
            </w:r>
          </w:p>
        </w:tc>
        <w:tc>
          <w:tcPr>
            <w:tcW w:w="731" w:type="dxa"/>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17586D" w:rsidP="00730B1D">
            <w:pPr>
              <w:tabs>
                <w:tab w:val="left" w:pos="0"/>
              </w:tabs>
              <w:ind w:left="142"/>
              <w:rPr>
                <w:rFonts w:ascii="Times New Roman" w:hAnsi="Times New Roman" w:cs="Times New Roman"/>
                <w:sz w:val="16"/>
                <w:szCs w:val="16"/>
              </w:rPr>
            </w:pPr>
            <w:r>
              <w:rPr>
                <w:rFonts w:ascii="Times New Roman" w:hAnsi="Times New Roman" w:cs="Times New Roman"/>
                <w:sz w:val="16"/>
                <w:szCs w:val="16"/>
              </w:rPr>
              <w:t>1</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Umywalka biała</w:t>
            </w:r>
          </w:p>
        </w:tc>
        <w:tc>
          <w:tcPr>
            <w:tcW w:w="5081"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 xml:space="preserve">Umywalka z ceramiczną głowicą z możliwością ograniczenia maksymalnej temperatury i wypływu wody, mocowana na śrubach, bez korka automatycznego. Montaż jednootworowy. Elastyczne wężyki przyłączeniowe, </w:t>
            </w:r>
            <w:proofErr w:type="spellStart"/>
            <w:r w:rsidRPr="00840BEE">
              <w:rPr>
                <w:rFonts w:ascii="Times New Roman" w:hAnsi="Times New Roman" w:cs="Times New Roman"/>
                <w:sz w:val="16"/>
                <w:szCs w:val="16"/>
              </w:rPr>
              <w:t>perlator</w:t>
            </w:r>
            <w:proofErr w:type="spellEnd"/>
            <w:r w:rsidRPr="00840BEE">
              <w:rPr>
                <w:rFonts w:ascii="Times New Roman" w:hAnsi="Times New Roman" w:cs="Times New Roman"/>
                <w:sz w:val="16"/>
                <w:szCs w:val="16"/>
              </w:rPr>
              <w:t>. Bateria umywalkowa. • wym. 50 x 38 cm</w:t>
            </w: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1szt.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1134" w:type="dxa"/>
            <w:gridSpan w:val="3"/>
          </w:tcPr>
          <w:p w:rsidR="00BA7DB1" w:rsidRPr="00840BEE" w:rsidRDefault="00BA7DB1" w:rsidP="00730B1D">
            <w:pPr>
              <w:rPr>
                <w:rFonts w:ascii="Times New Roman" w:hAnsi="Times New Roman" w:cs="Times New Roman"/>
                <w:b/>
                <w:sz w:val="16"/>
                <w:szCs w:val="16"/>
              </w:rPr>
            </w:pPr>
          </w:p>
        </w:tc>
        <w:tc>
          <w:tcPr>
            <w:tcW w:w="1134" w:type="dxa"/>
            <w:gridSpan w:val="2"/>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17586D" w:rsidP="00730B1D">
            <w:pPr>
              <w:tabs>
                <w:tab w:val="left" w:pos="0"/>
              </w:tabs>
              <w:ind w:left="142"/>
              <w:rPr>
                <w:rFonts w:ascii="Times New Roman" w:hAnsi="Times New Roman" w:cs="Times New Roman"/>
                <w:sz w:val="16"/>
                <w:szCs w:val="16"/>
              </w:rPr>
            </w:pPr>
            <w:r>
              <w:rPr>
                <w:rFonts w:ascii="Times New Roman" w:hAnsi="Times New Roman" w:cs="Times New Roman"/>
                <w:sz w:val="16"/>
                <w:szCs w:val="16"/>
              </w:rPr>
              <w:t>2</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Kompakt WC</w:t>
            </w:r>
          </w:p>
        </w:tc>
        <w:tc>
          <w:tcPr>
            <w:tcW w:w="5081"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Zestaw składający się z miski kompaktowej lejowej z odpływem poziomym oraz spłuczki kompaktowej ceramicznej z armaturą 3/6 l. Zasilanie boczne.</w:t>
            </w: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1szt.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992" w:type="dxa"/>
          </w:tcPr>
          <w:p w:rsidR="00BA7DB1" w:rsidRPr="00840BEE" w:rsidRDefault="00BA7DB1" w:rsidP="00730B1D">
            <w:pPr>
              <w:rPr>
                <w:rFonts w:ascii="Times New Roman" w:hAnsi="Times New Roman" w:cs="Times New Roman"/>
                <w:b/>
                <w:sz w:val="16"/>
                <w:szCs w:val="16"/>
              </w:rPr>
            </w:pPr>
          </w:p>
        </w:tc>
        <w:tc>
          <w:tcPr>
            <w:tcW w:w="1276" w:type="dxa"/>
            <w:gridSpan w:val="4"/>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17586D" w:rsidP="00730B1D">
            <w:pPr>
              <w:pStyle w:val="Akapitzlist"/>
              <w:tabs>
                <w:tab w:val="left" w:pos="0"/>
              </w:tabs>
              <w:ind w:left="0"/>
              <w:jc w:val="center"/>
              <w:rPr>
                <w:rFonts w:ascii="Times New Roman" w:hAnsi="Times New Roman" w:cs="Times New Roman"/>
                <w:sz w:val="16"/>
                <w:szCs w:val="16"/>
              </w:rPr>
            </w:pPr>
            <w:r>
              <w:rPr>
                <w:rFonts w:ascii="Times New Roman" w:hAnsi="Times New Roman" w:cs="Times New Roman"/>
                <w:sz w:val="16"/>
                <w:szCs w:val="16"/>
              </w:rPr>
              <w:t>3</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Podajnik na mydło</w:t>
            </w:r>
          </w:p>
        </w:tc>
        <w:tc>
          <w:tcPr>
            <w:tcW w:w="5081"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 xml:space="preserve">Podajnik na mydło wykonany z białego tworzywa ABS. Wyposażony w zawór </w:t>
            </w:r>
            <w:proofErr w:type="spellStart"/>
            <w:r w:rsidRPr="00840BEE">
              <w:rPr>
                <w:rFonts w:ascii="Times New Roman" w:hAnsi="Times New Roman" w:cs="Times New Roman"/>
                <w:sz w:val="16"/>
                <w:szCs w:val="16"/>
              </w:rPr>
              <w:t>niekapek</w:t>
            </w:r>
            <w:proofErr w:type="spellEnd"/>
            <w:r w:rsidRPr="00840BEE">
              <w:rPr>
                <w:rFonts w:ascii="Times New Roman" w:hAnsi="Times New Roman" w:cs="Times New Roman"/>
                <w:sz w:val="16"/>
                <w:szCs w:val="16"/>
              </w:rPr>
              <w:t xml:space="preserve"> i ergonomiczny przycisk. Sprężyna wykonana ze stali hartowanej. Napełnianie z kanistra. • wym. 11 x 11 x 17,5 cm • </w:t>
            </w:r>
            <w:proofErr w:type="spellStart"/>
            <w:r w:rsidRPr="00840BEE">
              <w:rPr>
                <w:rFonts w:ascii="Times New Roman" w:hAnsi="Times New Roman" w:cs="Times New Roman"/>
                <w:sz w:val="16"/>
                <w:szCs w:val="16"/>
              </w:rPr>
              <w:t>poj</w:t>
            </w:r>
            <w:proofErr w:type="spellEnd"/>
            <w:r w:rsidRPr="00840BEE">
              <w:rPr>
                <w:rFonts w:ascii="Times New Roman" w:hAnsi="Times New Roman" w:cs="Times New Roman"/>
                <w:sz w:val="16"/>
                <w:szCs w:val="16"/>
              </w:rPr>
              <w:t>. 1 l</w:t>
            </w: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1szt.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992" w:type="dxa"/>
          </w:tcPr>
          <w:p w:rsidR="00BA7DB1" w:rsidRPr="00840BEE" w:rsidRDefault="00BA7DB1" w:rsidP="00730B1D">
            <w:pPr>
              <w:rPr>
                <w:rFonts w:ascii="Times New Roman" w:hAnsi="Times New Roman" w:cs="Times New Roman"/>
                <w:b/>
                <w:sz w:val="16"/>
                <w:szCs w:val="16"/>
              </w:rPr>
            </w:pPr>
          </w:p>
        </w:tc>
        <w:tc>
          <w:tcPr>
            <w:tcW w:w="1276" w:type="dxa"/>
            <w:gridSpan w:val="4"/>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17586D" w:rsidP="00730B1D">
            <w:pPr>
              <w:pStyle w:val="Akapitzlist"/>
              <w:tabs>
                <w:tab w:val="left" w:pos="0"/>
              </w:tabs>
              <w:ind w:left="0"/>
              <w:jc w:val="center"/>
              <w:rPr>
                <w:rFonts w:ascii="Times New Roman" w:hAnsi="Times New Roman" w:cs="Times New Roman"/>
                <w:sz w:val="16"/>
                <w:szCs w:val="16"/>
              </w:rPr>
            </w:pPr>
            <w:r>
              <w:rPr>
                <w:rFonts w:ascii="Times New Roman" w:hAnsi="Times New Roman" w:cs="Times New Roman"/>
                <w:sz w:val="16"/>
                <w:szCs w:val="16"/>
              </w:rPr>
              <w:t>4</w:t>
            </w: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Lustro</w:t>
            </w:r>
          </w:p>
        </w:tc>
        <w:tc>
          <w:tcPr>
            <w:tcW w:w="5081" w:type="dxa"/>
          </w:tcPr>
          <w:p w:rsidR="00BA7DB1" w:rsidRPr="00840BEE" w:rsidRDefault="0044629A" w:rsidP="0044629A">
            <w:pPr>
              <w:rPr>
                <w:rFonts w:ascii="Times New Roman" w:hAnsi="Times New Roman" w:cs="Times New Roman"/>
                <w:sz w:val="16"/>
                <w:szCs w:val="16"/>
              </w:rPr>
            </w:pPr>
            <w:r>
              <w:rPr>
                <w:rFonts w:ascii="Times New Roman" w:hAnsi="Times New Roman" w:cs="Times New Roman"/>
                <w:sz w:val="16"/>
                <w:szCs w:val="16"/>
              </w:rPr>
              <w:t>Lustro do</w:t>
            </w:r>
            <w:r w:rsidR="00BA7DB1" w:rsidRPr="00840BEE">
              <w:rPr>
                <w:rFonts w:ascii="Times New Roman" w:hAnsi="Times New Roman" w:cs="Times New Roman"/>
                <w:sz w:val="16"/>
                <w:szCs w:val="16"/>
              </w:rPr>
              <w:t xml:space="preserve"> używan</w:t>
            </w:r>
            <w:r>
              <w:rPr>
                <w:rFonts w:ascii="Times New Roman" w:hAnsi="Times New Roman" w:cs="Times New Roman"/>
                <w:sz w:val="16"/>
                <w:szCs w:val="16"/>
              </w:rPr>
              <w:t>i</w:t>
            </w:r>
            <w:r w:rsidR="00BA7DB1" w:rsidRPr="00840BEE">
              <w:rPr>
                <w:rFonts w:ascii="Times New Roman" w:hAnsi="Times New Roman" w:cs="Times New Roman"/>
                <w:sz w:val="16"/>
                <w:szCs w:val="16"/>
              </w:rPr>
              <w:t>e w pomieszczeniach o wysokiej wilgotności.. • wym. 60 x 60 cm</w:t>
            </w: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1szt.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992" w:type="dxa"/>
          </w:tcPr>
          <w:p w:rsidR="00BA7DB1" w:rsidRPr="00840BEE" w:rsidRDefault="00BA7DB1" w:rsidP="00730B1D">
            <w:pPr>
              <w:rPr>
                <w:rFonts w:ascii="Times New Roman" w:hAnsi="Times New Roman" w:cs="Times New Roman"/>
                <w:b/>
                <w:sz w:val="16"/>
                <w:szCs w:val="16"/>
              </w:rPr>
            </w:pPr>
          </w:p>
        </w:tc>
        <w:tc>
          <w:tcPr>
            <w:tcW w:w="1276" w:type="dxa"/>
            <w:gridSpan w:val="4"/>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730B1D" w:rsidRPr="00840BEE" w:rsidTr="0020291F">
        <w:trPr>
          <w:gridAfter w:val="10"/>
          <w:wAfter w:w="6379" w:type="dxa"/>
          <w:trHeight w:val="331"/>
        </w:trPr>
        <w:tc>
          <w:tcPr>
            <w:tcW w:w="7599" w:type="dxa"/>
            <w:gridSpan w:val="3"/>
          </w:tcPr>
          <w:p w:rsidR="00730B1D" w:rsidRPr="00840BEE" w:rsidRDefault="00730B1D" w:rsidP="00730B1D">
            <w:pPr>
              <w:rPr>
                <w:rFonts w:ascii="Times New Roman" w:hAnsi="Times New Roman" w:cs="Times New Roman"/>
                <w:b/>
                <w:sz w:val="16"/>
                <w:szCs w:val="16"/>
              </w:rPr>
            </w:pPr>
            <w:r w:rsidRPr="00840BEE">
              <w:rPr>
                <w:rFonts w:ascii="Times New Roman" w:hAnsi="Times New Roman" w:cs="Times New Roman"/>
                <w:b/>
                <w:sz w:val="16"/>
                <w:szCs w:val="16"/>
              </w:rPr>
              <w:t>Zakup wyposażenia do utrzymania czystości w pomieszczeniach</w:t>
            </w:r>
          </w:p>
        </w:tc>
        <w:tc>
          <w:tcPr>
            <w:tcW w:w="731" w:type="dxa"/>
          </w:tcPr>
          <w:p w:rsidR="00730B1D" w:rsidRPr="00840BEE" w:rsidRDefault="00730B1D" w:rsidP="00730B1D">
            <w:pPr>
              <w:rPr>
                <w:rFonts w:ascii="Times New Roman" w:hAnsi="Times New Roman" w:cs="Times New Roman"/>
                <w:b/>
                <w:sz w:val="16"/>
                <w:szCs w:val="16"/>
              </w:rPr>
            </w:pPr>
          </w:p>
        </w:tc>
      </w:tr>
      <w:tr w:rsidR="00730B1D" w:rsidRPr="00840BEE" w:rsidTr="00946702">
        <w:tc>
          <w:tcPr>
            <w:tcW w:w="534" w:type="dxa"/>
          </w:tcPr>
          <w:p w:rsidR="00730B1D" w:rsidRPr="00840BEE" w:rsidRDefault="00730B1D" w:rsidP="00730B1D">
            <w:pPr>
              <w:tabs>
                <w:tab w:val="left" w:pos="0"/>
              </w:tabs>
              <w:ind w:left="142"/>
              <w:rPr>
                <w:rFonts w:ascii="Times New Roman" w:hAnsi="Times New Roman" w:cs="Times New Roman"/>
                <w:sz w:val="16"/>
                <w:szCs w:val="16"/>
              </w:rPr>
            </w:pPr>
            <w:r w:rsidRPr="00840BEE">
              <w:rPr>
                <w:rFonts w:ascii="Times New Roman" w:hAnsi="Times New Roman" w:cs="Times New Roman"/>
                <w:sz w:val="16"/>
                <w:szCs w:val="16"/>
              </w:rPr>
              <w:t>1</w:t>
            </w:r>
          </w:p>
        </w:tc>
        <w:tc>
          <w:tcPr>
            <w:tcW w:w="1984" w:type="dxa"/>
          </w:tcPr>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 xml:space="preserve">Odkurzacz typu </w:t>
            </w:r>
            <w:proofErr w:type="spellStart"/>
            <w:r w:rsidRPr="00840BEE">
              <w:rPr>
                <w:rFonts w:ascii="Times New Roman" w:hAnsi="Times New Roman" w:cs="Times New Roman"/>
                <w:sz w:val="16"/>
                <w:szCs w:val="16"/>
              </w:rPr>
              <w:t>Kärcher</w:t>
            </w:r>
            <w:proofErr w:type="spellEnd"/>
            <w:r w:rsidRPr="00840BEE">
              <w:rPr>
                <w:rFonts w:ascii="Times New Roman" w:hAnsi="Times New Roman" w:cs="Times New Roman"/>
                <w:sz w:val="16"/>
                <w:szCs w:val="16"/>
              </w:rPr>
              <w:t xml:space="preserve"> T 7/1 na sucho</w:t>
            </w:r>
          </w:p>
        </w:tc>
        <w:tc>
          <w:tcPr>
            <w:tcW w:w="5081" w:type="dxa"/>
          </w:tcPr>
          <w:p w:rsidR="00730B1D" w:rsidRPr="00840BEE" w:rsidRDefault="00971AB6" w:rsidP="00730B1D">
            <w:pPr>
              <w:rPr>
                <w:rFonts w:ascii="Times New Roman" w:hAnsi="Times New Roman" w:cs="Times New Roman"/>
                <w:sz w:val="16"/>
                <w:szCs w:val="16"/>
              </w:rPr>
            </w:pPr>
            <w:r w:rsidRPr="00B26863">
              <w:rPr>
                <w:rFonts w:ascii="Times New Roman" w:hAnsi="Times New Roman" w:cs="Times New Roman"/>
                <w:sz w:val="16"/>
                <w:szCs w:val="16"/>
              </w:rPr>
              <w:t>Funkcjonalny i mocny odkurzacz do profesjonalnego odkurzania „na sucho</w:t>
            </w:r>
            <w:r w:rsidRPr="00971AB6">
              <w:rPr>
                <w:rFonts w:ascii="Times New Roman" w:hAnsi="Times New Roman" w:cs="Times New Roman"/>
                <w:sz w:val="16"/>
                <w:szCs w:val="16"/>
              </w:rPr>
              <w:t xml:space="preserve">”. Posiada duży, nylonowy, zmywalny filtr główny umożliwiający odkurzanie bez torebek filtracyjnych. Dzięki kompaktowym wymiarom </w:t>
            </w:r>
            <w:r w:rsidRPr="00971AB6">
              <w:rPr>
                <w:rFonts w:ascii="Times New Roman" w:hAnsi="Times New Roman" w:cs="Times New Roman"/>
                <w:sz w:val="16"/>
                <w:szCs w:val="16"/>
              </w:rPr>
              <w:lastRenderedPageBreak/>
              <w:t>odkurzacz można przechowywać w najmniejszym nawet schowku. Duży</w:t>
            </w:r>
            <w:r w:rsidRPr="00B26863">
              <w:rPr>
                <w:rFonts w:ascii="Times New Roman" w:hAnsi="Times New Roman" w:cs="Times New Roman"/>
                <w:sz w:val="16"/>
                <w:szCs w:val="16"/>
              </w:rPr>
              <w:t xml:space="preserve"> przycisk nożny ułatwia włączanie i wyłączanie odkurzacza. Gwarancja 12 miesięcy. Klasa bezpieczeństwa II. Wyposażenie standardowe: wąż ssący (2 m), metalowe rury ssące (2 x 0,5 m), zmywalny filtr nylonowy (filtr główny), dysza podłogowa, clip, system łączenia węży. Dane techniczne: Wydatek powietrza - 55 l/s Podciśnienie - 245/24,5 </w:t>
            </w:r>
            <w:proofErr w:type="spellStart"/>
            <w:r w:rsidRPr="00B26863">
              <w:rPr>
                <w:rFonts w:ascii="Times New Roman" w:hAnsi="Times New Roman" w:cs="Times New Roman"/>
                <w:sz w:val="16"/>
                <w:szCs w:val="16"/>
              </w:rPr>
              <w:t>mbar/kP</w:t>
            </w:r>
            <w:proofErr w:type="spellEnd"/>
            <w:r w:rsidRPr="00B26863">
              <w:rPr>
                <w:rFonts w:ascii="Times New Roman" w:hAnsi="Times New Roman" w:cs="Times New Roman"/>
                <w:sz w:val="16"/>
                <w:szCs w:val="16"/>
              </w:rPr>
              <w:t>a Pojemność zbiornika - 7 l Moc maksymalna - 1200 W Napięcie - 220-240 V Ciężar - 5,3 kg Wymiary - 35 x 31 x 34 cm</w:t>
            </w:r>
          </w:p>
        </w:tc>
        <w:tc>
          <w:tcPr>
            <w:tcW w:w="731" w:type="dxa"/>
          </w:tcPr>
          <w:p w:rsidR="00730B1D" w:rsidRPr="00840BEE" w:rsidRDefault="00A66021" w:rsidP="00730B1D">
            <w:pPr>
              <w:rPr>
                <w:rFonts w:ascii="Times New Roman" w:hAnsi="Times New Roman" w:cs="Times New Roman"/>
                <w:sz w:val="16"/>
                <w:szCs w:val="16"/>
              </w:rPr>
            </w:pPr>
            <w:r>
              <w:rPr>
                <w:rFonts w:ascii="Times New Roman" w:hAnsi="Times New Roman" w:cs="Times New Roman"/>
                <w:sz w:val="16"/>
                <w:szCs w:val="16"/>
              </w:rPr>
              <w:lastRenderedPageBreak/>
              <w:t>1szt.</w:t>
            </w:r>
          </w:p>
        </w:tc>
        <w:tc>
          <w:tcPr>
            <w:tcW w:w="1591" w:type="dxa"/>
          </w:tcPr>
          <w:p w:rsidR="00730B1D" w:rsidRPr="00840BEE" w:rsidRDefault="00730B1D" w:rsidP="00730B1D">
            <w:pPr>
              <w:rPr>
                <w:rFonts w:ascii="Times New Roman" w:hAnsi="Times New Roman" w:cs="Times New Roman"/>
                <w:sz w:val="16"/>
                <w:szCs w:val="16"/>
              </w:rPr>
            </w:pPr>
          </w:p>
        </w:tc>
        <w:tc>
          <w:tcPr>
            <w:tcW w:w="960" w:type="dxa"/>
            <w:gridSpan w:val="2"/>
          </w:tcPr>
          <w:p w:rsidR="00730B1D" w:rsidRPr="00840BEE" w:rsidRDefault="00730B1D" w:rsidP="00730B1D">
            <w:pPr>
              <w:rPr>
                <w:rFonts w:ascii="Times New Roman" w:hAnsi="Times New Roman" w:cs="Times New Roman"/>
                <w:b/>
                <w:sz w:val="16"/>
                <w:szCs w:val="16"/>
              </w:rPr>
            </w:pPr>
          </w:p>
        </w:tc>
        <w:tc>
          <w:tcPr>
            <w:tcW w:w="992" w:type="dxa"/>
          </w:tcPr>
          <w:p w:rsidR="00730B1D" w:rsidRPr="00840BEE" w:rsidRDefault="00730B1D" w:rsidP="00730B1D">
            <w:pPr>
              <w:rPr>
                <w:rFonts w:ascii="Times New Roman" w:hAnsi="Times New Roman" w:cs="Times New Roman"/>
                <w:b/>
                <w:sz w:val="16"/>
                <w:szCs w:val="16"/>
              </w:rPr>
            </w:pPr>
          </w:p>
        </w:tc>
        <w:tc>
          <w:tcPr>
            <w:tcW w:w="1276" w:type="dxa"/>
            <w:gridSpan w:val="4"/>
          </w:tcPr>
          <w:p w:rsidR="00730B1D" w:rsidRPr="00840BEE" w:rsidRDefault="00730B1D" w:rsidP="00730B1D">
            <w:pPr>
              <w:rPr>
                <w:rFonts w:ascii="Times New Roman" w:hAnsi="Times New Roman" w:cs="Times New Roman"/>
                <w:b/>
                <w:sz w:val="16"/>
                <w:szCs w:val="16"/>
              </w:rPr>
            </w:pPr>
          </w:p>
        </w:tc>
        <w:tc>
          <w:tcPr>
            <w:tcW w:w="1560" w:type="dxa"/>
            <w:gridSpan w:val="2"/>
          </w:tcPr>
          <w:p w:rsidR="00730B1D" w:rsidRPr="00840BEE" w:rsidRDefault="00730B1D" w:rsidP="00730B1D">
            <w:pPr>
              <w:rPr>
                <w:rFonts w:ascii="Times New Roman" w:hAnsi="Times New Roman" w:cs="Times New Roman"/>
                <w:b/>
                <w:sz w:val="16"/>
                <w:szCs w:val="16"/>
              </w:rPr>
            </w:pPr>
          </w:p>
        </w:tc>
      </w:tr>
      <w:tr w:rsidR="00730B1D" w:rsidRPr="00840BEE" w:rsidTr="00E44F9F">
        <w:trPr>
          <w:gridAfter w:val="10"/>
          <w:wAfter w:w="6379" w:type="dxa"/>
          <w:trHeight w:val="275"/>
        </w:trPr>
        <w:tc>
          <w:tcPr>
            <w:tcW w:w="7599" w:type="dxa"/>
            <w:gridSpan w:val="3"/>
          </w:tcPr>
          <w:p w:rsidR="00730B1D" w:rsidRPr="00840BEE" w:rsidRDefault="00730B1D" w:rsidP="00730B1D">
            <w:pPr>
              <w:rPr>
                <w:rFonts w:ascii="Times New Roman" w:hAnsi="Times New Roman" w:cs="Times New Roman"/>
                <w:b/>
                <w:sz w:val="16"/>
                <w:szCs w:val="16"/>
              </w:rPr>
            </w:pPr>
            <w:r w:rsidRPr="00840BEE">
              <w:rPr>
                <w:rFonts w:ascii="Times New Roman" w:hAnsi="Times New Roman" w:cs="Times New Roman"/>
                <w:b/>
                <w:sz w:val="16"/>
                <w:szCs w:val="16"/>
              </w:rPr>
              <w:lastRenderedPageBreak/>
              <w:t>Zakup wyposażenia wypoczynkowego</w:t>
            </w:r>
          </w:p>
        </w:tc>
        <w:tc>
          <w:tcPr>
            <w:tcW w:w="731" w:type="dxa"/>
          </w:tcPr>
          <w:p w:rsidR="00730B1D" w:rsidRPr="00840BEE" w:rsidRDefault="00730B1D" w:rsidP="00730B1D">
            <w:pPr>
              <w:rPr>
                <w:rFonts w:ascii="Times New Roman" w:hAnsi="Times New Roman" w:cs="Times New Roman"/>
                <w:b/>
                <w:sz w:val="16"/>
                <w:szCs w:val="16"/>
              </w:rPr>
            </w:pPr>
          </w:p>
        </w:tc>
      </w:tr>
      <w:tr w:rsidR="00730B1D" w:rsidRPr="00840BEE" w:rsidTr="00946702">
        <w:tc>
          <w:tcPr>
            <w:tcW w:w="534" w:type="dxa"/>
          </w:tcPr>
          <w:p w:rsidR="00730B1D" w:rsidRPr="00840BEE" w:rsidRDefault="00730B1D" w:rsidP="00730B1D">
            <w:pPr>
              <w:pStyle w:val="Akapitzlist"/>
              <w:numPr>
                <w:ilvl w:val="0"/>
                <w:numId w:val="10"/>
              </w:numPr>
              <w:tabs>
                <w:tab w:val="left" w:pos="0"/>
              </w:tabs>
              <w:ind w:left="0" w:firstLine="0"/>
              <w:rPr>
                <w:rFonts w:ascii="Times New Roman" w:hAnsi="Times New Roman" w:cs="Times New Roman"/>
                <w:sz w:val="16"/>
                <w:szCs w:val="16"/>
              </w:rPr>
            </w:pPr>
          </w:p>
        </w:tc>
        <w:tc>
          <w:tcPr>
            <w:tcW w:w="1984" w:type="dxa"/>
          </w:tcPr>
          <w:p w:rsidR="00730B1D" w:rsidRPr="00840BEE" w:rsidRDefault="00730B1D" w:rsidP="00730B1D">
            <w:pPr>
              <w:rPr>
                <w:rFonts w:ascii="Times New Roman" w:hAnsi="Times New Roman" w:cs="Times New Roman"/>
                <w:sz w:val="16"/>
                <w:szCs w:val="16"/>
              </w:rPr>
            </w:pPr>
            <w:r w:rsidRPr="00840BEE">
              <w:rPr>
                <w:rFonts w:ascii="Times New Roman" w:hAnsi="Times New Roman" w:cs="Times New Roman"/>
                <w:sz w:val="16"/>
                <w:szCs w:val="16"/>
              </w:rPr>
              <w:t>Poduszki okrągłe 10 szt</w:t>
            </w:r>
            <w:r w:rsidR="004207B1">
              <w:rPr>
                <w:rFonts w:ascii="Times New Roman" w:hAnsi="Times New Roman" w:cs="Times New Roman"/>
                <w:sz w:val="16"/>
                <w:szCs w:val="16"/>
              </w:rPr>
              <w:t>.</w:t>
            </w:r>
          </w:p>
        </w:tc>
        <w:tc>
          <w:tcPr>
            <w:tcW w:w="5081" w:type="dxa"/>
          </w:tcPr>
          <w:p w:rsidR="00730B1D" w:rsidRDefault="0044629A" w:rsidP="00730B1D">
            <w:pPr>
              <w:rPr>
                <w:rFonts w:ascii="Times New Roman" w:hAnsi="Times New Roman" w:cs="Times New Roman"/>
                <w:sz w:val="16"/>
                <w:szCs w:val="16"/>
              </w:rPr>
            </w:pPr>
            <w:r>
              <w:rPr>
                <w:rFonts w:ascii="Times New Roman" w:hAnsi="Times New Roman" w:cs="Times New Roman"/>
                <w:sz w:val="16"/>
                <w:szCs w:val="16"/>
              </w:rPr>
              <w:t xml:space="preserve">Poduszki wykonane  z trwałej tkaniny PCV, wypełnione gąbką, </w:t>
            </w:r>
          </w:p>
          <w:p w:rsidR="0044629A" w:rsidRDefault="0044629A" w:rsidP="00730B1D">
            <w:pPr>
              <w:rPr>
                <w:rFonts w:ascii="Times New Roman" w:hAnsi="Times New Roman" w:cs="Times New Roman"/>
                <w:sz w:val="16"/>
                <w:szCs w:val="16"/>
              </w:rPr>
            </w:pPr>
            <w:r>
              <w:rPr>
                <w:rFonts w:ascii="Times New Roman" w:hAnsi="Times New Roman" w:cs="Times New Roman"/>
                <w:sz w:val="16"/>
                <w:szCs w:val="16"/>
              </w:rPr>
              <w:t xml:space="preserve">10 sztuk w zestawie, </w:t>
            </w:r>
          </w:p>
          <w:p w:rsidR="0044629A" w:rsidRPr="00840BEE" w:rsidRDefault="0044629A" w:rsidP="00730B1D">
            <w:pPr>
              <w:rPr>
                <w:rFonts w:ascii="Times New Roman" w:hAnsi="Times New Roman" w:cs="Times New Roman"/>
                <w:sz w:val="16"/>
                <w:szCs w:val="16"/>
              </w:rPr>
            </w:pPr>
            <w:r>
              <w:rPr>
                <w:rFonts w:ascii="Times New Roman" w:hAnsi="Times New Roman" w:cs="Times New Roman"/>
                <w:sz w:val="16"/>
                <w:szCs w:val="16"/>
              </w:rPr>
              <w:t>Ś®. 35 cm, wys. 3 cm</w:t>
            </w:r>
          </w:p>
        </w:tc>
        <w:tc>
          <w:tcPr>
            <w:tcW w:w="731" w:type="dxa"/>
          </w:tcPr>
          <w:p w:rsidR="00730B1D" w:rsidRPr="00840BEE" w:rsidRDefault="003F0314" w:rsidP="00730B1D">
            <w:pPr>
              <w:rPr>
                <w:rFonts w:ascii="Times New Roman" w:hAnsi="Times New Roman" w:cs="Times New Roman"/>
                <w:sz w:val="16"/>
                <w:szCs w:val="16"/>
              </w:rPr>
            </w:pPr>
            <w:r>
              <w:rPr>
                <w:rFonts w:ascii="Times New Roman" w:hAnsi="Times New Roman" w:cs="Times New Roman"/>
                <w:sz w:val="16"/>
                <w:szCs w:val="16"/>
              </w:rPr>
              <w:t>30</w:t>
            </w:r>
            <w:r w:rsidR="00A66021">
              <w:rPr>
                <w:rFonts w:ascii="Times New Roman" w:hAnsi="Times New Roman" w:cs="Times New Roman"/>
                <w:sz w:val="16"/>
                <w:szCs w:val="16"/>
              </w:rPr>
              <w:t>szt.</w:t>
            </w:r>
          </w:p>
        </w:tc>
        <w:tc>
          <w:tcPr>
            <w:tcW w:w="1591" w:type="dxa"/>
          </w:tcPr>
          <w:p w:rsidR="00730B1D" w:rsidRPr="00840BEE" w:rsidRDefault="00730B1D" w:rsidP="00730B1D">
            <w:pPr>
              <w:rPr>
                <w:rFonts w:ascii="Times New Roman" w:hAnsi="Times New Roman" w:cs="Times New Roman"/>
                <w:sz w:val="16"/>
                <w:szCs w:val="16"/>
              </w:rPr>
            </w:pPr>
          </w:p>
        </w:tc>
        <w:tc>
          <w:tcPr>
            <w:tcW w:w="960" w:type="dxa"/>
            <w:gridSpan w:val="2"/>
          </w:tcPr>
          <w:p w:rsidR="00730B1D" w:rsidRPr="00840BEE" w:rsidRDefault="00730B1D" w:rsidP="00730B1D">
            <w:pPr>
              <w:rPr>
                <w:rFonts w:ascii="Times New Roman" w:hAnsi="Times New Roman" w:cs="Times New Roman"/>
                <w:b/>
                <w:sz w:val="16"/>
                <w:szCs w:val="16"/>
              </w:rPr>
            </w:pPr>
          </w:p>
        </w:tc>
        <w:tc>
          <w:tcPr>
            <w:tcW w:w="992" w:type="dxa"/>
          </w:tcPr>
          <w:p w:rsidR="00730B1D" w:rsidRPr="00840BEE" w:rsidRDefault="00730B1D" w:rsidP="00730B1D">
            <w:pPr>
              <w:rPr>
                <w:rFonts w:ascii="Times New Roman" w:hAnsi="Times New Roman" w:cs="Times New Roman"/>
                <w:b/>
                <w:sz w:val="16"/>
                <w:szCs w:val="16"/>
              </w:rPr>
            </w:pPr>
          </w:p>
        </w:tc>
        <w:tc>
          <w:tcPr>
            <w:tcW w:w="1276" w:type="dxa"/>
            <w:gridSpan w:val="4"/>
          </w:tcPr>
          <w:p w:rsidR="00730B1D" w:rsidRPr="00840BEE" w:rsidRDefault="00730B1D" w:rsidP="00730B1D">
            <w:pPr>
              <w:rPr>
                <w:rFonts w:ascii="Times New Roman" w:hAnsi="Times New Roman" w:cs="Times New Roman"/>
                <w:b/>
                <w:sz w:val="16"/>
                <w:szCs w:val="16"/>
              </w:rPr>
            </w:pPr>
          </w:p>
        </w:tc>
        <w:tc>
          <w:tcPr>
            <w:tcW w:w="1560" w:type="dxa"/>
            <w:gridSpan w:val="2"/>
          </w:tcPr>
          <w:p w:rsidR="00730B1D" w:rsidRPr="00840BEE" w:rsidRDefault="00730B1D"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pStyle w:val="Akapitzlist"/>
              <w:numPr>
                <w:ilvl w:val="0"/>
                <w:numId w:val="10"/>
              </w:numPr>
              <w:tabs>
                <w:tab w:val="left" w:pos="0"/>
              </w:tabs>
              <w:ind w:left="0" w:firstLine="0"/>
              <w:rPr>
                <w:rFonts w:ascii="Times New Roman" w:hAnsi="Times New Roman" w:cs="Times New Roman"/>
                <w:sz w:val="16"/>
                <w:szCs w:val="16"/>
              </w:rPr>
            </w:pP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Wózek na poduszki na 20 szt</w:t>
            </w:r>
            <w:r w:rsidR="004207B1">
              <w:rPr>
                <w:rFonts w:ascii="Times New Roman" w:hAnsi="Times New Roman" w:cs="Times New Roman"/>
                <w:sz w:val="16"/>
                <w:szCs w:val="16"/>
              </w:rPr>
              <w:t>.</w:t>
            </w:r>
          </w:p>
        </w:tc>
        <w:tc>
          <w:tcPr>
            <w:tcW w:w="5081" w:type="dxa"/>
          </w:tcPr>
          <w:p w:rsidR="00BA7DB1" w:rsidRPr="0044629A" w:rsidRDefault="0044629A" w:rsidP="00730B1D">
            <w:pPr>
              <w:rPr>
                <w:rFonts w:ascii="Times New Roman" w:hAnsi="Times New Roman" w:cs="Times New Roman"/>
                <w:sz w:val="18"/>
                <w:szCs w:val="18"/>
              </w:rPr>
            </w:pPr>
            <w:r w:rsidRPr="0044629A">
              <w:rPr>
                <w:rFonts w:ascii="Times New Roman" w:hAnsi="Times New Roman" w:cs="Times New Roman"/>
                <w:sz w:val="18"/>
                <w:szCs w:val="18"/>
              </w:rPr>
              <w:t xml:space="preserve">Stojak wykonany z lakierowanej sklejki o grubości 18 mm, mobilny, na 20 szt. poduszek do siedzenia (101258). </w:t>
            </w:r>
            <w:r w:rsidRPr="0044629A">
              <w:rPr>
                <w:rFonts w:ascii="Times New Roman" w:hAnsi="Times New Roman" w:cs="Times New Roman"/>
                <w:sz w:val="18"/>
                <w:szCs w:val="18"/>
              </w:rPr>
              <w:br/>
              <w:t>• wym. 84 x 46 x 42,5 cm</w:t>
            </w: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1szt.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992" w:type="dxa"/>
          </w:tcPr>
          <w:p w:rsidR="00BA7DB1" w:rsidRPr="00840BEE" w:rsidRDefault="00BA7DB1" w:rsidP="00730B1D">
            <w:pPr>
              <w:rPr>
                <w:rFonts w:ascii="Times New Roman" w:hAnsi="Times New Roman" w:cs="Times New Roman"/>
                <w:b/>
                <w:sz w:val="16"/>
                <w:szCs w:val="16"/>
              </w:rPr>
            </w:pPr>
          </w:p>
        </w:tc>
        <w:tc>
          <w:tcPr>
            <w:tcW w:w="1276" w:type="dxa"/>
            <w:gridSpan w:val="4"/>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r w:rsidR="00BA7DB1" w:rsidRPr="00840BEE" w:rsidTr="00946702">
        <w:tc>
          <w:tcPr>
            <w:tcW w:w="534" w:type="dxa"/>
          </w:tcPr>
          <w:p w:rsidR="00BA7DB1" w:rsidRPr="00840BEE" w:rsidRDefault="00BA7DB1" w:rsidP="00730B1D">
            <w:pPr>
              <w:pStyle w:val="Akapitzlist"/>
              <w:numPr>
                <w:ilvl w:val="0"/>
                <w:numId w:val="10"/>
              </w:numPr>
              <w:tabs>
                <w:tab w:val="left" w:pos="0"/>
              </w:tabs>
              <w:ind w:left="0" w:firstLine="0"/>
              <w:rPr>
                <w:rFonts w:ascii="Times New Roman" w:hAnsi="Times New Roman" w:cs="Times New Roman"/>
                <w:sz w:val="16"/>
                <w:szCs w:val="16"/>
              </w:rPr>
            </w:pPr>
          </w:p>
        </w:tc>
        <w:tc>
          <w:tcPr>
            <w:tcW w:w="1984" w:type="dxa"/>
          </w:tcPr>
          <w:p w:rsidR="00BA7DB1" w:rsidRPr="00840BEE" w:rsidRDefault="00BA7DB1" w:rsidP="00730B1D">
            <w:pPr>
              <w:rPr>
                <w:rFonts w:ascii="Times New Roman" w:hAnsi="Times New Roman" w:cs="Times New Roman"/>
                <w:sz w:val="16"/>
                <w:szCs w:val="16"/>
              </w:rPr>
            </w:pPr>
            <w:r w:rsidRPr="00840BEE">
              <w:rPr>
                <w:rFonts w:ascii="Times New Roman" w:hAnsi="Times New Roman" w:cs="Times New Roman"/>
                <w:sz w:val="16"/>
                <w:szCs w:val="16"/>
              </w:rPr>
              <w:t>Wózek na poduszki na 10 szt</w:t>
            </w:r>
            <w:r w:rsidR="004207B1">
              <w:rPr>
                <w:rFonts w:ascii="Times New Roman" w:hAnsi="Times New Roman" w:cs="Times New Roman"/>
                <w:sz w:val="16"/>
                <w:szCs w:val="16"/>
              </w:rPr>
              <w:t>.</w:t>
            </w:r>
          </w:p>
        </w:tc>
        <w:tc>
          <w:tcPr>
            <w:tcW w:w="5081" w:type="dxa"/>
          </w:tcPr>
          <w:p w:rsidR="00BA7DB1" w:rsidRPr="0044629A" w:rsidRDefault="0044629A" w:rsidP="00730B1D">
            <w:pPr>
              <w:rPr>
                <w:rFonts w:ascii="Times New Roman" w:hAnsi="Times New Roman" w:cs="Times New Roman"/>
                <w:sz w:val="18"/>
                <w:szCs w:val="18"/>
              </w:rPr>
            </w:pPr>
            <w:r w:rsidRPr="0044629A">
              <w:rPr>
                <w:rFonts w:ascii="Times New Roman" w:hAnsi="Times New Roman" w:cs="Times New Roman"/>
                <w:sz w:val="18"/>
                <w:szCs w:val="18"/>
              </w:rPr>
              <w:t xml:space="preserve">Stojak wykonany z lakierowanej sklejki o grubości 18 mm, mobilny, na 10 szt. poduszek do siedzenia (101255). </w:t>
            </w:r>
            <w:r w:rsidRPr="0044629A">
              <w:rPr>
                <w:rFonts w:ascii="Times New Roman" w:hAnsi="Times New Roman" w:cs="Times New Roman"/>
                <w:sz w:val="18"/>
                <w:szCs w:val="18"/>
              </w:rPr>
              <w:br/>
              <w:t>• wym. 44 x 46 x 42,5 cm</w:t>
            </w:r>
          </w:p>
        </w:tc>
        <w:tc>
          <w:tcPr>
            <w:tcW w:w="731" w:type="dxa"/>
          </w:tcPr>
          <w:p w:rsidR="00BA7DB1" w:rsidRPr="00840BEE" w:rsidRDefault="00BA7DB1" w:rsidP="00730B1D">
            <w:pPr>
              <w:rPr>
                <w:rFonts w:ascii="Times New Roman" w:hAnsi="Times New Roman" w:cs="Times New Roman"/>
                <w:sz w:val="16"/>
                <w:szCs w:val="16"/>
              </w:rPr>
            </w:pPr>
            <w:r>
              <w:rPr>
                <w:rFonts w:ascii="Times New Roman" w:hAnsi="Times New Roman" w:cs="Times New Roman"/>
                <w:sz w:val="16"/>
                <w:szCs w:val="16"/>
              </w:rPr>
              <w:t>1szt.</w:t>
            </w:r>
          </w:p>
        </w:tc>
        <w:tc>
          <w:tcPr>
            <w:tcW w:w="1591" w:type="dxa"/>
          </w:tcPr>
          <w:p w:rsidR="00BA7DB1" w:rsidRDefault="00BA7DB1"/>
        </w:tc>
        <w:tc>
          <w:tcPr>
            <w:tcW w:w="960" w:type="dxa"/>
            <w:gridSpan w:val="2"/>
          </w:tcPr>
          <w:p w:rsidR="00BA7DB1" w:rsidRPr="00840BEE" w:rsidRDefault="00BA7DB1" w:rsidP="00730B1D">
            <w:pPr>
              <w:rPr>
                <w:rFonts w:ascii="Times New Roman" w:hAnsi="Times New Roman" w:cs="Times New Roman"/>
                <w:b/>
                <w:sz w:val="16"/>
                <w:szCs w:val="16"/>
              </w:rPr>
            </w:pPr>
          </w:p>
        </w:tc>
        <w:tc>
          <w:tcPr>
            <w:tcW w:w="992" w:type="dxa"/>
          </w:tcPr>
          <w:p w:rsidR="00BA7DB1" w:rsidRPr="00840BEE" w:rsidRDefault="00BA7DB1" w:rsidP="00730B1D">
            <w:pPr>
              <w:rPr>
                <w:rFonts w:ascii="Times New Roman" w:hAnsi="Times New Roman" w:cs="Times New Roman"/>
                <w:b/>
                <w:sz w:val="16"/>
                <w:szCs w:val="16"/>
              </w:rPr>
            </w:pPr>
          </w:p>
        </w:tc>
        <w:tc>
          <w:tcPr>
            <w:tcW w:w="1276" w:type="dxa"/>
            <w:gridSpan w:val="4"/>
          </w:tcPr>
          <w:p w:rsidR="00BA7DB1" w:rsidRPr="00840BEE" w:rsidRDefault="00BA7DB1" w:rsidP="00730B1D">
            <w:pPr>
              <w:rPr>
                <w:rFonts w:ascii="Times New Roman" w:hAnsi="Times New Roman" w:cs="Times New Roman"/>
                <w:b/>
                <w:sz w:val="16"/>
                <w:szCs w:val="16"/>
              </w:rPr>
            </w:pPr>
          </w:p>
        </w:tc>
        <w:tc>
          <w:tcPr>
            <w:tcW w:w="1560" w:type="dxa"/>
            <w:gridSpan w:val="2"/>
          </w:tcPr>
          <w:p w:rsidR="00BA7DB1" w:rsidRPr="00840BEE" w:rsidRDefault="00BA7DB1" w:rsidP="00730B1D">
            <w:pPr>
              <w:rPr>
                <w:rFonts w:ascii="Times New Roman" w:hAnsi="Times New Roman" w:cs="Times New Roman"/>
                <w:b/>
                <w:sz w:val="16"/>
                <w:szCs w:val="16"/>
              </w:rPr>
            </w:pPr>
          </w:p>
        </w:tc>
      </w:tr>
    </w:tbl>
    <w:p w:rsidR="00352052" w:rsidRPr="00840BEE" w:rsidRDefault="00352052" w:rsidP="00057884">
      <w:pPr>
        <w:tabs>
          <w:tab w:val="left" w:pos="3813"/>
        </w:tabs>
        <w:rPr>
          <w:rFonts w:ascii="Times New Roman" w:hAnsi="Times New Roman" w:cs="Times New Roman"/>
          <w:sz w:val="16"/>
          <w:szCs w:val="16"/>
        </w:rPr>
      </w:pPr>
    </w:p>
    <w:sectPr w:rsidR="00352052" w:rsidRPr="00840BEE" w:rsidSect="00C974C6">
      <w:headerReference w:type="default" r:id="rId8"/>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5C7" w:rsidRDefault="009515C7" w:rsidP="000252CE">
      <w:pPr>
        <w:spacing w:after="0" w:line="240" w:lineRule="auto"/>
      </w:pPr>
      <w:r>
        <w:separator/>
      </w:r>
    </w:p>
  </w:endnote>
  <w:endnote w:type="continuationSeparator" w:id="0">
    <w:p w:rsidR="009515C7" w:rsidRDefault="009515C7" w:rsidP="00025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423595"/>
      <w:docPartObj>
        <w:docPartGallery w:val="Page Numbers (Bottom of Page)"/>
        <w:docPartUnique/>
      </w:docPartObj>
    </w:sdtPr>
    <w:sdtEndPr>
      <w:rPr>
        <w:sz w:val="12"/>
        <w:szCs w:val="12"/>
      </w:rPr>
    </w:sdtEndPr>
    <w:sdtContent>
      <w:p w:rsidR="0044629A" w:rsidRDefault="0044629A" w:rsidP="006526F6"/>
      <w:p w:rsidR="0044629A" w:rsidRPr="006526F6" w:rsidRDefault="00B64F54" w:rsidP="006526F6">
        <w:hyperlink r:id="rId1" w:history="1">
          <w:r w:rsidR="0044629A" w:rsidRPr="006526F6">
            <w:rPr>
              <w:rFonts w:asciiTheme="majorHAnsi" w:eastAsia="Times New Roman" w:hAnsiTheme="majorHAnsi" w:cs="Times New Roman"/>
              <w:sz w:val="14"/>
              <w:szCs w:val="14"/>
              <w:lang w:eastAsia="pl-PL"/>
            </w:rPr>
            <w:t>Priorytet IX Rozwój wykształcenia i kompetencji w regionach</w:t>
          </w:r>
        </w:hyperlink>
        <w:r w:rsidR="0044629A" w:rsidRPr="006526F6">
          <w:rPr>
            <w:rFonts w:asciiTheme="majorHAnsi" w:eastAsia="Times New Roman" w:hAnsiTheme="majorHAnsi" w:cs="Times New Roman"/>
            <w:sz w:val="14"/>
            <w:szCs w:val="14"/>
            <w:lang w:eastAsia="pl-PL"/>
          </w:rPr>
          <w:t xml:space="preserve">, </w:t>
        </w:r>
        <w:hyperlink r:id="rId2" w:history="1">
          <w:r w:rsidR="0044629A" w:rsidRPr="006526F6">
            <w:rPr>
              <w:rFonts w:asciiTheme="majorHAnsi" w:eastAsia="Times New Roman" w:hAnsiTheme="majorHAnsi" w:cs="Times New Roman"/>
              <w:sz w:val="14"/>
              <w:szCs w:val="14"/>
              <w:lang w:eastAsia="pl-PL"/>
            </w:rPr>
            <w:t>Działanie 9.1 Wyrównywanie szans edukacyjnych i zapewnienie wysokiej jakości usług edukacyjnych świadczonych w systemie oświaty</w:t>
          </w:r>
        </w:hyperlink>
        <w:r w:rsidR="0044629A" w:rsidRPr="006526F6">
          <w:rPr>
            <w:rFonts w:asciiTheme="majorHAnsi" w:eastAsia="Times New Roman" w:hAnsiTheme="majorHAnsi" w:cs="Times New Roman"/>
            <w:sz w:val="14"/>
            <w:szCs w:val="14"/>
            <w:lang w:eastAsia="pl-PL"/>
          </w:rPr>
          <w:t>,</w:t>
        </w:r>
      </w:p>
      <w:p w:rsidR="0044629A" w:rsidRPr="006526F6" w:rsidRDefault="00B64F54" w:rsidP="006526F6">
        <w:pPr>
          <w:jc w:val="center"/>
          <w:rPr>
            <w:rFonts w:asciiTheme="majorHAnsi" w:eastAsia="Times New Roman" w:hAnsiTheme="majorHAnsi" w:cs="Times New Roman"/>
            <w:sz w:val="14"/>
            <w:szCs w:val="14"/>
            <w:lang w:eastAsia="pl-PL"/>
          </w:rPr>
        </w:pPr>
        <w:hyperlink r:id="rId3" w:history="1">
          <w:proofErr w:type="spellStart"/>
          <w:r w:rsidR="0044629A" w:rsidRPr="006526F6">
            <w:rPr>
              <w:rFonts w:asciiTheme="majorHAnsi" w:eastAsia="Times New Roman" w:hAnsiTheme="majorHAnsi" w:cs="Times New Roman"/>
              <w:sz w:val="14"/>
              <w:szCs w:val="14"/>
              <w:lang w:eastAsia="pl-PL"/>
            </w:rPr>
            <w:t>Poddziałanie</w:t>
          </w:r>
          <w:proofErr w:type="spellEnd"/>
          <w:r w:rsidR="0044629A" w:rsidRPr="006526F6">
            <w:rPr>
              <w:rFonts w:asciiTheme="majorHAnsi" w:eastAsia="Times New Roman" w:hAnsiTheme="majorHAnsi" w:cs="Times New Roman"/>
              <w:sz w:val="14"/>
              <w:szCs w:val="14"/>
              <w:lang w:eastAsia="pl-PL"/>
            </w:rPr>
            <w:t xml:space="preserve"> 9.1.1 Zmniejszenie nierówności w stopniu upowszechniania edukacji przedszkolnej</w:t>
          </w:r>
        </w:hyperlink>
      </w:p>
      <w:p w:rsidR="0044629A" w:rsidRPr="008A630F" w:rsidRDefault="00B64F54" w:rsidP="008A630F">
        <w:pPr>
          <w:pStyle w:val="Stopka"/>
          <w:jc w:val="right"/>
          <w:rPr>
            <w:sz w:val="12"/>
            <w:szCs w:val="12"/>
          </w:rPr>
        </w:pPr>
        <w:r w:rsidRPr="008A630F">
          <w:rPr>
            <w:sz w:val="12"/>
            <w:szCs w:val="12"/>
          </w:rPr>
          <w:fldChar w:fldCharType="begin"/>
        </w:r>
        <w:r w:rsidR="0044629A" w:rsidRPr="008A630F">
          <w:rPr>
            <w:sz w:val="12"/>
            <w:szCs w:val="12"/>
          </w:rPr>
          <w:instrText>PAGE   \* MERGEFORMAT</w:instrText>
        </w:r>
        <w:r w:rsidRPr="008A630F">
          <w:rPr>
            <w:sz w:val="12"/>
            <w:szCs w:val="12"/>
          </w:rPr>
          <w:fldChar w:fldCharType="separate"/>
        </w:r>
        <w:r w:rsidR="0017586D">
          <w:rPr>
            <w:noProof/>
            <w:sz w:val="12"/>
            <w:szCs w:val="12"/>
          </w:rPr>
          <w:t>4</w:t>
        </w:r>
        <w:r w:rsidRPr="008A630F">
          <w:rPr>
            <w:sz w:val="12"/>
            <w:szCs w:val="1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5C7" w:rsidRDefault="009515C7" w:rsidP="000252CE">
      <w:pPr>
        <w:spacing w:after="0" w:line="240" w:lineRule="auto"/>
      </w:pPr>
      <w:r>
        <w:separator/>
      </w:r>
    </w:p>
  </w:footnote>
  <w:footnote w:type="continuationSeparator" w:id="0">
    <w:p w:rsidR="009515C7" w:rsidRDefault="009515C7" w:rsidP="000252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9A" w:rsidRPr="00EC23CF" w:rsidRDefault="0044629A" w:rsidP="00EC23CF">
    <w:pPr>
      <w:tabs>
        <w:tab w:val="center" w:pos="4536"/>
        <w:tab w:val="right" w:pos="9072"/>
      </w:tabs>
      <w:spacing w:after="0" w:line="240" w:lineRule="auto"/>
      <w:rPr>
        <w:rFonts w:ascii="Arial" w:eastAsia="Times New Roman" w:hAnsi="Arial" w:cs="Times New Roman"/>
        <w:sz w:val="24"/>
        <w:szCs w:val="24"/>
      </w:rPr>
    </w:pPr>
    <w:r>
      <w:rPr>
        <w:rFonts w:ascii="Arial" w:eastAsia="Times New Roman" w:hAnsi="Arial" w:cs="Times New Roman"/>
        <w:noProof/>
        <w:sz w:val="24"/>
        <w:szCs w:val="24"/>
        <w:lang w:eastAsia="pl-PL"/>
      </w:rPr>
      <w:drawing>
        <wp:anchor distT="0" distB="0" distL="114300" distR="114300" simplePos="0" relativeHeight="251660288" behindDoc="1" locked="0" layoutInCell="1" allowOverlap="1">
          <wp:simplePos x="0" y="0"/>
          <wp:positionH relativeFrom="column">
            <wp:posOffset>7406640</wp:posOffset>
          </wp:positionH>
          <wp:positionV relativeFrom="paragraph">
            <wp:posOffset>-311150</wp:posOffset>
          </wp:positionV>
          <wp:extent cx="1411605" cy="523875"/>
          <wp:effectExtent l="19050" t="0" r="0" b="0"/>
          <wp:wrapTight wrapText="bothSides">
            <wp:wrapPolygon edited="0">
              <wp:start x="-291" y="0"/>
              <wp:lineTo x="-291" y="21207"/>
              <wp:lineTo x="21571" y="21207"/>
              <wp:lineTo x="21571" y="0"/>
              <wp:lineTo x="-291" y="0"/>
            </wp:wrapPolygon>
          </wp:wrapTight>
          <wp:docPr id="2" name="Obraz 2" descr="C:\Documents and Settings\admin\Pulpit\logo\flaga UE_nowa\z lewej strony\jpg\UE+EFS_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Documents and Settings\admin\Pulpit\logo\flaga UE_nowa\z lewej strony\jpg\UE+EFS_L-mon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1605" cy="523875"/>
                  </a:xfrm>
                  <a:prstGeom prst="rect">
                    <a:avLst/>
                  </a:prstGeom>
                  <a:noFill/>
                  <a:ln>
                    <a:noFill/>
                  </a:ln>
                </pic:spPr>
              </pic:pic>
            </a:graphicData>
          </a:graphic>
        </wp:anchor>
      </w:drawing>
    </w:r>
    <w:r>
      <w:rPr>
        <w:rFonts w:ascii="Arial" w:eastAsia="Times New Roman" w:hAnsi="Arial" w:cs="Times New Roman"/>
        <w:noProof/>
        <w:sz w:val="24"/>
        <w:szCs w:val="24"/>
        <w:lang w:eastAsia="pl-PL"/>
      </w:rPr>
      <w:drawing>
        <wp:anchor distT="0" distB="0" distL="114300" distR="114300" simplePos="0" relativeHeight="251659264" behindDoc="1" locked="0" layoutInCell="1" allowOverlap="1">
          <wp:simplePos x="0" y="0"/>
          <wp:positionH relativeFrom="column">
            <wp:posOffset>-43180</wp:posOffset>
          </wp:positionH>
          <wp:positionV relativeFrom="paragraph">
            <wp:posOffset>-374015</wp:posOffset>
          </wp:positionV>
          <wp:extent cx="1857375" cy="723900"/>
          <wp:effectExtent l="0" t="0" r="9525" b="0"/>
          <wp:wrapTight wrapText="bothSides">
            <wp:wrapPolygon edited="0">
              <wp:start x="0" y="0"/>
              <wp:lineTo x="0" y="21032"/>
              <wp:lineTo x="21489" y="21032"/>
              <wp:lineTo x="2148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723900"/>
                  </a:xfrm>
                  <a:prstGeom prst="rect">
                    <a:avLst/>
                  </a:prstGeom>
                  <a:noFill/>
                  <a:ln>
                    <a:noFill/>
                  </a:ln>
                </pic:spPr>
              </pic:pic>
            </a:graphicData>
          </a:graphic>
        </wp:anchor>
      </w:drawing>
    </w:r>
  </w:p>
  <w:p w:rsidR="0044629A" w:rsidRPr="00EC23CF" w:rsidRDefault="0044629A" w:rsidP="00EC23CF">
    <w:pPr>
      <w:tabs>
        <w:tab w:val="center" w:pos="4536"/>
        <w:tab w:val="right" w:pos="9072"/>
      </w:tabs>
      <w:spacing w:after="0" w:line="240" w:lineRule="auto"/>
      <w:jc w:val="both"/>
      <w:rPr>
        <w:rFonts w:ascii="Arial" w:eastAsia="Times New Roman" w:hAnsi="Arial" w:cs="Times New Roman"/>
        <w:sz w:val="24"/>
        <w:szCs w:val="24"/>
      </w:rPr>
    </w:pPr>
  </w:p>
  <w:p w:rsidR="0044629A" w:rsidRPr="00EC23CF" w:rsidRDefault="0044629A" w:rsidP="00946702">
    <w:pPr>
      <w:tabs>
        <w:tab w:val="center" w:pos="4536"/>
        <w:tab w:val="right" w:pos="9072"/>
      </w:tabs>
      <w:spacing w:after="0" w:line="240" w:lineRule="auto"/>
      <w:jc w:val="center"/>
      <w:rPr>
        <w:rFonts w:ascii="Cambria" w:eastAsia="Times New Roman" w:hAnsi="Cambria" w:cs="Arial"/>
        <w:sz w:val="18"/>
        <w:szCs w:val="18"/>
      </w:rPr>
    </w:pPr>
    <w:r w:rsidRPr="00EC23CF">
      <w:rPr>
        <w:rFonts w:ascii="Cambria" w:eastAsia="Times New Roman" w:hAnsi="Cambria" w:cs="Arial"/>
        <w:sz w:val="18"/>
        <w:szCs w:val="18"/>
      </w:rPr>
      <w:t>Projekt współfinansowany przez Unię Europejską w ramach środków Europejskiego Funduszu Społecznego</w:t>
    </w:r>
  </w:p>
  <w:p w:rsidR="0044629A" w:rsidRDefault="0044629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2598"/>
    <w:multiLevelType w:val="hybridMultilevel"/>
    <w:tmpl w:val="D29423DC"/>
    <w:lvl w:ilvl="0" w:tplc="7FDA3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BA4C83"/>
    <w:multiLevelType w:val="hybridMultilevel"/>
    <w:tmpl w:val="E44A65AC"/>
    <w:lvl w:ilvl="0" w:tplc="7FDA335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ED65DA"/>
    <w:multiLevelType w:val="hybridMultilevel"/>
    <w:tmpl w:val="4888F680"/>
    <w:lvl w:ilvl="0" w:tplc="7FDA3358">
      <w:start w:val="1"/>
      <w:numFmt w:val="decimal"/>
      <w:lvlText w:val="%1."/>
      <w:lvlJc w:val="left"/>
      <w:pPr>
        <w:ind w:left="720" w:hanging="360"/>
      </w:pPr>
      <w:rPr>
        <w:rFonts w:hint="default"/>
      </w:rPr>
    </w:lvl>
    <w:lvl w:ilvl="1" w:tplc="7FDA3358">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0D3C9A"/>
    <w:multiLevelType w:val="hybridMultilevel"/>
    <w:tmpl w:val="F1005654"/>
    <w:lvl w:ilvl="0" w:tplc="0415000F">
      <w:start w:val="1"/>
      <w:numFmt w:val="decimal"/>
      <w:lvlText w:val="%1."/>
      <w:lvlJc w:val="left"/>
      <w:pPr>
        <w:ind w:left="502" w:hanging="360"/>
      </w:pPr>
    </w:lvl>
    <w:lvl w:ilvl="1" w:tplc="70DC257A">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1929697D"/>
    <w:multiLevelType w:val="hybridMultilevel"/>
    <w:tmpl w:val="4DF89448"/>
    <w:lvl w:ilvl="0" w:tplc="7FDA335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8832A1"/>
    <w:multiLevelType w:val="multilevel"/>
    <w:tmpl w:val="2CB8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F07AE9"/>
    <w:multiLevelType w:val="hybridMultilevel"/>
    <w:tmpl w:val="3CEC82F8"/>
    <w:lvl w:ilvl="0" w:tplc="7FDA3358">
      <w:start w:val="1"/>
      <w:numFmt w:val="decimal"/>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7">
    <w:nsid w:val="28FD236D"/>
    <w:multiLevelType w:val="hybridMultilevel"/>
    <w:tmpl w:val="6A20DEA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682E57"/>
    <w:multiLevelType w:val="hybridMultilevel"/>
    <w:tmpl w:val="0CFEAD30"/>
    <w:lvl w:ilvl="0" w:tplc="7FDA3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636481"/>
    <w:multiLevelType w:val="hybridMultilevel"/>
    <w:tmpl w:val="7298C5B2"/>
    <w:lvl w:ilvl="0" w:tplc="4AF037E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983855"/>
    <w:multiLevelType w:val="hybridMultilevel"/>
    <w:tmpl w:val="C5865A1A"/>
    <w:lvl w:ilvl="0" w:tplc="7FDA3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1582776"/>
    <w:multiLevelType w:val="hybridMultilevel"/>
    <w:tmpl w:val="2424D6AE"/>
    <w:lvl w:ilvl="0" w:tplc="7FDA3358">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176D7F"/>
    <w:multiLevelType w:val="hybridMultilevel"/>
    <w:tmpl w:val="09066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7C6D4F"/>
    <w:multiLevelType w:val="hybridMultilevel"/>
    <w:tmpl w:val="8E48DE80"/>
    <w:lvl w:ilvl="0" w:tplc="7FDA3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573171"/>
    <w:multiLevelType w:val="hybridMultilevel"/>
    <w:tmpl w:val="F1C8351A"/>
    <w:lvl w:ilvl="0" w:tplc="7FDA3358">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num w:numId="1">
    <w:abstractNumId w:val="3"/>
  </w:num>
  <w:num w:numId="2">
    <w:abstractNumId w:val="1"/>
  </w:num>
  <w:num w:numId="3">
    <w:abstractNumId w:val="8"/>
  </w:num>
  <w:num w:numId="4">
    <w:abstractNumId w:val="5"/>
  </w:num>
  <w:num w:numId="5">
    <w:abstractNumId w:val="0"/>
  </w:num>
  <w:num w:numId="6">
    <w:abstractNumId w:val="14"/>
  </w:num>
  <w:num w:numId="7">
    <w:abstractNumId w:val="13"/>
  </w:num>
  <w:num w:numId="8">
    <w:abstractNumId w:val="4"/>
  </w:num>
  <w:num w:numId="9">
    <w:abstractNumId w:val="11"/>
  </w:num>
  <w:num w:numId="10">
    <w:abstractNumId w:val="10"/>
  </w:num>
  <w:num w:numId="11">
    <w:abstractNumId w:val="6"/>
  </w:num>
  <w:num w:numId="12">
    <w:abstractNumId w:val="2"/>
  </w:num>
  <w:num w:numId="13">
    <w:abstractNumId w:val="9"/>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characterSpacingControl w:val="doNotCompress"/>
  <w:hdrShapeDefaults>
    <o:shapedefaults v:ext="edit" spidmax="35842"/>
  </w:hdrShapeDefaults>
  <w:footnotePr>
    <w:footnote w:id="-1"/>
    <w:footnote w:id="0"/>
  </w:footnotePr>
  <w:endnotePr>
    <w:endnote w:id="-1"/>
    <w:endnote w:id="0"/>
  </w:endnotePr>
  <w:compat/>
  <w:rsids>
    <w:rsidRoot w:val="00AB79CD"/>
    <w:rsid w:val="0000596A"/>
    <w:rsid w:val="00007E07"/>
    <w:rsid w:val="00016349"/>
    <w:rsid w:val="000252CE"/>
    <w:rsid w:val="00033DFC"/>
    <w:rsid w:val="0003411C"/>
    <w:rsid w:val="00036BD6"/>
    <w:rsid w:val="00040213"/>
    <w:rsid w:val="00046602"/>
    <w:rsid w:val="00057884"/>
    <w:rsid w:val="00063ABE"/>
    <w:rsid w:val="00070BD7"/>
    <w:rsid w:val="000923E0"/>
    <w:rsid w:val="00094B32"/>
    <w:rsid w:val="000A2290"/>
    <w:rsid w:val="000F53FC"/>
    <w:rsid w:val="0010004D"/>
    <w:rsid w:val="0010093F"/>
    <w:rsid w:val="00101AF5"/>
    <w:rsid w:val="0010254C"/>
    <w:rsid w:val="00131922"/>
    <w:rsid w:val="00164312"/>
    <w:rsid w:val="0017344B"/>
    <w:rsid w:val="0017586D"/>
    <w:rsid w:val="00177215"/>
    <w:rsid w:val="00184F53"/>
    <w:rsid w:val="00192C04"/>
    <w:rsid w:val="001A5175"/>
    <w:rsid w:val="001C453C"/>
    <w:rsid w:val="001C6135"/>
    <w:rsid w:val="00201F4D"/>
    <w:rsid w:val="0020291F"/>
    <w:rsid w:val="00231F76"/>
    <w:rsid w:val="0023468D"/>
    <w:rsid w:val="00251F3E"/>
    <w:rsid w:val="00273030"/>
    <w:rsid w:val="002B010E"/>
    <w:rsid w:val="002B6601"/>
    <w:rsid w:val="002C2586"/>
    <w:rsid w:val="002C53C8"/>
    <w:rsid w:val="002C571E"/>
    <w:rsid w:val="002D5BC8"/>
    <w:rsid w:val="002E3467"/>
    <w:rsid w:val="002F2FF1"/>
    <w:rsid w:val="002F620F"/>
    <w:rsid w:val="0030706E"/>
    <w:rsid w:val="00313293"/>
    <w:rsid w:val="003230C3"/>
    <w:rsid w:val="003271AB"/>
    <w:rsid w:val="003313A1"/>
    <w:rsid w:val="003315E0"/>
    <w:rsid w:val="00343808"/>
    <w:rsid w:val="00347791"/>
    <w:rsid w:val="00352052"/>
    <w:rsid w:val="0036046A"/>
    <w:rsid w:val="00383A43"/>
    <w:rsid w:val="00393F1F"/>
    <w:rsid w:val="003C474C"/>
    <w:rsid w:val="003D033A"/>
    <w:rsid w:val="003D31F3"/>
    <w:rsid w:val="003D3FD1"/>
    <w:rsid w:val="003D67EF"/>
    <w:rsid w:val="003D73AB"/>
    <w:rsid w:val="003E017C"/>
    <w:rsid w:val="003F0314"/>
    <w:rsid w:val="00403867"/>
    <w:rsid w:val="00404C31"/>
    <w:rsid w:val="004060DF"/>
    <w:rsid w:val="004121C4"/>
    <w:rsid w:val="00415C26"/>
    <w:rsid w:val="004207B1"/>
    <w:rsid w:val="00431D5A"/>
    <w:rsid w:val="0044133F"/>
    <w:rsid w:val="00442777"/>
    <w:rsid w:val="004440DE"/>
    <w:rsid w:val="0044629A"/>
    <w:rsid w:val="00454703"/>
    <w:rsid w:val="004611A8"/>
    <w:rsid w:val="004703D1"/>
    <w:rsid w:val="004849D9"/>
    <w:rsid w:val="00484E60"/>
    <w:rsid w:val="004A07FD"/>
    <w:rsid w:val="004B7583"/>
    <w:rsid w:val="004C2E8A"/>
    <w:rsid w:val="004C6121"/>
    <w:rsid w:val="004D27DC"/>
    <w:rsid w:val="004E15F7"/>
    <w:rsid w:val="004F608B"/>
    <w:rsid w:val="00501F7E"/>
    <w:rsid w:val="005063F7"/>
    <w:rsid w:val="00506986"/>
    <w:rsid w:val="00513C11"/>
    <w:rsid w:val="00515825"/>
    <w:rsid w:val="00533D66"/>
    <w:rsid w:val="00562062"/>
    <w:rsid w:val="0056371D"/>
    <w:rsid w:val="005955DE"/>
    <w:rsid w:val="005C5B56"/>
    <w:rsid w:val="005D267C"/>
    <w:rsid w:val="005F77FF"/>
    <w:rsid w:val="006054DA"/>
    <w:rsid w:val="00605833"/>
    <w:rsid w:val="00607066"/>
    <w:rsid w:val="00616BB2"/>
    <w:rsid w:val="00622DEF"/>
    <w:rsid w:val="00640501"/>
    <w:rsid w:val="0064270C"/>
    <w:rsid w:val="00644306"/>
    <w:rsid w:val="006526F6"/>
    <w:rsid w:val="00657F4D"/>
    <w:rsid w:val="006748A2"/>
    <w:rsid w:val="00680ED4"/>
    <w:rsid w:val="0069011F"/>
    <w:rsid w:val="006932FD"/>
    <w:rsid w:val="00696788"/>
    <w:rsid w:val="006B46E5"/>
    <w:rsid w:val="006C4073"/>
    <w:rsid w:val="006D247E"/>
    <w:rsid w:val="006D52F0"/>
    <w:rsid w:val="006E3378"/>
    <w:rsid w:val="006F7DAA"/>
    <w:rsid w:val="00701729"/>
    <w:rsid w:val="007210E6"/>
    <w:rsid w:val="00723AA4"/>
    <w:rsid w:val="00730B1D"/>
    <w:rsid w:val="00767429"/>
    <w:rsid w:val="00781FF9"/>
    <w:rsid w:val="00796A8C"/>
    <w:rsid w:val="007A4A53"/>
    <w:rsid w:val="007A63B1"/>
    <w:rsid w:val="007C4493"/>
    <w:rsid w:val="007D0F07"/>
    <w:rsid w:val="007F2F99"/>
    <w:rsid w:val="00800436"/>
    <w:rsid w:val="00805B75"/>
    <w:rsid w:val="008103F8"/>
    <w:rsid w:val="0083265C"/>
    <w:rsid w:val="00840BEE"/>
    <w:rsid w:val="00862A46"/>
    <w:rsid w:val="0087137B"/>
    <w:rsid w:val="008759D8"/>
    <w:rsid w:val="0088377D"/>
    <w:rsid w:val="00883CC5"/>
    <w:rsid w:val="0089652F"/>
    <w:rsid w:val="008A630F"/>
    <w:rsid w:val="008B6B25"/>
    <w:rsid w:val="008D4715"/>
    <w:rsid w:val="008F5633"/>
    <w:rsid w:val="00900A4E"/>
    <w:rsid w:val="00910198"/>
    <w:rsid w:val="009118FE"/>
    <w:rsid w:val="0091735A"/>
    <w:rsid w:val="00917E8C"/>
    <w:rsid w:val="009210DE"/>
    <w:rsid w:val="009265E7"/>
    <w:rsid w:val="009267DA"/>
    <w:rsid w:val="00930A26"/>
    <w:rsid w:val="00932D5B"/>
    <w:rsid w:val="00946702"/>
    <w:rsid w:val="009515C7"/>
    <w:rsid w:val="00961595"/>
    <w:rsid w:val="00971AB6"/>
    <w:rsid w:val="00991E09"/>
    <w:rsid w:val="00992D4D"/>
    <w:rsid w:val="00994697"/>
    <w:rsid w:val="009A6AE3"/>
    <w:rsid w:val="009B08ED"/>
    <w:rsid w:val="009B0FB7"/>
    <w:rsid w:val="009C2DAE"/>
    <w:rsid w:val="009C5833"/>
    <w:rsid w:val="009D14F5"/>
    <w:rsid w:val="009D3A7C"/>
    <w:rsid w:val="009D47D6"/>
    <w:rsid w:val="009E4264"/>
    <w:rsid w:val="00A05A8B"/>
    <w:rsid w:val="00A220C2"/>
    <w:rsid w:val="00A22183"/>
    <w:rsid w:val="00A2404C"/>
    <w:rsid w:val="00A256EE"/>
    <w:rsid w:val="00A4305D"/>
    <w:rsid w:val="00A46A3B"/>
    <w:rsid w:val="00A51C16"/>
    <w:rsid w:val="00A51F98"/>
    <w:rsid w:val="00A57665"/>
    <w:rsid w:val="00A66021"/>
    <w:rsid w:val="00A750AC"/>
    <w:rsid w:val="00A943AD"/>
    <w:rsid w:val="00A95080"/>
    <w:rsid w:val="00AA34AD"/>
    <w:rsid w:val="00AB2AAD"/>
    <w:rsid w:val="00AB2F79"/>
    <w:rsid w:val="00AB79CD"/>
    <w:rsid w:val="00AD54CA"/>
    <w:rsid w:val="00AE302D"/>
    <w:rsid w:val="00AE3456"/>
    <w:rsid w:val="00AE5908"/>
    <w:rsid w:val="00AE7D10"/>
    <w:rsid w:val="00AF4CE2"/>
    <w:rsid w:val="00AF5A46"/>
    <w:rsid w:val="00B40020"/>
    <w:rsid w:val="00B44E1A"/>
    <w:rsid w:val="00B523E8"/>
    <w:rsid w:val="00B64F54"/>
    <w:rsid w:val="00B7128E"/>
    <w:rsid w:val="00B72262"/>
    <w:rsid w:val="00B92E27"/>
    <w:rsid w:val="00B96014"/>
    <w:rsid w:val="00B9707E"/>
    <w:rsid w:val="00BA772E"/>
    <w:rsid w:val="00BA7DB1"/>
    <w:rsid w:val="00BC377B"/>
    <w:rsid w:val="00BC39AB"/>
    <w:rsid w:val="00BC6D96"/>
    <w:rsid w:val="00BC718A"/>
    <w:rsid w:val="00BD238A"/>
    <w:rsid w:val="00C230C3"/>
    <w:rsid w:val="00C27500"/>
    <w:rsid w:val="00C36D99"/>
    <w:rsid w:val="00C453A8"/>
    <w:rsid w:val="00C502B2"/>
    <w:rsid w:val="00C54B93"/>
    <w:rsid w:val="00C6497F"/>
    <w:rsid w:val="00C66FF1"/>
    <w:rsid w:val="00C676D2"/>
    <w:rsid w:val="00C75A97"/>
    <w:rsid w:val="00C77A4B"/>
    <w:rsid w:val="00C86351"/>
    <w:rsid w:val="00C974C6"/>
    <w:rsid w:val="00CA2873"/>
    <w:rsid w:val="00CD10FC"/>
    <w:rsid w:val="00D01D95"/>
    <w:rsid w:val="00D0455C"/>
    <w:rsid w:val="00D141A1"/>
    <w:rsid w:val="00D20655"/>
    <w:rsid w:val="00D21EF2"/>
    <w:rsid w:val="00D330B5"/>
    <w:rsid w:val="00D55AEC"/>
    <w:rsid w:val="00D67B5D"/>
    <w:rsid w:val="00D67F90"/>
    <w:rsid w:val="00D77FC4"/>
    <w:rsid w:val="00D8676B"/>
    <w:rsid w:val="00D94E92"/>
    <w:rsid w:val="00D97C25"/>
    <w:rsid w:val="00DA2AA3"/>
    <w:rsid w:val="00DA551C"/>
    <w:rsid w:val="00DA698D"/>
    <w:rsid w:val="00DB5801"/>
    <w:rsid w:val="00DC3285"/>
    <w:rsid w:val="00DF6CC4"/>
    <w:rsid w:val="00E030EB"/>
    <w:rsid w:val="00E06B62"/>
    <w:rsid w:val="00E223CF"/>
    <w:rsid w:val="00E268BC"/>
    <w:rsid w:val="00E33F61"/>
    <w:rsid w:val="00E44F9F"/>
    <w:rsid w:val="00E5080A"/>
    <w:rsid w:val="00E61CA4"/>
    <w:rsid w:val="00E74676"/>
    <w:rsid w:val="00E7733F"/>
    <w:rsid w:val="00E7751B"/>
    <w:rsid w:val="00E77820"/>
    <w:rsid w:val="00EA5053"/>
    <w:rsid w:val="00EA669A"/>
    <w:rsid w:val="00EB540B"/>
    <w:rsid w:val="00EB59AD"/>
    <w:rsid w:val="00EB77EC"/>
    <w:rsid w:val="00EB7807"/>
    <w:rsid w:val="00EC23CF"/>
    <w:rsid w:val="00ED561F"/>
    <w:rsid w:val="00EE0913"/>
    <w:rsid w:val="00F041EB"/>
    <w:rsid w:val="00F0565B"/>
    <w:rsid w:val="00F07B24"/>
    <w:rsid w:val="00F333BD"/>
    <w:rsid w:val="00F614ED"/>
    <w:rsid w:val="00F7516E"/>
    <w:rsid w:val="00F774E7"/>
    <w:rsid w:val="00F802DE"/>
    <w:rsid w:val="00F8051C"/>
    <w:rsid w:val="00F923C7"/>
    <w:rsid w:val="00FA7810"/>
    <w:rsid w:val="00FC2F12"/>
    <w:rsid w:val="00FC4809"/>
    <w:rsid w:val="00FE39BF"/>
    <w:rsid w:val="00FE5561"/>
    <w:rsid w:val="00FF2659"/>
    <w:rsid w:val="00FF5748"/>
    <w:rsid w:val="00FF6AE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C0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7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B79CD"/>
    <w:pPr>
      <w:ind w:left="720"/>
      <w:contextualSpacing/>
    </w:pPr>
  </w:style>
  <w:style w:type="paragraph" w:styleId="Nagwek">
    <w:name w:val="header"/>
    <w:basedOn w:val="Normalny"/>
    <w:link w:val="NagwekZnak"/>
    <w:uiPriority w:val="99"/>
    <w:unhideWhenUsed/>
    <w:rsid w:val="00025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52CE"/>
  </w:style>
  <w:style w:type="paragraph" w:styleId="Stopka">
    <w:name w:val="footer"/>
    <w:basedOn w:val="Normalny"/>
    <w:link w:val="StopkaZnak"/>
    <w:uiPriority w:val="99"/>
    <w:unhideWhenUsed/>
    <w:rsid w:val="00025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52CE"/>
  </w:style>
  <w:style w:type="paragraph" w:styleId="NormalnyWeb">
    <w:name w:val="Normal (Web)"/>
    <w:basedOn w:val="Normalny"/>
    <w:uiPriority w:val="99"/>
    <w:semiHidden/>
    <w:unhideWhenUsed/>
    <w:rsid w:val="00A220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20C2"/>
    <w:rPr>
      <w:b/>
      <w:bCs/>
    </w:rPr>
  </w:style>
  <w:style w:type="paragraph" w:customStyle="1" w:styleId="Default">
    <w:name w:val="Default"/>
    <w:rsid w:val="00730B1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660937">
      <w:bodyDiv w:val="1"/>
      <w:marLeft w:val="0"/>
      <w:marRight w:val="0"/>
      <w:marTop w:val="0"/>
      <w:marBottom w:val="0"/>
      <w:divBdr>
        <w:top w:val="none" w:sz="0" w:space="0" w:color="auto"/>
        <w:left w:val="none" w:sz="0" w:space="0" w:color="auto"/>
        <w:bottom w:val="none" w:sz="0" w:space="0" w:color="auto"/>
        <w:right w:val="none" w:sz="0" w:space="0" w:color="auto"/>
      </w:divBdr>
      <w:divsChild>
        <w:div w:id="346949847">
          <w:marLeft w:val="0"/>
          <w:marRight w:val="0"/>
          <w:marTop w:val="0"/>
          <w:marBottom w:val="0"/>
          <w:divBdr>
            <w:top w:val="none" w:sz="0" w:space="0" w:color="auto"/>
            <w:left w:val="none" w:sz="0" w:space="0" w:color="auto"/>
            <w:bottom w:val="none" w:sz="0" w:space="0" w:color="auto"/>
            <w:right w:val="none" w:sz="0" w:space="0" w:color="auto"/>
          </w:divBdr>
          <w:divsChild>
            <w:div w:id="843058051">
              <w:marLeft w:val="0"/>
              <w:marRight w:val="0"/>
              <w:marTop w:val="0"/>
              <w:marBottom w:val="0"/>
              <w:divBdr>
                <w:top w:val="none" w:sz="0" w:space="0" w:color="auto"/>
                <w:left w:val="none" w:sz="0" w:space="0" w:color="auto"/>
                <w:bottom w:val="none" w:sz="0" w:space="0" w:color="auto"/>
                <w:right w:val="none" w:sz="0" w:space="0" w:color="auto"/>
              </w:divBdr>
              <w:divsChild>
                <w:div w:id="400560033">
                  <w:marLeft w:val="0"/>
                  <w:marRight w:val="0"/>
                  <w:marTop w:val="0"/>
                  <w:marBottom w:val="0"/>
                  <w:divBdr>
                    <w:top w:val="none" w:sz="0" w:space="0" w:color="auto"/>
                    <w:left w:val="none" w:sz="0" w:space="0" w:color="auto"/>
                    <w:bottom w:val="none" w:sz="0" w:space="0" w:color="auto"/>
                    <w:right w:val="none" w:sz="0" w:space="0" w:color="auto"/>
                  </w:divBdr>
                </w:div>
              </w:divsChild>
            </w:div>
            <w:div w:id="1186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3866">
      <w:bodyDiv w:val="1"/>
      <w:marLeft w:val="0"/>
      <w:marRight w:val="0"/>
      <w:marTop w:val="0"/>
      <w:marBottom w:val="0"/>
      <w:divBdr>
        <w:top w:val="none" w:sz="0" w:space="0" w:color="auto"/>
        <w:left w:val="none" w:sz="0" w:space="0" w:color="auto"/>
        <w:bottom w:val="none" w:sz="0" w:space="0" w:color="auto"/>
        <w:right w:val="none" w:sz="0" w:space="0" w:color="auto"/>
      </w:divBdr>
    </w:div>
    <w:div w:id="1301576258">
      <w:bodyDiv w:val="1"/>
      <w:marLeft w:val="0"/>
      <w:marRight w:val="0"/>
      <w:marTop w:val="0"/>
      <w:marBottom w:val="0"/>
      <w:divBdr>
        <w:top w:val="none" w:sz="0" w:space="0" w:color="auto"/>
        <w:left w:val="none" w:sz="0" w:space="0" w:color="auto"/>
        <w:bottom w:val="none" w:sz="0" w:space="0" w:color="auto"/>
        <w:right w:val="none" w:sz="0" w:space="0" w:color="auto"/>
      </w:divBdr>
    </w:div>
    <w:div w:id="134671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pokl.mazowia.eu/wybierz-priorytet-i-dzialanie/id,41.html" TargetMode="External"/><Relationship Id="rId2" Type="http://schemas.openxmlformats.org/officeDocument/2006/relationships/hyperlink" Target="http://pokl.mazowia.eu/wybierz-priorytet-i-dzialanie/id,40.html" TargetMode="External"/><Relationship Id="rId1" Type="http://schemas.openxmlformats.org/officeDocument/2006/relationships/hyperlink" Target="http://pokl.mazowia.eu/wybierz-priorytet-i-dzialanie/id,39.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30587-0558-4CAF-A926-48A981C23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1485</Words>
  <Characters>8913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10378</CharactersWithSpaces>
  <SharedDoc>false</SharedDoc>
  <HLinks>
    <vt:vector size="18" baseType="variant">
      <vt:variant>
        <vt:i4>3211321</vt:i4>
      </vt:variant>
      <vt:variant>
        <vt:i4>6</vt:i4>
      </vt:variant>
      <vt:variant>
        <vt:i4>0</vt:i4>
      </vt:variant>
      <vt:variant>
        <vt:i4>5</vt:i4>
      </vt:variant>
      <vt:variant>
        <vt:lpwstr>http://pokl.mazowia.eu/wybierz-priorytet-i-dzialanie/id,41.html</vt:lpwstr>
      </vt:variant>
      <vt:variant>
        <vt:lpwstr/>
      </vt:variant>
      <vt:variant>
        <vt:i4>3145785</vt:i4>
      </vt:variant>
      <vt:variant>
        <vt:i4>3</vt:i4>
      </vt:variant>
      <vt:variant>
        <vt:i4>0</vt:i4>
      </vt:variant>
      <vt:variant>
        <vt:i4>5</vt:i4>
      </vt:variant>
      <vt:variant>
        <vt:lpwstr>http://pokl.mazowia.eu/wybierz-priorytet-i-dzialanie/id,40.html</vt:lpwstr>
      </vt:variant>
      <vt:variant>
        <vt:lpwstr/>
      </vt:variant>
      <vt:variant>
        <vt:i4>3735614</vt:i4>
      </vt:variant>
      <vt:variant>
        <vt:i4>0</vt:i4>
      </vt:variant>
      <vt:variant>
        <vt:i4>0</vt:i4>
      </vt:variant>
      <vt:variant>
        <vt:i4>5</vt:i4>
      </vt:variant>
      <vt:variant>
        <vt:lpwstr>http://pokl.mazowia.eu/wybierz-priorytet-i-dzialanie/id,39.html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Mokrzycka</dc:creator>
  <cp:lastModifiedBy> </cp:lastModifiedBy>
  <cp:revision>9</cp:revision>
  <cp:lastPrinted>2014-05-10T09:32:00Z</cp:lastPrinted>
  <dcterms:created xsi:type="dcterms:W3CDTF">2014-04-08T10:05:00Z</dcterms:created>
  <dcterms:modified xsi:type="dcterms:W3CDTF">2014-05-16T10:47:00Z</dcterms:modified>
</cp:coreProperties>
</file>