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1D" w:rsidRPr="00C62B59" w:rsidRDefault="00064C33" w:rsidP="00A17B1D">
      <w:pPr>
        <w:spacing w:line="360" w:lineRule="auto"/>
        <w:jc w:val="center"/>
        <w:rPr>
          <w:b/>
        </w:rPr>
      </w:pPr>
      <w:r w:rsidRPr="00C62B59">
        <w:rPr>
          <w:b/>
        </w:rPr>
        <w:t xml:space="preserve">Zarządzenie Nr </w:t>
      </w:r>
      <w:r w:rsidR="009B7F34">
        <w:rPr>
          <w:b/>
        </w:rPr>
        <w:t xml:space="preserve">  </w:t>
      </w:r>
      <w:r w:rsidR="0010257E">
        <w:rPr>
          <w:b/>
        </w:rPr>
        <w:t>14</w:t>
      </w:r>
      <w:r w:rsidR="009B7F34">
        <w:rPr>
          <w:b/>
        </w:rPr>
        <w:t xml:space="preserve"> /2017</w:t>
      </w:r>
    </w:p>
    <w:p w:rsidR="00A17B1D" w:rsidRPr="00C62B59" w:rsidRDefault="00A17B1D" w:rsidP="00A17B1D">
      <w:pPr>
        <w:spacing w:line="360" w:lineRule="auto"/>
        <w:jc w:val="center"/>
        <w:rPr>
          <w:b/>
        </w:rPr>
      </w:pPr>
      <w:r w:rsidRPr="00C62B59">
        <w:rPr>
          <w:b/>
        </w:rPr>
        <w:t>Wójta Gminy Dzierzążnia</w:t>
      </w:r>
    </w:p>
    <w:p w:rsidR="00A17B1D" w:rsidRPr="00C62B59" w:rsidRDefault="0010257E" w:rsidP="00A17B1D">
      <w:pPr>
        <w:spacing w:line="360" w:lineRule="auto"/>
        <w:jc w:val="center"/>
        <w:rPr>
          <w:b/>
        </w:rPr>
      </w:pPr>
      <w:r>
        <w:rPr>
          <w:b/>
        </w:rPr>
        <w:t>z dnia 14</w:t>
      </w:r>
      <w:r w:rsidR="00F83CAA">
        <w:rPr>
          <w:b/>
        </w:rPr>
        <w:t xml:space="preserve">  czerwca </w:t>
      </w:r>
      <w:r w:rsidR="009B7F34">
        <w:rPr>
          <w:b/>
        </w:rPr>
        <w:t xml:space="preserve"> 2017</w:t>
      </w:r>
      <w:r w:rsidR="00A17B1D" w:rsidRPr="00C62B59">
        <w:rPr>
          <w:b/>
        </w:rPr>
        <w:t xml:space="preserve"> roku.</w:t>
      </w:r>
    </w:p>
    <w:p w:rsidR="00A17B1D" w:rsidRPr="00C62B59" w:rsidRDefault="00A17B1D" w:rsidP="00A17B1D">
      <w:pPr>
        <w:spacing w:line="360" w:lineRule="auto"/>
        <w:jc w:val="center"/>
        <w:rPr>
          <w:b/>
        </w:rPr>
      </w:pPr>
    </w:p>
    <w:p w:rsidR="00A17B1D" w:rsidRPr="00C62B59" w:rsidRDefault="00064C33" w:rsidP="001A351D">
      <w:pPr>
        <w:spacing w:line="360" w:lineRule="auto"/>
        <w:jc w:val="both"/>
      </w:pPr>
      <w:r w:rsidRPr="00C62B59">
        <w:t xml:space="preserve">w sprawie: ustalenia </w:t>
      </w:r>
      <w:r w:rsidR="00C961CA" w:rsidRPr="00C62B59">
        <w:t>norm zużycia paliwa dla samochodów osobowych służbowych, autobusów szkolnych, pojazdów i sprzętu strażackiego</w:t>
      </w:r>
      <w:r w:rsidR="00A17B1D" w:rsidRPr="00C62B59">
        <w:t>.</w:t>
      </w:r>
    </w:p>
    <w:p w:rsidR="00A17B1D" w:rsidRPr="00C62B59" w:rsidRDefault="00A17B1D" w:rsidP="00A17B1D">
      <w:pPr>
        <w:spacing w:line="360" w:lineRule="auto"/>
        <w:jc w:val="both"/>
      </w:pPr>
    </w:p>
    <w:p w:rsidR="00A17B1D" w:rsidRPr="00C62B59" w:rsidRDefault="00F83CAA" w:rsidP="00647AAA">
      <w:pPr>
        <w:spacing w:line="360" w:lineRule="auto"/>
        <w:jc w:val="both"/>
      </w:pPr>
      <w:r>
        <w:tab/>
        <w:t>Na podstawie</w:t>
      </w:r>
      <w:r w:rsidR="00056F4F" w:rsidRPr="00C62B59">
        <w:t xml:space="preserve"> </w:t>
      </w:r>
      <w:r w:rsidR="00C961CA" w:rsidRPr="00C62B59">
        <w:t xml:space="preserve">art. 31 </w:t>
      </w:r>
      <w:r w:rsidR="00647AAA" w:rsidRPr="00C62B59">
        <w:t>z dnia 8 marca 1990 r. o samorządzie gminnym ( Dz. U.</w:t>
      </w:r>
      <w:r w:rsidR="00C62B59">
        <w:br/>
      </w:r>
      <w:r w:rsidR="00DA6745">
        <w:t xml:space="preserve"> z 2016 r. poz. 446</w:t>
      </w:r>
      <w:r w:rsidR="00C961CA" w:rsidRPr="00C62B59">
        <w:t xml:space="preserve"> z </w:t>
      </w:r>
      <w:proofErr w:type="spellStart"/>
      <w:r w:rsidR="00C961CA" w:rsidRPr="00C62B59">
        <w:t>poźn</w:t>
      </w:r>
      <w:proofErr w:type="spellEnd"/>
      <w:r w:rsidR="00C961CA" w:rsidRPr="00C62B59">
        <w:t>. zm.</w:t>
      </w:r>
      <w:r w:rsidR="00647AAA" w:rsidRPr="00C62B59">
        <w:t xml:space="preserve"> </w:t>
      </w:r>
      <w:r w:rsidR="00056F4F" w:rsidRPr="00C62B59">
        <w:t>)</w:t>
      </w:r>
      <w:r w:rsidR="00C961CA" w:rsidRPr="00C62B59">
        <w:t xml:space="preserve"> art. 32 ust. 2 ustawy z dnia 24 sierpnia 1991 roku o ochronie </w:t>
      </w:r>
      <w:r>
        <w:t>przeciwpożarowej (Dz. U. z 2017 roku, poz. 736</w:t>
      </w:r>
      <w:r w:rsidR="00C961CA" w:rsidRPr="00C62B59">
        <w:t xml:space="preserve"> z </w:t>
      </w:r>
      <w:proofErr w:type="spellStart"/>
      <w:r w:rsidR="00C961CA" w:rsidRPr="00C62B59">
        <w:t>poźn</w:t>
      </w:r>
      <w:proofErr w:type="spellEnd"/>
      <w:r w:rsidR="00C961CA" w:rsidRPr="00C62B59">
        <w:t xml:space="preserve">. zm.) oraz art. 4 ust. </w:t>
      </w:r>
      <w:r w:rsidR="00C62B59">
        <w:br/>
      </w:r>
      <w:r w:rsidR="00C961CA" w:rsidRPr="00C62B59">
        <w:t>1 ustawy z dnia 29 września 1994 roku o ra</w:t>
      </w:r>
      <w:r w:rsidR="00DA6745">
        <w:t xml:space="preserve">chunkowości ( </w:t>
      </w:r>
      <w:proofErr w:type="spellStart"/>
      <w:r w:rsidR="00DA6745">
        <w:t>t.j</w:t>
      </w:r>
      <w:proofErr w:type="spellEnd"/>
      <w:r w:rsidR="00DA6745">
        <w:t>. Dz. U. z 2016</w:t>
      </w:r>
      <w:r w:rsidR="00C961CA" w:rsidRPr="00C62B59">
        <w:t xml:space="preserve"> r</w:t>
      </w:r>
      <w:r w:rsidR="00DA6745">
        <w:t xml:space="preserve"> poz. 1047</w:t>
      </w:r>
      <w:r w:rsidR="00C961CA" w:rsidRPr="00C62B59">
        <w:t xml:space="preserve"> z </w:t>
      </w:r>
      <w:proofErr w:type="spellStart"/>
      <w:r w:rsidR="00C961CA" w:rsidRPr="00C62B59">
        <w:t>późn</w:t>
      </w:r>
      <w:proofErr w:type="spellEnd"/>
      <w:r w:rsidR="00C961CA" w:rsidRPr="00C62B59">
        <w:t xml:space="preserve">. zm.) </w:t>
      </w:r>
      <w:r w:rsidR="00A17B1D" w:rsidRPr="00C62B59">
        <w:t xml:space="preserve"> zarządzam co następuje:</w:t>
      </w:r>
    </w:p>
    <w:p w:rsidR="00A17B1D" w:rsidRPr="00C62B59" w:rsidRDefault="00A17B1D" w:rsidP="00A17B1D">
      <w:pPr>
        <w:spacing w:line="360" w:lineRule="auto"/>
        <w:jc w:val="both"/>
      </w:pPr>
    </w:p>
    <w:p w:rsidR="00A17B1D" w:rsidRPr="00C62B59" w:rsidRDefault="00A17B1D" w:rsidP="00A17B1D">
      <w:pPr>
        <w:spacing w:line="360" w:lineRule="auto"/>
        <w:jc w:val="center"/>
        <w:rPr>
          <w:b/>
        </w:rPr>
      </w:pPr>
      <w:r w:rsidRPr="00C62B59">
        <w:rPr>
          <w:b/>
        </w:rPr>
        <w:t>§  1</w:t>
      </w:r>
    </w:p>
    <w:p w:rsidR="00C737EC" w:rsidRPr="00C62B59" w:rsidRDefault="001A351D" w:rsidP="001A351D">
      <w:pPr>
        <w:spacing w:line="360" w:lineRule="auto"/>
        <w:jc w:val="both"/>
      </w:pPr>
      <w:r w:rsidRPr="00C62B59">
        <w:t xml:space="preserve">Ustalam normę zużycia paliwa (etyliny) dla samochodów służbowych </w:t>
      </w:r>
      <w:r w:rsidR="009457D2" w:rsidRPr="00C62B59">
        <w:t>:</w:t>
      </w:r>
    </w:p>
    <w:tbl>
      <w:tblPr>
        <w:tblW w:w="0" w:type="auto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971"/>
        <w:gridCol w:w="3680"/>
      </w:tblGrid>
      <w:tr w:rsidR="009457D2" w:rsidRPr="00C62B59" w:rsidTr="000B6788">
        <w:tc>
          <w:tcPr>
            <w:tcW w:w="543" w:type="dxa"/>
            <w:shd w:val="clear" w:color="auto" w:fill="auto"/>
          </w:tcPr>
          <w:p w:rsidR="009457D2" w:rsidRPr="00C62B59" w:rsidRDefault="009457D2" w:rsidP="000B6788">
            <w:pPr>
              <w:spacing w:line="360" w:lineRule="auto"/>
              <w:jc w:val="both"/>
              <w:rPr>
                <w:i/>
              </w:rPr>
            </w:pPr>
            <w:r w:rsidRPr="00C62B59">
              <w:rPr>
                <w:i/>
              </w:rPr>
              <w:t>Lp.</w:t>
            </w:r>
          </w:p>
        </w:tc>
        <w:tc>
          <w:tcPr>
            <w:tcW w:w="2971" w:type="dxa"/>
            <w:shd w:val="clear" w:color="auto" w:fill="auto"/>
          </w:tcPr>
          <w:p w:rsidR="009457D2" w:rsidRPr="00C62B59" w:rsidRDefault="009457D2" w:rsidP="000B6788">
            <w:pPr>
              <w:spacing w:line="360" w:lineRule="auto"/>
              <w:jc w:val="both"/>
              <w:rPr>
                <w:i/>
              </w:rPr>
            </w:pPr>
            <w:r w:rsidRPr="00C62B59">
              <w:rPr>
                <w:i/>
              </w:rPr>
              <w:t xml:space="preserve">Marka samochodu </w:t>
            </w:r>
          </w:p>
        </w:tc>
        <w:tc>
          <w:tcPr>
            <w:tcW w:w="3680" w:type="dxa"/>
            <w:shd w:val="clear" w:color="auto" w:fill="auto"/>
          </w:tcPr>
          <w:p w:rsidR="009457D2" w:rsidRPr="00C62B59" w:rsidRDefault="009457D2" w:rsidP="000B6788">
            <w:pPr>
              <w:jc w:val="both"/>
              <w:rPr>
                <w:i/>
              </w:rPr>
            </w:pPr>
            <w:r w:rsidRPr="00C62B59">
              <w:rPr>
                <w:i/>
              </w:rPr>
              <w:t xml:space="preserve">Norma zużycia paliwa w litrach na </w:t>
            </w:r>
            <w:smartTag w:uri="urn:schemas-microsoft-com:office:smarttags" w:element="metricconverter">
              <w:smartTagPr>
                <w:attr w:name="ProductID" w:val="100 km"/>
              </w:smartTagPr>
              <w:r w:rsidRPr="00C62B59">
                <w:rPr>
                  <w:i/>
                </w:rPr>
                <w:t>100 km</w:t>
              </w:r>
            </w:smartTag>
          </w:p>
        </w:tc>
      </w:tr>
      <w:tr w:rsidR="009457D2" w:rsidRPr="00C62B59" w:rsidTr="000B6788">
        <w:tc>
          <w:tcPr>
            <w:tcW w:w="543" w:type="dxa"/>
            <w:shd w:val="clear" w:color="auto" w:fill="auto"/>
          </w:tcPr>
          <w:p w:rsidR="009457D2" w:rsidRPr="00C62B59" w:rsidRDefault="009457D2" w:rsidP="000B6788">
            <w:pPr>
              <w:spacing w:line="360" w:lineRule="auto"/>
              <w:jc w:val="both"/>
            </w:pPr>
            <w:r w:rsidRPr="00C62B59">
              <w:t>1</w:t>
            </w:r>
          </w:p>
        </w:tc>
        <w:tc>
          <w:tcPr>
            <w:tcW w:w="2971" w:type="dxa"/>
            <w:shd w:val="clear" w:color="auto" w:fill="auto"/>
          </w:tcPr>
          <w:p w:rsidR="009457D2" w:rsidRPr="00C62B59" w:rsidRDefault="009457D2" w:rsidP="000B6788">
            <w:pPr>
              <w:spacing w:line="360" w:lineRule="auto"/>
              <w:jc w:val="both"/>
            </w:pPr>
            <w:r w:rsidRPr="00C62B59">
              <w:t>Fiat Grande Punto</w:t>
            </w:r>
          </w:p>
        </w:tc>
        <w:tc>
          <w:tcPr>
            <w:tcW w:w="3680" w:type="dxa"/>
            <w:shd w:val="clear" w:color="auto" w:fill="auto"/>
          </w:tcPr>
          <w:p w:rsidR="009457D2" w:rsidRPr="00C62B59" w:rsidRDefault="009457D2" w:rsidP="000B6788">
            <w:pPr>
              <w:spacing w:line="360" w:lineRule="auto"/>
              <w:jc w:val="center"/>
              <w:rPr>
                <w:b/>
              </w:rPr>
            </w:pPr>
            <w:r w:rsidRPr="00C62B59">
              <w:rPr>
                <w:b/>
              </w:rPr>
              <w:t>8</w:t>
            </w:r>
          </w:p>
        </w:tc>
      </w:tr>
    </w:tbl>
    <w:p w:rsidR="009457D2" w:rsidRPr="00C62B59" w:rsidRDefault="009457D2" w:rsidP="001A351D">
      <w:pPr>
        <w:spacing w:line="360" w:lineRule="auto"/>
        <w:jc w:val="both"/>
        <w:rPr>
          <w:b/>
        </w:rPr>
      </w:pPr>
    </w:p>
    <w:p w:rsidR="009457D2" w:rsidRPr="00C62B59" w:rsidRDefault="009457D2" w:rsidP="009457D2">
      <w:pPr>
        <w:spacing w:line="360" w:lineRule="auto"/>
        <w:ind w:left="3540" w:firstLine="708"/>
        <w:jc w:val="both"/>
        <w:rPr>
          <w:b/>
        </w:rPr>
      </w:pPr>
      <w:r w:rsidRPr="00C62B59">
        <w:rPr>
          <w:b/>
        </w:rPr>
        <w:t>§  2</w:t>
      </w:r>
    </w:p>
    <w:p w:rsidR="009457D2" w:rsidRPr="00C62B59" w:rsidRDefault="009457D2" w:rsidP="009457D2">
      <w:pPr>
        <w:spacing w:line="360" w:lineRule="auto"/>
        <w:ind w:left="78" w:hanging="30"/>
        <w:jc w:val="both"/>
      </w:pPr>
      <w:r w:rsidRPr="00C62B59">
        <w:t>Ustalenie normy zużycia nastąpiło poprzez przyjęcie proporcji jazdy w cyklu miejskim i jazdy w cyklu poza miejskim z uwzględnieniem zużycia paliwa na ogrzewanie klimatyzację pojazdu oraz faktu, że pojazdy te poruszają się w trudnych warunkach drogowych wiejskich co powoduje większe zużycie paliwa.</w:t>
      </w:r>
    </w:p>
    <w:p w:rsidR="00C737EC" w:rsidRPr="00C62B59" w:rsidRDefault="00C737EC" w:rsidP="009457D2">
      <w:pPr>
        <w:spacing w:line="360" w:lineRule="auto"/>
        <w:ind w:left="78" w:hanging="30"/>
        <w:jc w:val="both"/>
      </w:pPr>
    </w:p>
    <w:p w:rsidR="009457D2" w:rsidRPr="00C62B59" w:rsidRDefault="001A05A5" w:rsidP="009457D2">
      <w:pPr>
        <w:spacing w:line="360" w:lineRule="auto"/>
        <w:ind w:left="3540" w:firstLine="708"/>
        <w:jc w:val="both"/>
        <w:rPr>
          <w:b/>
        </w:rPr>
      </w:pPr>
      <w:r w:rsidRPr="00C62B59">
        <w:rPr>
          <w:b/>
        </w:rPr>
        <w:t>§  3</w:t>
      </w:r>
    </w:p>
    <w:p w:rsidR="00C737EC" w:rsidRPr="00C62B59" w:rsidRDefault="009457D2" w:rsidP="009457D2">
      <w:pPr>
        <w:spacing w:line="360" w:lineRule="auto"/>
        <w:jc w:val="both"/>
      </w:pPr>
      <w:r w:rsidRPr="00C62B59">
        <w:t>Ustalam normę zużycia paliwa ( oleju napędowego ) dla autobusów szkolnych</w:t>
      </w:r>
      <w:r w:rsidR="00087122" w:rsidRPr="00C62B5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3517"/>
        <w:gridCol w:w="3134"/>
      </w:tblGrid>
      <w:tr w:rsidR="00087122" w:rsidRPr="00C62B59" w:rsidTr="00C62B59">
        <w:tc>
          <w:tcPr>
            <w:tcW w:w="1007" w:type="dxa"/>
            <w:shd w:val="clear" w:color="auto" w:fill="auto"/>
          </w:tcPr>
          <w:p w:rsidR="00087122" w:rsidRPr="00C62B59" w:rsidRDefault="00087122" w:rsidP="000B6788">
            <w:pPr>
              <w:spacing w:line="360" w:lineRule="auto"/>
              <w:jc w:val="both"/>
              <w:rPr>
                <w:i/>
              </w:rPr>
            </w:pPr>
            <w:r w:rsidRPr="00C62B59">
              <w:rPr>
                <w:i/>
              </w:rPr>
              <w:t>Lp.</w:t>
            </w:r>
          </w:p>
        </w:tc>
        <w:tc>
          <w:tcPr>
            <w:tcW w:w="3517" w:type="dxa"/>
            <w:shd w:val="clear" w:color="auto" w:fill="auto"/>
          </w:tcPr>
          <w:p w:rsidR="00087122" w:rsidRPr="00C62B59" w:rsidRDefault="00087122" w:rsidP="000B6788">
            <w:pPr>
              <w:spacing w:line="360" w:lineRule="auto"/>
              <w:jc w:val="both"/>
              <w:rPr>
                <w:i/>
              </w:rPr>
            </w:pPr>
            <w:r w:rsidRPr="00C62B59">
              <w:rPr>
                <w:i/>
              </w:rPr>
              <w:t xml:space="preserve">Marka samochodu </w:t>
            </w:r>
          </w:p>
        </w:tc>
        <w:tc>
          <w:tcPr>
            <w:tcW w:w="3134" w:type="dxa"/>
            <w:shd w:val="clear" w:color="auto" w:fill="auto"/>
          </w:tcPr>
          <w:p w:rsidR="00087122" w:rsidRPr="00C62B59" w:rsidRDefault="00087122" w:rsidP="000B6788">
            <w:pPr>
              <w:jc w:val="both"/>
              <w:rPr>
                <w:i/>
              </w:rPr>
            </w:pPr>
            <w:r w:rsidRPr="00C62B59">
              <w:rPr>
                <w:i/>
              </w:rPr>
              <w:t xml:space="preserve">Norma zużycia paliwa </w:t>
            </w:r>
            <w:r w:rsidR="006E4B4C" w:rsidRPr="00C62B59">
              <w:rPr>
                <w:i/>
              </w:rPr>
              <w:br/>
            </w:r>
            <w:r w:rsidRPr="00C62B59">
              <w:rPr>
                <w:i/>
              </w:rPr>
              <w:t xml:space="preserve">w litrach na </w:t>
            </w:r>
            <w:smartTag w:uri="urn:schemas-microsoft-com:office:smarttags" w:element="metricconverter">
              <w:smartTagPr>
                <w:attr w:name="ProductID" w:val="100 km"/>
              </w:smartTagPr>
              <w:r w:rsidRPr="00C62B59">
                <w:rPr>
                  <w:i/>
                </w:rPr>
                <w:t>100 km</w:t>
              </w:r>
            </w:smartTag>
          </w:p>
        </w:tc>
      </w:tr>
      <w:tr w:rsidR="00087122" w:rsidRPr="00C62B59" w:rsidTr="00C62B59">
        <w:tc>
          <w:tcPr>
            <w:tcW w:w="1007" w:type="dxa"/>
            <w:shd w:val="clear" w:color="auto" w:fill="auto"/>
          </w:tcPr>
          <w:p w:rsidR="00087122" w:rsidRPr="00C62B59" w:rsidRDefault="00087122" w:rsidP="000B6788">
            <w:pPr>
              <w:spacing w:line="360" w:lineRule="auto"/>
              <w:jc w:val="both"/>
            </w:pPr>
            <w:r w:rsidRPr="00C62B59">
              <w:t>1</w:t>
            </w:r>
          </w:p>
        </w:tc>
        <w:tc>
          <w:tcPr>
            <w:tcW w:w="3517" w:type="dxa"/>
            <w:shd w:val="clear" w:color="auto" w:fill="auto"/>
          </w:tcPr>
          <w:p w:rsidR="00087122" w:rsidRPr="00C62B59" w:rsidRDefault="00087122" w:rsidP="00C62B59">
            <w:pPr>
              <w:spacing w:line="360" w:lineRule="auto"/>
            </w:pPr>
            <w:r w:rsidRPr="00C62B59">
              <w:t>AUTOSAN H9-21.41S</w:t>
            </w:r>
          </w:p>
        </w:tc>
        <w:tc>
          <w:tcPr>
            <w:tcW w:w="3134" w:type="dxa"/>
            <w:shd w:val="clear" w:color="auto" w:fill="auto"/>
          </w:tcPr>
          <w:p w:rsidR="00087122" w:rsidRPr="00C62B59" w:rsidRDefault="00087122" w:rsidP="000B6788">
            <w:pPr>
              <w:spacing w:line="360" w:lineRule="auto"/>
              <w:jc w:val="center"/>
              <w:rPr>
                <w:b/>
              </w:rPr>
            </w:pPr>
            <w:r w:rsidRPr="00C62B59">
              <w:rPr>
                <w:b/>
              </w:rPr>
              <w:t>25,7</w:t>
            </w:r>
          </w:p>
        </w:tc>
      </w:tr>
      <w:tr w:rsidR="00087122" w:rsidRPr="00C62B59" w:rsidTr="00C62B59">
        <w:tc>
          <w:tcPr>
            <w:tcW w:w="1007" w:type="dxa"/>
            <w:shd w:val="clear" w:color="auto" w:fill="auto"/>
          </w:tcPr>
          <w:p w:rsidR="00087122" w:rsidRPr="00C62B59" w:rsidRDefault="00087122" w:rsidP="000B6788">
            <w:pPr>
              <w:spacing w:line="360" w:lineRule="auto"/>
              <w:jc w:val="both"/>
            </w:pPr>
            <w:r w:rsidRPr="00C62B59">
              <w:t>2</w:t>
            </w:r>
          </w:p>
        </w:tc>
        <w:tc>
          <w:tcPr>
            <w:tcW w:w="3517" w:type="dxa"/>
            <w:shd w:val="clear" w:color="auto" w:fill="auto"/>
          </w:tcPr>
          <w:p w:rsidR="00087122" w:rsidRPr="00C62B59" w:rsidRDefault="00087122" w:rsidP="000B6788">
            <w:pPr>
              <w:spacing w:line="360" w:lineRule="auto"/>
              <w:jc w:val="both"/>
            </w:pPr>
            <w:r w:rsidRPr="00C62B59">
              <w:t>Fiat Ducato Heavy MJ H2</w:t>
            </w:r>
          </w:p>
        </w:tc>
        <w:tc>
          <w:tcPr>
            <w:tcW w:w="3134" w:type="dxa"/>
            <w:shd w:val="clear" w:color="auto" w:fill="auto"/>
          </w:tcPr>
          <w:p w:rsidR="00087122" w:rsidRPr="00C62B59" w:rsidRDefault="00087122" w:rsidP="000B6788">
            <w:pPr>
              <w:spacing w:line="360" w:lineRule="auto"/>
              <w:jc w:val="center"/>
              <w:rPr>
                <w:b/>
              </w:rPr>
            </w:pPr>
            <w:r w:rsidRPr="00C62B59">
              <w:rPr>
                <w:b/>
              </w:rPr>
              <w:t>15</w:t>
            </w:r>
          </w:p>
        </w:tc>
      </w:tr>
      <w:tr w:rsidR="00087122" w:rsidRPr="00C62B59" w:rsidTr="00C62B59">
        <w:tc>
          <w:tcPr>
            <w:tcW w:w="1007" w:type="dxa"/>
            <w:shd w:val="clear" w:color="auto" w:fill="auto"/>
          </w:tcPr>
          <w:p w:rsidR="00087122" w:rsidRPr="00C62B59" w:rsidRDefault="00087122" w:rsidP="000B6788">
            <w:pPr>
              <w:spacing w:line="360" w:lineRule="auto"/>
              <w:jc w:val="both"/>
            </w:pPr>
            <w:r w:rsidRPr="00C62B59">
              <w:t>3</w:t>
            </w:r>
          </w:p>
        </w:tc>
        <w:tc>
          <w:tcPr>
            <w:tcW w:w="3517" w:type="dxa"/>
            <w:shd w:val="clear" w:color="auto" w:fill="auto"/>
          </w:tcPr>
          <w:p w:rsidR="00087122" w:rsidRPr="00C62B59" w:rsidRDefault="00087122" w:rsidP="000B6788">
            <w:pPr>
              <w:spacing w:line="360" w:lineRule="auto"/>
              <w:jc w:val="both"/>
            </w:pPr>
            <w:r w:rsidRPr="00C62B59">
              <w:t>Mercedes Benz Sprinter 519 CDI</w:t>
            </w:r>
          </w:p>
        </w:tc>
        <w:tc>
          <w:tcPr>
            <w:tcW w:w="3134" w:type="dxa"/>
            <w:shd w:val="clear" w:color="auto" w:fill="auto"/>
          </w:tcPr>
          <w:p w:rsidR="00087122" w:rsidRPr="00C62B59" w:rsidRDefault="00087122" w:rsidP="000B6788">
            <w:pPr>
              <w:spacing w:line="360" w:lineRule="auto"/>
              <w:jc w:val="center"/>
              <w:rPr>
                <w:b/>
              </w:rPr>
            </w:pPr>
            <w:r w:rsidRPr="00C62B59">
              <w:rPr>
                <w:b/>
              </w:rPr>
              <w:t>15</w:t>
            </w:r>
          </w:p>
        </w:tc>
      </w:tr>
    </w:tbl>
    <w:p w:rsidR="009457D2" w:rsidRPr="00C62B59" w:rsidRDefault="009457D2" w:rsidP="00A17B1D">
      <w:pPr>
        <w:spacing w:line="360" w:lineRule="auto"/>
        <w:ind w:left="3540" w:firstLine="708"/>
        <w:jc w:val="both"/>
      </w:pPr>
    </w:p>
    <w:p w:rsidR="009457D2" w:rsidRPr="00C62B59" w:rsidRDefault="00087122" w:rsidP="006E4B4C">
      <w:pPr>
        <w:spacing w:line="360" w:lineRule="auto"/>
        <w:jc w:val="both"/>
      </w:pPr>
      <w:r w:rsidRPr="00C62B59">
        <w:t>a) w okresie od 1 listopada do 3</w:t>
      </w:r>
      <w:r w:rsidR="00A45784" w:rsidRPr="00C62B59">
        <w:t xml:space="preserve">1 marca na urządzenia grzewcze  </w:t>
      </w:r>
      <w:r w:rsidRPr="00C62B59">
        <w:t xml:space="preserve">WEBASTO, ustalam normę </w:t>
      </w:r>
      <w:smartTag w:uri="urn:schemas-microsoft-com:office:smarttags" w:element="metricconverter">
        <w:smartTagPr>
          <w:attr w:name="ProductID" w:val="3,5 litra"/>
        </w:smartTagPr>
        <w:r w:rsidRPr="00F83CAA">
          <w:t>3,5 litra</w:t>
        </w:r>
      </w:smartTag>
      <w:r w:rsidRPr="00F83CAA">
        <w:t xml:space="preserve"> na 1 godzinę</w:t>
      </w:r>
      <w:r w:rsidRPr="00C62B59">
        <w:t xml:space="preserve"> użytkowania,</w:t>
      </w:r>
    </w:p>
    <w:p w:rsidR="00087122" w:rsidRPr="00C62B59" w:rsidRDefault="00087122" w:rsidP="006E4B4C">
      <w:pPr>
        <w:spacing w:line="360" w:lineRule="auto"/>
        <w:jc w:val="both"/>
      </w:pPr>
      <w:r w:rsidRPr="00C62B59">
        <w:t xml:space="preserve">b) zużycie oleju silnikowego do </w:t>
      </w:r>
      <w:r w:rsidRPr="00F83CAA">
        <w:t>2,5 %</w:t>
      </w:r>
      <w:r w:rsidRPr="00C62B59">
        <w:t xml:space="preserve"> ( na </w:t>
      </w:r>
      <w:smartTag w:uri="urn:schemas-microsoft-com:office:smarttags" w:element="metricconverter">
        <w:smartTagPr>
          <w:attr w:name="ProductID" w:val="100 litr￳w"/>
        </w:smartTagPr>
        <w:r w:rsidRPr="00C62B59">
          <w:t xml:space="preserve">100 </w:t>
        </w:r>
        <w:r w:rsidR="00B950A0" w:rsidRPr="00C62B59">
          <w:t>litrów</w:t>
        </w:r>
      </w:smartTag>
      <w:r w:rsidR="00B950A0" w:rsidRPr="00C62B59">
        <w:t xml:space="preserve"> oleju napędowego),</w:t>
      </w:r>
    </w:p>
    <w:p w:rsidR="00B950A0" w:rsidRPr="00C62B59" w:rsidRDefault="00B950A0" w:rsidP="006E4B4C">
      <w:pPr>
        <w:spacing w:line="360" w:lineRule="auto"/>
        <w:jc w:val="both"/>
      </w:pPr>
      <w:r w:rsidRPr="00C62B59">
        <w:t xml:space="preserve">c) w okresie od 1 listopada do 31 marca z uwagi na niskie temperatury zużycie oleju napędowego zwiększa się o </w:t>
      </w:r>
      <w:r w:rsidRPr="00F83CAA">
        <w:t>10%.</w:t>
      </w:r>
    </w:p>
    <w:p w:rsidR="00C737EC" w:rsidRPr="00C62B59" w:rsidRDefault="00C737EC" w:rsidP="00B950A0">
      <w:pPr>
        <w:spacing w:line="360" w:lineRule="auto"/>
        <w:ind w:left="3540" w:firstLine="708"/>
        <w:jc w:val="both"/>
      </w:pPr>
    </w:p>
    <w:p w:rsidR="00B950A0" w:rsidRPr="00C62B59" w:rsidRDefault="00A45784" w:rsidP="00B950A0">
      <w:pPr>
        <w:spacing w:line="360" w:lineRule="auto"/>
        <w:ind w:left="3540" w:firstLine="708"/>
        <w:jc w:val="both"/>
        <w:rPr>
          <w:b/>
        </w:rPr>
      </w:pPr>
      <w:r w:rsidRPr="00C62B59">
        <w:rPr>
          <w:b/>
        </w:rPr>
        <w:lastRenderedPageBreak/>
        <w:t>§  4</w:t>
      </w:r>
    </w:p>
    <w:p w:rsidR="00A45784" w:rsidRPr="00C62B59" w:rsidRDefault="00A45784" w:rsidP="006E4B4C">
      <w:pPr>
        <w:spacing w:line="360" w:lineRule="auto"/>
        <w:jc w:val="both"/>
      </w:pPr>
      <w:r w:rsidRPr="00C62B59">
        <w:t>Ustalam normy zużycia paliwa dla samochodów strażackich oraz sprzętu silnikowego będących w użytkowaniu jednostek Ochotniczych Straży Pożarnych:</w:t>
      </w: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497"/>
        <w:gridCol w:w="1142"/>
        <w:gridCol w:w="1246"/>
        <w:gridCol w:w="1102"/>
        <w:gridCol w:w="1496"/>
        <w:gridCol w:w="852"/>
      </w:tblGrid>
      <w:tr w:rsidR="00E47022" w:rsidRPr="00C62B59" w:rsidTr="000B6788">
        <w:tc>
          <w:tcPr>
            <w:tcW w:w="364" w:type="pct"/>
            <w:vMerge w:val="restart"/>
            <w:shd w:val="clear" w:color="auto" w:fill="auto"/>
          </w:tcPr>
          <w:p w:rsidR="006D3E4C" w:rsidRPr="00C62B59" w:rsidRDefault="006D3E4C" w:rsidP="000B6788">
            <w:pPr>
              <w:jc w:val="both"/>
              <w:rPr>
                <w:i/>
              </w:rPr>
            </w:pPr>
            <w:r w:rsidRPr="00C62B59">
              <w:rPr>
                <w:i/>
              </w:rPr>
              <w:t>L</w:t>
            </w:r>
            <w:r w:rsidR="006E4B4C" w:rsidRPr="00C62B59">
              <w:rPr>
                <w:i/>
              </w:rPr>
              <w:t>p.</w:t>
            </w:r>
          </w:p>
        </w:tc>
        <w:tc>
          <w:tcPr>
            <w:tcW w:w="1389" w:type="pct"/>
            <w:vMerge w:val="restart"/>
            <w:shd w:val="clear" w:color="auto" w:fill="auto"/>
          </w:tcPr>
          <w:p w:rsidR="006D3E4C" w:rsidRPr="00C62B59" w:rsidRDefault="006D3E4C" w:rsidP="000B6788">
            <w:pPr>
              <w:jc w:val="both"/>
              <w:rPr>
                <w:i/>
              </w:rPr>
            </w:pPr>
            <w:r w:rsidRPr="00C62B59">
              <w:rPr>
                <w:i/>
              </w:rPr>
              <w:t>Rodzaj pojazdu,</w:t>
            </w:r>
          </w:p>
          <w:p w:rsidR="006D3E4C" w:rsidRPr="00C62B59" w:rsidRDefault="006D3E4C" w:rsidP="000B6788">
            <w:pPr>
              <w:jc w:val="both"/>
              <w:rPr>
                <w:i/>
              </w:rPr>
            </w:pPr>
            <w:r w:rsidRPr="00C62B59">
              <w:rPr>
                <w:i/>
              </w:rPr>
              <w:t>sprzętu silnikowego</w:t>
            </w:r>
          </w:p>
        </w:tc>
        <w:tc>
          <w:tcPr>
            <w:tcW w:w="635" w:type="pct"/>
            <w:vMerge w:val="restart"/>
            <w:shd w:val="clear" w:color="auto" w:fill="auto"/>
          </w:tcPr>
          <w:p w:rsidR="006D3E4C" w:rsidRPr="00C62B59" w:rsidRDefault="006D3E4C" w:rsidP="000B6788">
            <w:pPr>
              <w:jc w:val="both"/>
              <w:rPr>
                <w:i/>
              </w:rPr>
            </w:pPr>
            <w:r w:rsidRPr="00C62B59">
              <w:rPr>
                <w:i/>
              </w:rPr>
              <w:t>Rodzaj paliwa</w:t>
            </w:r>
          </w:p>
        </w:tc>
        <w:tc>
          <w:tcPr>
            <w:tcW w:w="1306" w:type="pct"/>
            <w:gridSpan w:val="2"/>
            <w:shd w:val="clear" w:color="auto" w:fill="auto"/>
          </w:tcPr>
          <w:p w:rsidR="006D3E4C" w:rsidRPr="00C62B59" w:rsidRDefault="006D3E4C" w:rsidP="000B6788">
            <w:pPr>
              <w:jc w:val="both"/>
              <w:rPr>
                <w:i/>
              </w:rPr>
            </w:pPr>
            <w:r w:rsidRPr="00C62B59">
              <w:rPr>
                <w:i/>
              </w:rPr>
              <w:t xml:space="preserve">Norma zużycia paliwa </w:t>
            </w:r>
            <w:r w:rsidR="00753FD8" w:rsidRPr="00C62B59">
              <w:rPr>
                <w:i/>
              </w:rPr>
              <w:br/>
            </w:r>
            <w:r w:rsidRPr="00C62B59">
              <w:rPr>
                <w:i/>
              </w:rPr>
              <w:t>w litrach</w:t>
            </w:r>
          </w:p>
        </w:tc>
        <w:tc>
          <w:tcPr>
            <w:tcW w:w="832" w:type="pct"/>
            <w:vMerge w:val="restart"/>
            <w:shd w:val="clear" w:color="auto" w:fill="auto"/>
          </w:tcPr>
          <w:p w:rsidR="006D3E4C" w:rsidRPr="00C62B59" w:rsidRDefault="006D3E4C" w:rsidP="000B6788">
            <w:pPr>
              <w:jc w:val="both"/>
              <w:rPr>
                <w:i/>
              </w:rPr>
            </w:pPr>
            <w:r w:rsidRPr="00C62B59">
              <w:rPr>
                <w:i/>
              </w:rPr>
              <w:t xml:space="preserve">Norma zużycia paliwa pracy silnika </w:t>
            </w:r>
            <w:r w:rsidR="008063E5" w:rsidRPr="00C62B59">
              <w:rPr>
                <w:i/>
              </w:rPr>
              <w:br/>
            </w:r>
            <w:r w:rsidRPr="00C62B59">
              <w:rPr>
                <w:i/>
              </w:rPr>
              <w:t>na postoju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6D3E4C" w:rsidRPr="00C62B59" w:rsidRDefault="006D3E4C" w:rsidP="000B6788">
            <w:pPr>
              <w:jc w:val="both"/>
              <w:rPr>
                <w:i/>
              </w:rPr>
            </w:pPr>
            <w:r w:rsidRPr="00C62B59">
              <w:rPr>
                <w:i/>
              </w:rPr>
              <w:t>Uwagi</w:t>
            </w:r>
          </w:p>
        </w:tc>
      </w:tr>
      <w:tr w:rsidR="00E47022" w:rsidRPr="00C62B59" w:rsidTr="000B6788">
        <w:tc>
          <w:tcPr>
            <w:tcW w:w="364" w:type="pct"/>
            <w:vMerge/>
            <w:shd w:val="clear" w:color="auto" w:fill="auto"/>
          </w:tcPr>
          <w:p w:rsidR="006D3E4C" w:rsidRPr="00C62B59" w:rsidRDefault="006D3E4C" w:rsidP="000B6788">
            <w:pPr>
              <w:jc w:val="both"/>
              <w:rPr>
                <w:i/>
              </w:rPr>
            </w:pPr>
          </w:p>
        </w:tc>
        <w:tc>
          <w:tcPr>
            <w:tcW w:w="1389" w:type="pct"/>
            <w:vMerge/>
            <w:shd w:val="clear" w:color="auto" w:fill="auto"/>
          </w:tcPr>
          <w:p w:rsidR="006D3E4C" w:rsidRPr="00C62B59" w:rsidRDefault="006D3E4C" w:rsidP="000B6788">
            <w:pPr>
              <w:jc w:val="both"/>
              <w:rPr>
                <w:i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D3E4C" w:rsidRPr="00C62B59" w:rsidRDefault="006D3E4C" w:rsidP="000B6788">
            <w:pPr>
              <w:jc w:val="both"/>
              <w:rPr>
                <w:i/>
              </w:rPr>
            </w:pPr>
          </w:p>
        </w:tc>
        <w:tc>
          <w:tcPr>
            <w:tcW w:w="693" w:type="pct"/>
            <w:shd w:val="clear" w:color="auto" w:fill="auto"/>
          </w:tcPr>
          <w:p w:rsidR="006D3E4C" w:rsidRPr="00C62B59" w:rsidRDefault="006D3E4C" w:rsidP="000B6788">
            <w:pPr>
              <w:jc w:val="both"/>
              <w:rPr>
                <w:i/>
              </w:rPr>
            </w:pPr>
            <w:r w:rsidRPr="00C62B59">
              <w:rPr>
                <w:i/>
              </w:rPr>
              <w:t xml:space="preserve">na </w:t>
            </w:r>
            <w:smartTag w:uri="urn:schemas-microsoft-com:office:smarttags" w:element="metricconverter">
              <w:smartTagPr>
                <w:attr w:name="ProductID" w:val="100 km"/>
              </w:smartTagPr>
              <w:r w:rsidRPr="00C62B59">
                <w:rPr>
                  <w:i/>
                </w:rPr>
                <w:t>100 km</w:t>
              </w:r>
            </w:smartTag>
            <w:r w:rsidRPr="00C62B59">
              <w:rPr>
                <w:i/>
              </w:rPr>
              <w:t xml:space="preserve"> lub na godz.</w:t>
            </w:r>
          </w:p>
        </w:tc>
        <w:tc>
          <w:tcPr>
            <w:tcW w:w="613" w:type="pct"/>
            <w:shd w:val="clear" w:color="auto" w:fill="auto"/>
          </w:tcPr>
          <w:p w:rsidR="006D3E4C" w:rsidRPr="00C62B59" w:rsidRDefault="008063E5" w:rsidP="000B6788">
            <w:pPr>
              <w:jc w:val="both"/>
              <w:rPr>
                <w:i/>
              </w:rPr>
            </w:pPr>
            <w:r w:rsidRPr="00C62B59">
              <w:rPr>
                <w:i/>
              </w:rPr>
              <w:t>r</w:t>
            </w:r>
            <w:r w:rsidR="006D3E4C" w:rsidRPr="00C62B59">
              <w:rPr>
                <w:i/>
              </w:rPr>
              <w:t>ozruch miesięczny</w:t>
            </w:r>
          </w:p>
        </w:tc>
        <w:tc>
          <w:tcPr>
            <w:tcW w:w="832" w:type="pct"/>
            <w:vMerge/>
            <w:shd w:val="clear" w:color="auto" w:fill="auto"/>
          </w:tcPr>
          <w:p w:rsidR="006D3E4C" w:rsidRPr="00C62B59" w:rsidRDefault="006D3E4C" w:rsidP="000B6788">
            <w:pPr>
              <w:jc w:val="both"/>
              <w:rPr>
                <w:i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6D3E4C" w:rsidRPr="00C62B59" w:rsidRDefault="006D3E4C" w:rsidP="000B6788">
            <w:pPr>
              <w:jc w:val="both"/>
              <w:rPr>
                <w:i/>
              </w:rPr>
            </w:pPr>
          </w:p>
        </w:tc>
      </w:tr>
      <w:tr w:rsidR="006D3E4C" w:rsidRPr="00C62B59" w:rsidTr="00C62B59">
        <w:trPr>
          <w:trHeight w:val="431"/>
        </w:trPr>
        <w:tc>
          <w:tcPr>
            <w:tcW w:w="5000" w:type="pct"/>
            <w:gridSpan w:val="7"/>
            <w:shd w:val="clear" w:color="auto" w:fill="auto"/>
          </w:tcPr>
          <w:p w:rsidR="006D3E4C" w:rsidRPr="00C62B59" w:rsidRDefault="006D3E4C" w:rsidP="000B6788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i/>
              </w:rPr>
            </w:pPr>
            <w:r w:rsidRPr="00C62B59">
              <w:rPr>
                <w:b/>
                <w:i/>
              </w:rPr>
              <w:t xml:space="preserve">  Samochody pożarnicze</w:t>
            </w:r>
          </w:p>
        </w:tc>
      </w:tr>
      <w:tr w:rsidR="00E47022" w:rsidRPr="00C62B59" w:rsidTr="000B6788">
        <w:tc>
          <w:tcPr>
            <w:tcW w:w="364" w:type="pct"/>
            <w:shd w:val="clear" w:color="auto" w:fill="auto"/>
          </w:tcPr>
          <w:p w:rsidR="006D3E4C" w:rsidRPr="00C62B59" w:rsidRDefault="008063E5" w:rsidP="000B6788">
            <w:pPr>
              <w:spacing w:line="360" w:lineRule="auto"/>
              <w:jc w:val="both"/>
            </w:pPr>
            <w:r w:rsidRPr="00C62B59">
              <w:t>1</w:t>
            </w:r>
          </w:p>
        </w:tc>
        <w:tc>
          <w:tcPr>
            <w:tcW w:w="1389" w:type="pct"/>
            <w:shd w:val="clear" w:color="auto" w:fill="auto"/>
          </w:tcPr>
          <w:p w:rsidR="006D3E4C" w:rsidRPr="00C62B59" w:rsidRDefault="008063E5" w:rsidP="000B6788">
            <w:pPr>
              <w:spacing w:line="360" w:lineRule="auto"/>
              <w:jc w:val="both"/>
            </w:pPr>
            <w:r w:rsidRPr="00C62B59">
              <w:t>ŻUK</w:t>
            </w:r>
          </w:p>
        </w:tc>
        <w:tc>
          <w:tcPr>
            <w:tcW w:w="635" w:type="pct"/>
            <w:shd w:val="clear" w:color="auto" w:fill="auto"/>
          </w:tcPr>
          <w:p w:rsidR="006D3E4C" w:rsidRPr="00C62B59" w:rsidRDefault="008063E5" w:rsidP="000B6788">
            <w:pPr>
              <w:spacing w:line="360" w:lineRule="auto"/>
              <w:jc w:val="both"/>
            </w:pPr>
            <w:r w:rsidRPr="00C62B59">
              <w:t>Etylina</w:t>
            </w:r>
          </w:p>
        </w:tc>
        <w:tc>
          <w:tcPr>
            <w:tcW w:w="693" w:type="pct"/>
            <w:shd w:val="clear" w:color="auto" w:fill="auto"/>
          </w:tcPr>
          <w:p w:rsidR="006D3E4C" w:rsidRPr="00C62B59" w:rsidRDefault="008063E5" w:rsidP="000B6788">
            <w:pPr>
              <w:spacing w:line="360" w:lineRule="auto"/>
              <w:jc w:val="both"/>
            </w:pPr>
            <w:r w:rsidRPr="00C62B59">
              <w:t>14</w:t>
            </w:r>
          </w:p>
        </w:tc>
        <w:tc>
          <w:tcPr>
            <w:tcW w:w="613" w:type="pct"/>
            <w:shd w:val="clear" w:color="auto" w:fill="auto"/>
          </w:tcPr>
          <w:p w:rsidR="006D3E4C" w:rsidRPr="00C62B59" w:rsidRDefault="008063E5" w:rsidP="000B6788">
            <w:pPr>
              <w:spacing w:line="360" w:lineRule="auto"/>
              <w:jc w:val="both"/>
            </w:pPr>
            <w:r w:rsidRPr="00C62B59">
              <w:t>4</w:t>
            </w:r>
          </w:p>
        </w:tc>
        <w:tc>
          <w:tcPr>
            <w:tcW w:w="832" w:type="pct"/>
            <w:shd w:val="clear" w:color="auto" w:fill="auto"/>
          </w:tcPr>
          <w:p w:rsidR="006D3E4C" w:rsidRPr="00C62B59" w:rsidRDefault="006D3E4C" w:rsidP="000B6788">
            <w:pPr>
              <w:spacing w:line="360" w:lineRule="auto"/>
              <w:jc w:val="both"/>
            </w:pPr>
          </w:p>
        </w:tc>
        <w:tc>
          <w:tcPr>
            <w:tcW w:w="474" w:type="pct"/>
            <w:shd w:val="clear" w:color="auto" w:fill="auto"/>
          </w:tcPr>
          <w:p w:rsidR="006D3E4C" w:rsidRPr="00C62B59" w:rsidRDefault="006D3E4C" w:rsidP="000B6788">
            <w:pPr>
              <w:spacing w:line="360" w:lineRule="auto"/>
              <w:jc w:val="both"/>
            </w:pPr>
          </w:p>
        </w:tc>
      </w:tr>
      <w:tr w:rsidR="00F97EBE" w:rsidRPr="00C62B59" w:rsidTr="000B6788">
        <w:tc>
          <w:tcPr>
            <w:tcW w:w="364" w:type="pct"/>
            <w:shd w:val="clear" w:color="auto" w:fill="auto"/>
          </w:tcPr>
          <w:p w:rsidR="00F97EBE" w:rsidRPr="00C62B59" w:rsidRDefault="00F97EBE" w:rsidP="000B6788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389" w:type="pct"/>
            <w:shd w:val="clear" w:color="auto" w:fill="auto"/>
          </w:tcPr>
          <w:p w:rsidR="00F97EBE" w:rsidRPr="00C62B59" w:rsidRDefault="00DA6745" w:rsidP="000B6788">
            <w:pPr>
              <w:spacing w:line="360" w:lineRule="auto"/>
              <w:jc w:val="both"/>
            </w:pPr>
            <w:r>
              <w:t>RENAULT /D16</w:t>
            </w:r>
          </w:p>
        </w:tc>
        <w:tc>
          <w:tcPr>
            <w:tcW w:w="635" w:type="pct"/>
            <w:shd w:val="clear" w:color="auto" w:fill="auto"/>
          </w:tcPr>
          <w:p w:rsidR="00F97EBE" w:rsidRPr="00C62B59" w:rsidRDefault="00DA6745" w:rsidP="000B6788">
            <w:pPr>
              <w:spacing w:line="360" w:lineRule="auto"/>
              <w:jc w:val="both"/>
            </w:pPr>
            <w:r>
              <w:t>ON</w:t>
            </w:r>
          </w:p>
        </w:tc>
        <w:tc>
          <w:tcPr>
            <w:tcW w:w="693" w:type="pct"/>
            <w:shd w:val="clear" w:color="auto" w:fill="auto"/>
          </w:tcPr>
          <w:p w:rsidR="00F97EBE" w:rsidRPr="00C62B59" w:rsidRDefault="000C2432" w:rsidP="000B6788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613" w:type="pct"/>
            <w:shd w:val="clear" w:color="auto" w:fill="auto"/>
          </w:tcPr>
          <w:p w:rsidR="00F97EBE" w:rsidRPr="00C62B59" w:rsidRDefault="000C2432" w:rsidP="000B6788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832" w:type="pct"/>
            <w:shd w:val="clear" w:color="auto" w:fill="auto"/>
          </w:tcPr>
          <w:p w:rsidR="00F97EBE" w:rsidRPr="00C62B59" w:rsidRDefault="000C2432" w:rsidP="00F83CAA">
            <w:pPr>
              <w:spacing w:line="360" w:lineRule="auto"/>
              <w:jc w:val="both"/>
            </w:pPr>
            <w:r w:rsidRPr="00C62B59">
              <w:t>0,00</w:t>
            </w:r>
            <w:r>
              <w:t>5 x 30</w:t>
            </w:r>
            <w:r w:rsidRPr="00C62B59">
              <w:t xml:space="preserve"> x </w:t>
            </w:r>
            <w:proofErr w:type="spellStart"/>
            <w:r w:rsidRPr="00C62B59">
              <w:t>il.min</w:t>
            </w:r>
            <w:proofErr w:type="spellEnd"/>
            <w:r w:rsidRPr="00C62B59">
              <w:t>.</w:t>
            </w:r>
          </w:p>
        </w:tc>
        <w:tc>
          <w:tcPr>
            <w:tcW w:w="474" w:type="pct"/>
            <w:shd w:val="clear" w:color="auto" w:fill="auto"/>
          </w:tcPr>
          <w:p w:rsidR="00F97EBE" w:rsidRPr="00C62B59" w:rsidRDefault="00F97EBE" w:rsidP="000B6788">
            <w:pPr>
              <w:spacing w:line="360" w:lineRule="auto"/>
              <w:jc w:val="both"/>
            </w:pPr>
          </w:p>
        </w:tc>
      </w:tr>
      <w:tr w:rsidR="00E47022" w:rsidRPr="00C62B59" w:rsidTr="000B6788">
        <w:tc>
          <w:tcPr>
            <w:tcW w:w="364" w:type="pct"/>
            <w:shd w:val="clear" w:color="auto" w:fill="auto"/>
          </w:tcPr>
          <w:p w:rsidR="006D3E4C" w:rsidRPr="00C62B59" w:rsidRDefault="00DA6745" w:rsidP="000B6788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1389" w:type="pct"/>
            <w:shd w:val="clear" w:color="auto" w:fill="auto"/>
          </w:tcPr>
          <w:p w:rsidR="006D3E4C" w:rsidRPr="00C62B59" w:rsidRDefault="008063E5" w:rsidP="000B6788">
            <w:pPr>
              <w:spacing w:line="360" w:lineRule="auto"/>
              <w:jc w:val="both"/>
            </w:pPr>
            <w:r w:rsidRPr="00C62B59">
              <w:t>JELCZ P325</w:t>
            </w:r>
          </w:p>
        </w:tc>
        <w:tc>
          <w:tcPr>
            <w:tcW w:w="635" w:type="pct"/>
            <w:shd w:val="clear" w:color="auto" w:fill="auto"/>
          </w:tcPr>
          <w:p w:rsidR="006D3E4C" w:rsidRPr="00C62B59" w:rsidRDefault="008063E5" w:rsidP="000B6788">
            <w:pPr>
              <w:spacing w:line="360" w:lineRule="auto"/>
              <w:jc w:val="both"/>
            </w:pPr>
            <w:r w:rsidRPr="00C62B59">
              <w:t>ON</w:t>
            </w:r>
          </w:p>
        </w:tc>
        <w:tc>
          <w:tcPr>
            <w:tcW w:w="693" w:type="pct"/>
            <w:shd w:val="clear" w:color="auto" w:fill="auto"/>
          </w:tcPr>
          <w:p w:rsidR="006D3E4C" w:rsidRPr="00C62B59" w:rsidRDefault="008063E5" w:rsidP="000B6788">
            <w:pPr>
              <w:spacing w:line="360" w:lineRule="auto"/>
              <w:jc w:val="both"/>
            </w:pPr>
            <w:r w:rsidRPr="00C62B59">
              <w:t>31,5</w:t>
            </w:r>
          </w:p>
        </w:tc>
        <w:tc>
          <w:tcPr>
            <w:tcW w:w="613" w:type="pct"/>
            <w:shd w:val="clear" w:color="auto" w:fill="auto"/>
          </w:tcPr>
          <w:p w:rsidR="006D3E4C" w:rsidRPr="00C62B59" w:rsidRDefault="008063E5" w:rsidP="000B6788">
            <w:pPr>
              <w:spacing w:line="360" w:lineRule="auto"/>
              <w:jc w:val="both"/>
            </w:pPr>
            <w:r w:rsidRPr="00C62B59">
              <w:t>5</w:t>
            </w:r>
          </w:p>
        </w:tc>
        <w:tc>
          <w:tcPr>
            <w:tcW w:w="832" w:type="pct"/>
            <w:shd w:val="clear" w:color="auto" w:fill="auto"/>
          </w:tcPr>
          <w:p w:rsidR="006D3E4C" w:rsidRPr="00C62B59" w:rsidRDefault="008063E5" w:rsidP="000B6788">
            <w:pPr>
              <w:spacing w:line="360" w:lineRule="auto"/>
              <w:jc w:val="both"/>
            </w:pPr>
            <w:r w:rsidRPr="00C62B59">
              <w:t>0,00</w:t>
            </w:r>
            <w:r w:rsidR="000C2432">
              <w:t xml:space="preserve">5 </w:t>
            </w:r>
            <w:r w:rsidR="00B63533">
              <w:t>x 31,5</w:t>
            </w:r>
            <w:r w:rsidRPr="00C62B59">
              <w:t xml:space="preserve"> x </w:t>
            </w:r>
            <w:proofErr w:type="spellStart"/>
            <w:r w:rsidRPr="00C62B59">
              <w:t>il.min</w:t>
            </w:r>
            <w:proofErr w:type="spellEnd"/>
            <w:r w:rsidRPr="00C62B59">
              <w:t>.</w:t>
            </w:r>
          </w:p>
        </w:tc>
        <w:tc>
          <w:tcPr>
            <w:tcW w:w="474" w:type="pct"/>
            <w:shd w:val="clear" w:color="auto" w:fill="auto"/>
          </w:tcPr>
          <w:p w:rsidR="006D3E4C" w:rsidRPr="00C62B59" w:rsidRDefault="006D3E4C" w:rsidP="000B6788">
            <w:pPr>
              <w:spacing w:line="360" w:lineRule="auto"/>
              <w:jc w:val="both"/>
            </w:pPr>
          </w:p>
        </w:tc>
      </w:tr>
      <w:tr w:rsidR="00E47022" w:rsidRPr="00C62B59" w:rsidTr="000B6788">
        <w:tc>
          <w:tcPr>
            <w:tcW w:w="364" w:type="pct"/>
            <w:shd w:val="clear" w:color="auto" w:fill="auto"/>
          </w:tcPr>
          <w:p w:rsidR="006D3E4C" w:rsidRPr="00C62B59" w:rsidRDefault="00DA6745" w:rsidP="000B6788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389" w:type="pct"/>
            <w:shd w:val="clear" w:color="auto" w:fill="auto"/>
          </w:tcPr>
          <w:p w:rsidR="006D3E4C" w:rsidRPr="00C62B59" w:rsidRDefault="008063E5" w:rsidP="000B6788">
            <w:pPr>
              <w:spacing w:line="360" w:lineRule="auto"/>
              <w:jc w:val="both"/>
            </w:pPr>
            <w:r w:rsidRPr="00C62B59">
              <w:t>STAR 200</w:t>
            </w:r>
          </w:p>
        </w:tc>
        <w:tc>
          <w:tcPr>
            <w:tcW w:w="635" w:type="pct"/>
            <w:shd w:val="clear" w:color="auto" w:fill="auto"/>
          </w:tcPr>
          <w:p w:rsidR="006D3E4C" w:rsidRPr="00C62B59" w:rsidRDefault="008063E5" w:rsidP="000B6788">
            <w:pPr>
              <w:spacing w:line="360" w:lineRule="auto"/>
              <w:jc w:val="both"/>
            </w:pPr>
            <w:r w:rsidRPr="00C62B59">
              <w:t>ON</w:t>
            </w:r>
          </w:p>
        </w:tc>
        <w:tc>
          <w:tcPr>
            <w:tcW w:w="693" w:type="pct"/>
            <w:shd w:val="clear" w:color="auto" w:fill="auto"/>
          </w:tcPr>
          <w:p w:rsidR="006D3E4C" w:rsidRPr="00C62B59" w:rsidRDefault="008063E5" w:rsidP="000B6788">
            <w:pPr>
              <w:spacing w:line="360" w:lineRule="auto"/>
              <w:jc w:val="both"/>
            </w:pPr>
            <w:r w:rsidRPr="00C62B59">
              <w:t>26,9</w:t>
            </w:r>
          </w:p>
        </w:tc>
        <w:tc>
          <w:tcPr>
            <w:tcW w:w="613" w:type="pct"/>
            <w:shd w:val="clear" w:color="auto" w:fill="auto"/>
          </w:tcPr>
          <w:p w:rsidR="006D3E4C" w:rsidRPr="00C62B59" w:rsidRDefault="008063E5" w:rsidP="000B6788">
            <w:pPr>
              <w:spacing w:line="360" w:lineRule="auto"/>
              <w:jc w:val="both"/>
            </w:pPr>
            <w:r w:rsidRPr="00C62B59">
              <w:t>4</w:t>
            </w:r>
          </w:p>
        </w:tc>
        <w:tc>
          <w:tcPr>
            <w:tcW w:w="832" w:type="pct"/>
            <w:shd w:val="clear" w:color="auto" w:fill="auto"/>
          </w:tcPr>
          <w:p w:rsidR="006D3E4C" w:rsidRPr="00C62B59" w:rsidRDefault="006D3E4C" w:rsidP="000B6788">
            <w:pPr>
              <w:spacing w:line="360" w:lineRule="auto"/>
              <w:jc w:val="both"/>
            </w:pPr>
          </w:p>
        </w:tc>
        <w:tc>
          <w:tcPr>
            <w:tcW w:w="474" w:type="pct"/>
            <w:shd w:val="clear" w:color="auto" w:fill="auto"/>
          </w:tcPr>
          <w:p w:rsidR="006D3E4C" w:rsidRPr="00C62B59" w:rsidRDefault="006D3E4C" w:rsidP="000B6788">
            <w:pPr>
              <w:spacing w:line="360" w:lineRule="auto"/>
              <w:jc w:val="both"/>
            </w:pPr>
          </w:p>
        </w:tc>
      </w:tr>
      <w:tr w:rsidR="00E47022" w:rsidRPr="00C62B59" w:rsidTr="000B6788">
        <w:tc>
          <w:tcPr>
            <w:tcW w:w="364" w:type="pct"/>
            <w:shd w:val="clear" w:color="auto" w:fill="auto"/>
          </w:tcPr>
          <w:p w:rsidR="008063E5" w:rsidRPr="00C62B59" w:rsidRDefault="00DA6745" w:rsidP="000B6788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389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  <w:r w:rsidRPr="00C62B59">
              <w:t>JELCZ 004</w:t>
            </w:r>
          </w:p>
        </w:tc>
        <w:tc>
          <w:tcPr>
            <w:tcW w:w="635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  <w:r w:rsidRPr="00C62B59">
              <w:t>ON</w:t>
            </w:r>
          </w:p>
        </w:tc>
        <w:tc>
          <w:tcPr>
            <w:tcW w:w="693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  <w:r w:rsidRPr="00C62B59">
              <w:t>31,5</w:t>
            </w:r>
          </w:p>
        </w:tc>
        <w:tc>
          <w:tcPr>
            <w:tcW w:w="613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  <w:r w:rsidRPr="00C62B59">
              <w:t>5</w:t>
            </w:r>
          </w:p>
        </w:tc>
        <w:tc>
          <w:tcPr>
            <w:tcW w:w="832" w:type="pct"/>
            <w:shd w:val="clear" w:color="auto" w:fill="auto"/>
          </w:tcPr>
          <w:p w:rsidR="008063E5" w:rsidRPr="00C62B59" w:rsidRDefault="00B63533">
            <w:r>
              <w:t>0,005  x 31,5</w:t>
            </w:r>
            <w:r w:rsidR="008063E5" w:rsidRPr="00C62B59">
              <w:t xml:space="preserve"> x </w:t>
            </w:r>
            <w:proofErr w:type="spellStart"/>
            <w:r w:rsidR="008063E5" w:rsidRPr="00C62B59">
              <w:t>il.min</w:t>
            </w:r>
            <w:proofErr w:type="spellEnd"/>
            <w:r w:rsidR="008063E5" w:rsidRPr="00C62B59">
              <w:t>.</w:t>
            </w:r>
          </w:p>
        </w:tc>
        <w:tc>
          <w:tcPr>
            <w:tcW w:w="474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</w:p>
        </w:tc>
      </w:tr>
      <w:tr w:rsidR="00E47022" w:rsidRPr="00C62B59" w:rsidTr="000B6788">
        <w:tc>
          <w:tcPr>
            <w:tcW w:w="364" w:type="pct"/>
            <w:shd w:val="clear" w:color="auto" w:fill="auto"/>
          </w:tcPr>
          <w:p w:rsidR="008063E5" w:rsidRPr="00C62B59" w:rsidRDefault="00DA6745" w:rsidP="000B6788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389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  <w:r w:rsidRPr="00C62B59">
              <w:t>FORD TRANSIT</w:t>
            </w:r>
          </w:p>
        </w:tc>
        <w:tc>
          <w:tcPr>
            <w:tcW w:w="635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  <w:r w:rsidRPr="00C62B59">
              <w:t>ON</w:t>
            </w:r>
          </w:p>
        </w:tc>
        <w:tc>
          <w:tcPr>
            <w:tcW w:w="693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  <w:r w:rsidRPr="00C62B59">
              <w:t>11</w:t>
            </w:r>
          </w:p>
        </w:tc>
        <w:tc>
          <w:tcPr>
            <w:tcW w:w="613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  <w:r w:rsidRPr="00C62B59">
              <w:t>5</w:t>
            </w:r>
          </w:p>
        </w:tc>
        <w:tc>
          <w:tcPr>
            <w:tcW w:w="832" w:type="pct"/>
            <w:shd w:val="clear" w:color="auto" w:fill="auto"/>
          </w:tcPr>
          <w:p w:rsidR="008063E5" w:rsidRPr="00C62B59" w:rsidRDefault="00B63533">
            <w:r>
              <w:t>0,005  x 11</w:t>
            </w:r>
            <w:r w:rsidR="008063E5" w:rsidRPr="00C62B59">
              <w:t xml:space="preserve"> x </w:t>
            </w:r>
            <w:proofErr w:type="spellStart"/>
            <w:r w:rsidR="008063E5" w:rsidRPr="00C62B59">
              <w:t>il.min</w:t>
            </w:r>
            <w:proofErr w:type="spellEnd"/>
            <w:r w:rsidR="008063E5" w:rsidRPr="00C62B59">
              <w:t>.</w:t>
            </w:r>
          </w:p>
        </w:tc>
        <w:tc>
          <w:tcPr>
            <w:tcW w:w="474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</w:p>
        </w:tc>
      </w:tr>
      <w:tr w:rsidR="008063E5" w:rsidRPr="00C62B59" w:rsidTr="00C62B59">
        <w:trPr>
          <w:trHeight w:val="435"/>
        </w:trPr>
        <w:tc>
          <w:tcPr>
            <w:tcW w:w="5000" w:type="pct"/>
            <w:gridSpan w:val="7"/>
            <w:shd w:val="clear" w:color="auto" w:fill="auto"/>
          </w:tcPr>
          <w:p w:rsidR="008063E5" w:rsidRPr="00C62B59" w:rsidRDefault="008063E5" w:rsidP="000B6788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i/>
              </w:rPr>
            </w:pPr>
            <w:r w:rsidRPr="00C62B59">
              <w:rPr>
                <w:b/>
                <w:i/>
              </w:rPr>
              <w:t xml:space="preserve">  Sprzęt silnikowy strażacki</w:t>
            </w:r>
          </w:p>
        </w:tc>
      </w:tr>
      <w:tr w:rsidR="00E47022" w:rsidRPr="00C62B59" w:rsidTr="000B6788">
        <w:trPr>
          <w:trHeight w:val="707"/>
        </w:trPr>
        <w:tc>
          <w:tcPr>
            <w:tcW w:w="364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  <w:r w:rsidRPr="00C62B59">
              <w:t>1</w:t>
            </w:r>
          </w:p>
        </w:tc>
        <w:tc>
          <w:tcPr>
            <w:tcW w:w="1389" w:type="pct"/>
            <w:shd w:val="clear" w:color="auto" w:fill="auto"/>
          </w:tcPr>
          <w:p w:rsidR="008063E5" w:rsidRPr="00C62B59" w:rsidRDefault="008063E5" w:rsidP="000B6788">
            <w:pPr>
              <w:jc w:val="both"/>
            </w:pPr>
            <w:r w:rsidRPr="00C62B59">
              <w:t>Motopompa M-800</w:t>
            </w:r>
          </w:p>
          <w:p w:rsidR="008063E5" w:rsidRPr="00C62B59" w:rsidRDefault="008063E5" w:rsidP="000B6788">
            <w:pPr>
              <w:jc w:val="both"/>
            </w:pPr>
            <w:r w:rsidRPr="00C62B59">
              <w:t>(PO-5, PO-3</w:t>
            </w:r>
            <w:r w:rsidR="00507839" w:rsidRPr="00C62B59">
              <w:t>)</w:t>
            </w:r>
          </w:p>
        </w:tc>
        <w:tc>
          <w:tcPr>
            <w:tcW w:w="635" w:type="pct"/>
            <w:shd w:val="clear" w:color="auto" w:fill="auto"/>
          </w:tcPr>
          <w:p w:rsidR="008063E5" w:rsidRPr="00C62B59" w:rsidRDefault="008063E5">
            <w:r w:rsidRPr="00C62B59">
              <w:t>Etylina</w:t>
            </w:r>
          </w:p>
        </w:tc>
        <w:tc>
          <w:tcPr>
            <w:tcW w:w="693" w:type="pct"/>
            <w:shd w:val="clear" w:color="auto" w:fill="auto"/>
          </w:tcPr>
          <w:p w:rsidR="008063E5" w:rsidRPr="00C62B59" w:rsidRDefault="004C163D" w:rsidP="000B6788">
            <w:pPr>
              <w:spacing w:line="360" w:lineRule="auto"/>
            </w:pPr>
            <w:r w:rsidRPr="00C62B59">
              <w:t>10/h</w:t>
            </w:r>
          </w:p>
        </w:tc>
        <w:tc>
          <w:tcPr>
            <w:tcW w:w="613" w:type="pct"/>
            <w:shd w:val="clear" w:color="auto" w:fill="auto"/>
          </w:tcPr>
          <w:p w:rsidR="008063E5" w:rsidRPr="00C62B59" w:rsidRDefault="004C163D" w:rsidP="000B6788">
            <w:pPr>
              <w:spacing w:line="360" w:lineRule="auto"/>
              <w:jc w:val="both"/>
            </w:pPr>
            <w:r w:rsidRPr="00C62B59">
              <w:t>3</w:t>
            </w:r>
          </w:p>
        </w:tc>
        <w:tc>
          <w:tcPr>
            <w:tcW w:w="832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</w:p>
        </w:tc>
        <w:tc>
          <w:tcPr>
            <w:tcW w:w="474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</w:p>
        </w:tc>
      </w:tr>
      <w:tr w:rsidR="00E47022" w:rsidRPr="00C62B59" w:rsidTr="000B6788">
        <w:tc>
          <w:tcPr>
            <w:tcW w:w="364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  <w:r w:rsidRPr="00C62B59">
              <w:t>2</w:t>
            </w:r>
          </w:p>
        </w:tc>
        <w:tc>
          <w:tcPr>
            <w:tcW w:w="1389" w:type="pct"/>
            <w:shd w:val="clear" w:color="auto" w:fill="auto"/>
          </w:tcPr>
          <w:p w:rsidR="008063E5" w:rsidRPr="00C62B59" w:rsidRDefault="00507839" w:rsidP="000B6788">
            <w:pPr>
              <w:jc w:val="both"/>
            </w:pPr>
            <w:r w:rsidRPr="00C62B59">
              <w:t xml:space="preserve">Motopompa </w:t>
            </w:r>
            <w:proofErr w:type="spellStart"/>
            <w:r w:rsidRPr="00C62B59">
              <w:t>Tohatsu</w:t>
            </w:r>
            <w:proofErr w:type="spellEnd"/>
          </w:p>
        </w:tc>
        <w:tc>
          <w:tcPr>
            <w:tcW w:w="635" w:type="pct"/>
            <w:shd w:val="clear" w:color="auto" w:fill="auto"/>
          </w:tcPr>
          <w:p w:rsidR="008063E5" w:rsidRPr="00C62B59" w:rsidRDefault="008063E5">
            <w:r w:rsidRPr="00C62B59">
              <w:t>Etylina</w:t>
            </w:r>
          </w:p>
        </w:tc>
        <w:tc>
          <w:tcPr>
            <w:tcW w:w="693" w:type="pct"/>
            <w:shd w:val="clear" w:color="auto" w:fill="auto"/>
          </w:tcPr>
          <w:p w:rsidR="008063E5" w:rsidRPr="00C62B59" w:rsidRDefault="004C163D" w:rsidP="000B6788">
            <w:pPr>
              <w:spacing w:line="360" w:lineRule="auto"/>
              <w:jc w:val="both"/>
            </w:pPr>
            <w:r w:rsidRPr="00C62B59">
              <w:t>10/h</w:t>
            </w:r>
          </w:p>
        </w:tc>
        <w:tc>
          <w:tcPr>
            <w:tcW w:w="613" w:type="pct"/>
            <w:shd w:val="clear" w:color="auto" w:fill="auto"/>
          </w:tcPr>
          <w:p w:rsidR="008063E5" w:rsidRPr="00C62B59" w:rsidRDefault="004C163D" w:rsidP="000B6788">
            <w:pPr>
              <w:spacing w:line="360" w:lineRule="auto"/>
              <w:jc w:val="both"/>
            </w:pPr>
            <w:r w:rsidRPr="00C62B59">
              <w:t>3</w:t>
            </w:r>
          </w:p>
        </w:tc>
        <w:tc>
          <w:tcPr>
            <w:tcW w:w="832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</w:p>
        </w:tc>
        <w:tc>
          <w:tcPr>
            <w:tcW w:w="474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</w:p>
        </w:tc>
      </w:tr>
      <w:tr w:rsidR="00E47022" w:rsidRPr="00C62B59" w:rsidTr="000B6788">
        <w:tc>
          <w:tcPr>
            <w:tcW w:w="364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  <w:r w:rsidRPr="00C62B59">
              <w:t>3</w:t>
            </w:r>
          </w:p>
        </w:tc>
        <w:tc>
          <w:tcPr>
            <w:tcW w:w="1389" w:type="pct"/>
            <w:shd w:val="clear" w:color="auto" w:fill="auto"/>
          </w:tcPr>
          <w:p w:rsidR="008063E5" w:rsidRPr="00C62B59" w:rsidRDefault="00507839" w:rsidP="000B6788">
            <w:pPr>
              <w:jc w:val="both"/>
            </w:pPr>
            <w:r w:rsidRPr="00C62B59">
              <w:t>Motopompa pływająca (Niagara)</w:t>
            </w:r>
          </w:p>
        </w:tc>
        <w:tc>
          <w:tcPr>
            <w:tcW w:w="635" w:type="pct"/>
            <w:shd w:val="clear" w:color="auto" w:fill="auto"/>
          </w:tcPr>
          <w:p w:rsidR="008063E5" w:rsidRPr="00C62B59" w:rsidRDefault="008063E5">
            <w:r w:rsidRPr="00C62B59">
              <w:t>Etylina</w:t>
            </w:r>
          </w:p>
        </w:tc>
        <w:tc>
          <w:tcPr>
            <w:tcW w:w="693" w:type="pct"/>
            <w:shd w:val="clear" w:color="auto" w:fill="auto"/>
          </w:tcPr>
          <w:p w:rsidR="008063E5" w:rsidRPr="00C62B59" w:rsidRDefault="004C163D" w:rsidP="000B6788">
            <w:pPr>
              <w:spacing w:line="360" w:lineRule="auto"/>
              <w:jc w:val="both"/>
            </w:pPr>
            <w:r w:rsidRPr="00C62B59">
              <w:t>1/h</w:t>
            </w:r>
          </w:p>
        </w:tc>
        <w:tc>
          <w:tcPr>
            <w:tcW w:w="613" w:type="pct"/>
            <w:shd w:val="clear" w:color="auto" w:fill="auto"/>
          </w:tcPr>
          <w:p w:rsidR="008063E5" w:rsidRPr="00C62B59" w:rsidRDefault="003964F2" w:rsidP="000B6788">
            <w:pPr>
              <w:spacing w:line="360" w:lineRule="auto"/>
              <w:jc w:val="both"/>
            </w:pPr>
            <w:r w:rsidRPr="00C62B59">
              <w:t>-</w:t>
            </w:r>
          </w:p>
        </w:tc>
        <w:tc>
          <w:tcPr>
            <w:tcW w:w="832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</w:p>
        </w:tc>
        <w:tc>
          <w:tcPr>
            <w:tcW w:w="474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</w:p>
        </w:tc>
      </w:tr>
      <w:tr w:rsidR="00E47022" w:rsidRPr="00C62B59" w:rsidTr="000B6788">
        <w:tc>
          <w:tcPr>
            <w:tcW w:w="364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  <w:r w:rsidRPr="00C62B59">
              <w:t>4</w:t>
            </w:r>
          </w:p>
        </w:tc>
        <w:tc>
          <w:tcPr>
            <w:tcW w:w="1389" w:type="pct"/>
            <w:shd w:val="clear" w:color="auto" w:fill="auto"/>
          </w:tcPr>
          <w:p w:rsidR="008063E5" w:rsidRPr="00C62B59" w:rsidRDefault="00507839" w:rsidP="000B6788">
            <w:pPr>
              <w:jc w:val="both"/>
            </w:pPr>
            <w:r w:rsidRPr="00C62B59">
              <w:t>Agregat wysokociśnieniowy</w:t>
            </w:r>
          </w:p>
        </w:tc>
        <w:tc>
          <w:tcPr>
            <w:tcW w:w="635" w:type="pct"/>
            <w:shd w:val="clear" w:color="auto" w:fill="auto"/>
          </w:tcPr>
          <w:p w:rsidR="008063E5" w:rsidRPr="00C62B59" w:rsidRDefault="008063E5">
            <w:r w:rsidRPr="00C62B59">
              <w:t>Etylina</w:t>
            </w:r>
          </w:p>
        </w:tc>
        <w:tc>
          <w:tcPr>
            <w:tcW w:w="693" w:type="pct"/>
            <w:shd w:val="clear" w:color="auto" w:fill="auto"/>
          </w:tcPr>
          <w:p w:rsidR="008063E5" w:rsidRPr="00C62B59" w:rsidRDefault="004C163D" w:rsidP="000B6788">
            <w:pPr>
              <w:spacing w:line="360" w:lineRule="auto"/>
              <w:jc w:val="both"/>
            </w:pPr>
            <w:r w:rsidRPr="00C62B59">
              <w:t>1/h</w:t>
            </w:r>
          </w:p>
        </w:tc>
        <w:tc>
          <w:tcPr>
            <w:tcW w:w="613" w:type="pct"/>
            <w:shd w:val="clear" w:color="auto" w:fill="auto"/>
          </w:tcPr>
          <w:p w:rsidR="008063E5" w:rsidRPr="00C62B59" w:rsidRDefault="003964F2" w:rsidP="000B6788">
            <w:pPr>
              <w:spacing w:line="360" w:lineRule="auto"/>
              <w:jc w:val="both"/>
            </w:pPr>
            <w:r w:rsidRPr="00C62B59">
              <w:t>-</w:t>
            </w:r>
          </w:p>
        </w:tc>
        <w:tc>
          <w:tcPr>
            <w:tcW w:w="832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</w:p>
        </w:tc>
        <w:tc>
          <w:tcPr>
            <w:tcW w:w="474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</w:p>
        </w:tc>
      </w:tr>
      <w:tr w:rsidR="00E47022" w:rsidRPr="00C62B59" w:rsidTr="000B6788">
        <w:tc>
          <w:tcPr>
            <w:tcW w:w="364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  <w:r w:rsidRPr="00C62B59">
              <w:t>5</w:t>
            </w:r>
          </w:p>
        </w:tc>
        <w:tc>
          <w:tcPr>
            <w:tcW w:w="1389" w:type="pct"/>
            <w:shd w:val="clear" w:color="auto" w:fill="auto"/>
          </w:tcPr>
          <w:p w:rsidR="008063E5" w:rsidRPr="00C62B59" w:rsidRDefault="00507839" w:rsidP="000B6788">
            <w:pPr>
              <w:jc w:val="both"/>
            </w:pPr>
            <w:r w:rsidRPr="00C62B59">
              <w:t>Piła do drewna (</w:t>
            </w:r>
            <w:proofErr w:type="spellStart"/>
            <w:r w:rsidRPr="00C62B59">
              <w:t>Stihl</w:t>
            </w:r>
            <w:proofErr w:type="spellEnd"/>
            <w:r w:rsidRPr="00C62B59">
              <w:t>)</w:t>
            </w:r>
          </w:p>
        </w:tc>
        <w:tc>
          <w:tcPr>
            <w:tcW w:w="635" w:type="pct"/>
            <w:shd w:val="clear" w:color="auto" w:fill="auto"/>
          </w:tcPr>
          <w:p w:rsidR="008063E5" w:rsidRPr="00C62B59" w:rsidRDefault="008063E5">
            <w:r w:rsidRPr="00C62B59">
              <w:t>Etylina</w:t>
            </w:r>
          </w:p>
        </w:tc>
        <w:tc>
          <w:tcPr>
            <w:tcW w:w="693" w:type="pct"/>
            <w:shd w:val="clear" w:color="auto" w:fill="auto"/>
          </w:tcPr>
          <w:p w:rsidR="008063E5" w:rsidRPr="00C62B59" w:rsidRDefault="004C163D" w:rsidP="000B6788">
            <w:pPr>
              <w:spacing w:line="360" w:lineRule="auto"/>
              <w:jc w:val="both"/>
            </w:pPr>
            <w:r w:rsidRPr="00C62B59">
              <w:t>1/h</w:t>
            </w:r>
          </w:p>
        </w:tc>
        <w:tc>
          <w:tcPr>
            <w:tcW w:w="613" w:type="pct"/>
            <w:shd w:val="clear" w:color="auto" w:fill="auto"/>
          </w:tcPr>
          <w:p w:rsidR="008063E5" w:rsidRPr="00C62B59" w:rsidRDefault="003964F2" w:rsidP="000B6788">
            <w:pPr>
              <w:spacing w:line="360" w:lineRule="auto"/>
              <w:jc w:val="both"/>
            </w:pPr>
            <w:r w:rsidRPr="00C62B59">
              <w:t>-</w:t>
            </w:r>
          </w:p>
        </w:tc>
        <w:tc>
          <w:tcPr>
            <w:tcW w:w="832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</w:p>
        </w:tc>
        <w:tc>
          <w:tcPr>
            <w:tcW w:w="474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</w:p>
        </w:tc>
      </w:tr>
      <w:tr w:rsidR="00E47022" w:rsidRPr="00C62B59" w:rsidTr="000B6788">
        <w:tc>
          <w:tcPr>
            <w:tcW w:w="364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  <w:r w:rsidRPr="00C62B59">
              <w:t>6</w:t>
            </w:r>
          </w:p>
        </w:tc>
        <w:tc>
          <w:tcPr>
            <w:tcW w:w="1389" w:type="pct"/>
            <w:shd w:val="clear" w:color="auto" w:fill="auto"/>
          </w:tcPr>
          <w:p w:rsidR="008063E5" w:rsidRPr="00C62B59" w:rsidRDefault="00507839" w:rsidP="000B6788">
            <w:pPr>
              <w:jc w:val="both"/>
            </w:pPr>
            <w:r w:rsidRPr="00C62B59">
              <w:t>Piła do betonu i stali (</w:t>
            </w:r>
            <w:proofErr w:type="spellStart"/>
            <w:r w:rsidRPr="00C62B59">
              <w:t>Stihl</w:t>
            </w:r>
            <w:proofErr w:type="spellEnd"/>
            <w:r w:rsidRPr="00C62B59">
              <w:t>)</w:t>
            </w:r>
          </w:p>
        </w:tc>
        <w:tc>
          <w:tcPr>
            <w:tcW w:w="635" w:type="pct"/>
            <w:shd w:val="clear" w:color="auto" w:fill="auto"/>
          </w:tcPr>
          <w:p w:rsidR="008063E5" w:rsidRPr="00C62B59" w:rsidRDefault="008063E5">
            <w:r w:rsidRPr="00C62B59">
              <w:t>Etylina</w:t>
            </w:r>
          </w:p>
        </w:tc>
        <w:tc>
          <w:tcPr>
            <w:tcW w:w="693" w:type="pct"/>
            <w:shd w:val="clear" w:color="auto" w:fill="auto"/>
          </w:tcPr>
          <w:p w:rsidR="008063E5" w:rsidRPr="00C62B59" w:rsidRDefault="004C163D" w:rsidP="000B6788">
            <w:pPr>
              <w:spacing w:line="360" w:lineRule="auto"/>
              <w:jc w:val="both"/>
            </w:pPr>
            <w:r w:rsidRPr="00C62B59">
              <w:t>1/h</w:t>
            </w:r>
          </w:p>
        </w:tc>
        <w:tc>
          <w:tcPr>
            <w:tcW w:w="613" w:type="pct"/>
            <w:shd w:val="clear" w:color="auto" w:fill="auto"/>
          </w:tcPr>
          <w:p w:rsidR="008063E5" w:rsidRPr="00C62B59" w:rsidRDefault="003964F2" w:rsidP="000B6788">
            <w:pPr>
              <w:spacing w:line="360" w:lineRule="auto"/>
              <w:jc w:val="both"/>
            </w:pPr>
            <w:r w:rsidRPr="00C62B59">
              <w:t>-</w:t>
            </w:r>
          </w:p>
        </w:tc>
        <w:tc>
          <w:tcPr>
            <w:tcW w:w="832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</w:p>
        </w:tc>
        <w:tc>
          <w:tcPr>
            <w:tcW w:w="474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</w:p>
        </w:tc>
      </w:tr>
      <w:tr w:rsidR="00E47022" w:rsidRPr="00C62B59" w:rsidTr="000B6788">
        <w:tc>
          <w:tcPr>
            <w:tcW w:w="364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  <w:r w:rsidRPr="00C62B59">
              <w:t>7</w:t>
            </w:r>
          </w:p>
        </w:tc>
        <w:tc>
          <w:tcPr>
            <w:tcW w:w="1389" w:type="pct"/>
            <w:shd w:val="clear" w:color="auto" w:fill="auto"/>
          </w:tcPr>
          <w:p w:rsidR="008063E5" w:rsidRPr="00C62B59" w:rsidRDefault="004C163D" w:rsidP="000B6788">
            <w:pPr>
              <w:jc w:val="both"/>
            </w:pPr>
            <w:r w:rsidRPr="00C62B59">
              <w:t>Pompa szlamowa</w:t>
            </w:r>
          </w:p>
        </w:tc>
        <w:tc>
          <w:tcPr>
            <w:tcW w:w="635" w:type="pct"/>
            <w:shd w:val="clear" w:color="auto" w:fill="auto"/>
          </w:tcPr>
          <w:p w:rsidR="008063E5" w:rsidRPr="00C62B59" w:rsidRDefault="008063E5">
            <w:r w:rsidRPr="00C62B59">
              <w:t>Etylina</w:t>
            </w:r>
          </w:p>
        </w:tc>
        <w:tc>
          <w:tcPr>
            <w:tcW w:w="693" w:type="pct"/>
            <w:shd w:val="clear" w:color="auto" w:fill="auto"/>
          </w:tcPr>
          <w:p w:rsidR="008063E5" w:rsidRPr="00C62B59" w:rsidRDefault="004C163D" w:rsidP="000B6788">
            <w:pPr>
              <w:spacing w:line="360" w:lineRule="auto"/>
              <w:jc w:val="both"/>
            </w:pPr>
            <w:r w:rsidRPr="00C62B59">
              <w:t>1/h</w:t>
            </w:r>
          </w:p>
        </w:tc>
        <w:tc>
          <w:tcPr>
            <w:tcW w:w="613" w:type="pct"/>
            <w:shd w:val="clear" w:color="auto" w:fill="auto"/>
          </w:tcPr>
          <w:p w:rsidR="008063E5" w:rsidRPr="00C62B59" w:rsidRDefault="003964F2" w:rsidP="000B6788">
            <w:pPr>
              <w:spacing w:line="360" w:lineRule="auto"/>
              <w:jc w:val="both"/>
            </w:pPr>
            <w:r w:rsidRPr="00C62B59">
              <w:t>-</w:t>
            </w:r>
          </w:p>
        </w:tc>
        <w:tc>
          <w:tcPr>
            <w:tcW w:w="832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</w:p>
        </w:tc>
        <w:tc>
          <w:tcPr>
            <w:tcW w:w="474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</w:p>
        </w:tc>
      </w:tr>
      <w:tr w:rsidR="00E47022" w:rsidRPr="00C62B59" w:rsidTr="000B6788">
        <w:tc>
          <w:tcPr>
            <w:tcW w:w="364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  <w:r w:rsidRPr="00C62B59">
              <w:t>8</w:t>
            </w:r>
          </w:p>
        </w:tc>
        <w:tc>
          <w:tcPr>
            <w:tcW w:w="1389" w:type="pct"/>
            <w:shd w:val="clear" w:color="auto" w:fill="auto"/>
          </w:tcPr>
          <w:p w:rsidR="008063E5" w:rsidRPr="00C62B59" w:rsidRDefault="004C163D" w:rsidP="000B6788">
            <w:pPr>
              <w:jc w:val="both"/>
            </w:pPr>
            <w:r w:rsidRPr="00C62B59">
              <w:t xml:space="preserve">Pompa spalinowa </w:t>
            </w:r>
            <w:r w:rsidR="00E47022" w:rsidRPr="00C62B59">
              <w:br/>
            </w:r>
            <w:r w:rsidRPr="00C62B59">
              <w:t>C-30, CX30</w:t>
            </w:r>
          </w:p>
        </w:tc>
        <w:tc>
          <w:tcPr>
            <w:tcW w:w="635" w:type="pct"/>
            <w:shd w:val="clear" w:color="auto" w:fill="auto"/>
          </w:tcPr>
          <w:p w:rsidR="008063E5" w:rsidRPr="00C62B59" w:rsidRDefault="008063E5">
            <w:r w:rsidRPr="00C62B59">
              <w:t>Etylina</w:t>
            </w:r>
          </w:p>
        </w:tc>
        <w:tc>
          <w:tcPr>
            <w:tcW w:w="693" w:type="pct"/>
            <w:shd w:val="clear" w:color="auto" w:fill="auto"/>
          </w:tcPr>
          <w:p w:rsidR="008063E5" w:rsidRPr="00C62B59" w:rsidRDefault="00B63533" w:rsidP="000B6788">
            <w:pPr>
              <w:spacing w:line="360" w:lineRule="auto"/>
              <w:jc w:val="both"/>
            </w:pPr>
            <w:r>
              <w:t>2</w:t>
            </w:r>
            <w:r w:rsidR="004C163D" w:rsidRPr="00C62B59">
              <w:t>/h</w:t>
            </w:r>
          </w:p>
        </w:tc>
        <w:tc>
          <w:tcPr>
            <w:tcW w:w="613" w:type="pct"/>
            <w:shd w:val="clear" w:color="auto" w:fill="auto"/>
          </w:tcPr>
          <w:p w:rsidR="008063E5" w:rsidRPr="00C62B59" w:rsidRDefault="00B63533" w:rsidP="000B6788">
            <w:pPr>
              <w:spacing w:line="360" w:lineRule="auto"/>
              <w:jc w:val="both"/>
            </w:pPr>
            <w:r>
              <w:t>0,2</w:t>
            </w:r>
          </w:p>
        </w:tc>
        <w:tc>
          <w:tcPr>
            <w:tcW w:w="832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</w:p>
        </w:tc>
        <w:tc>
          <w:tcPr>
            <w:tcW w:w="474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</w:p>
        </w:tc>
      </w:tr>
      <w:tr w:rsidR="00E47022" w:rsidRPr="00C62B59" w:rsidTr="000B6788">
        <w:tc>
          <w:tcPr>
            <w:tcW w:w="364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  <w:r w:rsidRPr="00C62B59">
              <w:t>9</w:t>
            </w:r>
          </w:p>
        </w:tc>
        <w:tc>
          <w:tcPr>
            <w:tcW w:w="1389" w:type="pct"/>
            <w:shd w:val="clear" w:color="auto" w:fill="auto"/>
          </w:tcPr>
          <w:p w:rsidR="008063E5" w:rsidRPr="00C62B59" w:rsidRDefault="004C163D" w:rsidP="000B6788">
            <w:pPr>
              <w:jc w:val="both"/>
            </w:pPr>
            <w:r w:rsidRPr="00C62B59">
              <w:t>Motopompa szlamowa PTX, PTV</w:t>
            </w:r>
          </w:p>
        </w:tc>
        <w:tc>
          <w:tcPr>
            <w:tcW w:w="635" w:type="pct"/>
            <w:shd w:val="clear" w:color="auto" w:fill="auto"/>
          </w:tcPr>
          <w:p w:rsidR="008063E5" w:rsidRPr="00C62B59" w:rsidRDefault="008063E5">
            <w:r w:rsidRPr="00C62B59">
              <w:t>Etylina</w:t>
            </w:r>
          </w:p>
        </w:tc>
        <w:tc>
          <w:tcPr>
            <w:tcW w:w="693" w:type="pct"/>
            <w:shd w:val="clear" w:color="auto" w:fill="auto"/>
          </w:tcPr>
          <w:p w:rsidR="008063E5" w:rsidRPr="00C62B59" w:rsidRDefault="00B63533" w:rsidP="000B6788">
            <w:pPr>
              <w:spacing w:line="360" w:lineRule="auto"/>
              <w:jc w:val="both"/>
            </w:pPr>
            <w:r>
              <w:t>3</w:t>
            </w:r>
            <w:r w:rsidR="004C163D" w:rsidRPr="00C62B59">
              <w:t>/h</w:t>
            </w:r>
          </w:p>
        </w:tc>
        <w:tc>
          <w:tcPr>
            <w:tcW w:w="613" w:type="pct"/>
            <w:shd w:val="clear" w:color="auto" w:fill="auto"/>
          </w:tcPr>
          <w:p w:rsidR="008063E5" w:rsidRPr="00C62B59" w:rsidRDefault="00B63533" w:rsidP="000B6788">
            <w:pPr>
              <w:spacing w:line="360" w:lineRule="auto"/>
              <w:jc w:val="both"/>
            </w:pPr>
            <w:r>
              <w:t>0,</w:t>
            </w:r>
            <w:r w:rsidR="003964F2" w:rsidRPr="00C62B59">
              <w:t>3</w:t>
            </w:r>
          </w:p>
        </w:tc>
        <w:tc>
          <w:tcPr>
            <w:tcW w:w="832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</w:p>
        </w:tc>
        <w:tc>
          <w:tcPr>
            <w:tcW w:w="474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</w:p>
        </w:tc>
      </w:tr>
      <w:tr w:rsidR="00E47022" w:rsidRPr="00C62B59" w:rsidTr="000B6788">
        <w:tc>
          <w:tcPr>
            <w:tcW w:w="364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  <w:r w:rsidRPr="00C62B59">
              <w:t>10</w:t>
            </w:r>
          </w:p>
        </w:tc>
        <w:tc>
          <w:tcPr>
            <w:tcW w:w="1389" w:type="pct"/>
            <w:shd w:val="clear" w:color="auto" w:fill="auto"/>
          </w:tcPr>
          <w:p w:rsidR="008063E5" w:rsidRPr="00C62B59" w:rsidRDefault="004C163D" w:rsidP="000B6788">
            <w:pPr>
              <w:jc w:val="both"/>
            </w:pPr>
            <w:r w:rsidRPr="00C62B59">
              <w:t xml:space="preserve">Autopompa </w:t>
            </w:r>
          </w:p>
        </w:tc>
        <w:tc>
          <w:tcPr>
            <w:tcW w:w="635" w:type="pct"/>
            <w:shd w:val="clear" w:color="auto" w:fill="auto"/>
          </w:tcPr>
          <w:p w:rsidR="008063E5" w:rsidRPr="00C62B59" w:rsidRDefault="004C163D">
            <w:r w:rsidRPr="00C62B59">
              <w:t>ON</w:t>
            </w:r>
          </w:p>
        </w:tc>
        <w:tc>
          <w:tcPr>
            <w:tcW w:w="693" w:type="pct"/>
            <w:shd w:val="clear" w:color="auto" w:fill="auto"/>
          </w:tcPr>
          <w:p w:rsidR="008063E5" w:rsidRPr="00C62B59" w:rsidRDefault="004C163D" w:rsidP="000B6788">
            <w:pPr>
              <w:spacing w:line="360" w:lineRule="auto"/>
              <w:jc w:val="both"/>
            </w:pPr>
            <w:r w:rsidRPr="00C62B59">
              <w:t>21/h</w:t>
            </w:r>
          </w:p>
        </w:tc>
        <w:tc>
          <w:tcPr>
            <w:tcW w:w="613" w:type="pct"/>
            <w:shd w:val="clear" w:color="auto" w:fill="auto"/>
          </w:tcPr>
          <w:p w:rsidR="008063E5" w:rsidRPr="00C62B59" w:rsidRDefault="003964F2" w:rsidP="000B6788">
            <w:pPr>
              <w:spacing w:line="360" w:lineRule="auto"/>
              <w:jc w:val="both"/>
            </w:pPr>
            <w:r w:rsidRPr="00C62B59">
              <w:t>-</w:t>
            </w:r>
          </w:p>
        </w:tc>
        <w:tc>
          <w:tcPr>
            <w:tcW w:w="832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</w:p>
        </w:tc>
        <w:tc>
          <w:tcPr>
            <w:tcW w:w="474" w:type="pct"/>
            <w:shd w:val="clear" w:color="auto" w:fill="auto"/>
          </w:tcPr>
          <w:p w:rsidR="008063E5" w:rsidRPr="00C62B59" w:rsidRDefault="008063E5" w:rsidP="000B6788">
            <w:pPr>
              <w:spacing w:line="360" w:lineRule="auto"/>
              <w:jc w:val="both"/>
            </w:pPr>
          </w:p>
        </w:tc>
      </w:tr>
    </w:tbl>
    <w:p w:rsidR="00753FD8" w:rsidRPr="00C62B59" w:rsidRDefault="00753FD8" w:rsidP="006E4B4C">
      <w:pPr>
        <w:numPr>
          <w:ilvl w:val="0"/>
          <w:numId w:val="4"/>
        </w:numPr>
        <w:spacing w:line="360" w:lineRule="auto"/>
        <w:jc w:val="both"/>
      </w:pPr>
      <w:r w:rsidRPr="00C62B59">
        <w:t>Zużycie oleju silnikowego potrzebnego do bieżącego uzupełnienia ubytków w silniku nie powinno przekraczać objętościowo:</w:t>
      </w:r>
    </w:p>
    <w:p w:rsidR="00753FD8" w:rsidRPr="00C62B59" w:rsidRDefault="00753FD8" w:rsidP="006E4B4C">
      <w:pPr>
        <w:spacing w:line="360" w:lineRule="auto"/>
        <w:ind w:left="720"/>
        <w:jc w:val="both"/>
      </w:pPr>
      <w:r w:rsidRPr="00C62B59">
        <w:t xml:space="preserve">- </w:t>
      </w:r>
      <w:r w:rsidRPr="00F83CAA">
        <w:t>0, 9%</w:t>
      </w:r>
      <w:r w:rsidRPr="00C62B59">
        <w:t xml:space="preserve"> zużycia paliwa dla silników o zapłonie iskrowym,</w:t>
      </w:r>
    </w:p>
    <w:p w:rsidR="00753FD8" w:rsidRPr="00C62B59" w:rsidRDefault="00753FD8" w:rsidP="006E4B4C">
      <w:pPr>
        <w:spacing w:line="360" w:lineRule="auto"/>
        <w:ind w:left="720"/>
        <w:jc w:val="both"/>
      </w:pPr>
      <w:r w:rsidRPr="00C62B59">
        <w:t xml:space="preserve">- </w:t>
      </w:r>
      <w:r w:rsidRPr="00F83CAA">
        <w:t>1,8 %</w:t>
      </w:r>
      <w:r w:rsidRPr="00C62B59">
        <w:rPr>
          <w:b/>
        </w:rPr>
        <w:t xml:space="preserve"> </w:t>
      </w:r>
      <w:r w:rsidRPr="00C62B59">
        <w:t>zużycia paliwa dla silników o zapłonie samoczynnym (lub wg wskazań producenta).</w:t>
      </w:r>
    </w:p>
    <w:p w:rsidR="00753FD8" w:rsidRPr="00C62B59" w:rsidRDefault="00753FD8" w:rsidP="006E4B4C">
      <w:pPr>
        <w:numPr>
          <w:ilvl w:val="0"/>
          <w:numId w:val="4"/>
        </w:numPr>
        <w:spacing w:line="360" w:lineRule="auto"/>
        <w:jc w:val="both"/>
      </w:pPr>
      <w:r w:rsidRPr="00C62B59">
        <w:t>Dopuszcza się zwiększenie zużycia paliwa:</w:t>
      </w:r>
    </w:p>
    <w:p w:rsidR="00753FD8" w:rsidRPr="00C62B59" w:rsidRDefault="00753FD8" w:rsidP="006E4B4C">
      <w:pPr>
        <w:spacing w:line="360" w:lineRule="auto"/>
        <w:ind w:left="720"/>
        <w:jc w:val="both"/>
      </w:pPr>
      <w:r w:rsidRPr="00C62B59">
        <w:t>- w okresie zimowym od 01 listopada do 31 marca do</w:t>
      </w:r>
      <w:r w:rsidRPr="0010257E">
        <w:t xml:space="preserve"> 10 %,</w:t>
      </w:r>
    </w:p>
    <w:p w:rsidR="00753FD8" w:rsidRPr="00C62B59" w:rsidRDefault="00753FD8" w:rsidP="006E4B4C">
      <w:pPr>
        <w:spacing w:line="360" w:lineRule="auto"/>
        <w:ind w:left="720"/>
        <w:jc w:val="both"/>
        <w:rPr>
          <w:b/>
        </w:rPr>
      </w:pPr>
      <w:r w:rsidRPr="00C62B59">
        <w:lastRenderedPageBreak/>
        <w:t xml:space="preserve">- w przypadku jazdy alarmowej do akcji ratowniczej (dodatek alarmowy) </w:t>
      </w:r>
      <w:r w:rsidRPr="00F83CAA">
        <w:t>do 8 %.</w:t>
      </w:r>
    </w:p>
    <w:p w:rsidR="00753FD8" w:rsidRPr="00C62B59" w:rsidRDefault="00753FD8" w:rsidP="006E4B4C">
      <w:pPr>
        <w:spacing w:line="360" w:lineRule="auto"/>
        <w:jc w:val="both"/>
      </w:pPr>
      <w:r w:rsidRPr="00C62B59">
        <w:t>Praca na postoju samochodów pożarniczych:</w:t>
      </w:r>
    </w:p>
    <w:p w:rsidR="00C737EC" w:rsidRPr="00C62B59" w:rsidRDefault="00753FD8" w:rsidP="00DA6745">
      <w:pPr>
        <w:spacing w:line="360" w:lineRule="auto"/>
        <w:jc w:val="both"/>
      </w:pPr>
      <w:r w:rsidRPr="00C62B59">
        <w:t xml:space="preserve">Ilość minut x współczynnik 0,005 x ilość zużycia paliwa na </w:t>
      </w:r>
      <w:smartTag w:uri="urn:schemas-microsoft-com:office:smarttags" w:element="metricconverter">
        <w:smartTagPr>
          <w:attr w:name="ProductID" w:val="100 km"/>
        </w:smartTagPr>
        <w:r w:rsidRPr="00C62B59">
          <w:t>100 km</w:t>
        </w:r>
      </w:smartTag>
      <w:r w:rsidRPr="00C62B59">
        <w:t>.</w:t>
      </w:r>
    </w:p>
    <w:p w:rsidR="001A05A5" w:rsidRPr="00C62B59" w:rsidRDefault="00753FD8" w:rsidP="001A05A5">
      <w:pPr>
        <w:spacing w:line="360" w:lineRule="auto"/>
        <w:jc w:val="center"/>
        <w:rPr>
          <w:b/>
        </w:rPr>
      </w:pPr>
      <w:r w:rsidRPr="00C62B59">
        <w:rPr>
          <w:b/>
        </w:rPr>
        <w:t>§  5</w:t>
      </w:r>
    </w:p>
    <w:p w:rsidR="001A05A5" w:rsidRPr="00DA6745" w:rsidRDefault="00C737EC" w:rsidP="001A05A5">
      <w:pPr>
        <w:spacing w:line="360" w:lineRule="auto"/>
        <w:jc w:val="both"/>
      </w:pPr>
      <w:r w:rsidRPr="00C62B59">
        <w:t>Wszelkie przeglądy , okresowe wymiany oleju silnikowego oraz wymiana zużywanych części i podzespołów muszą być wykonywane zgodnie z Instrukcją obsługi i gwarancji pojazdu.</w:t>
      </w:r>
    </w:p>
    <w:p w:rsidR="00A17B1D" w:rsidRPr="00C62B59" w:rsidRDefault="00C737EC" w:rsidP="006E4B4C">
      <w:pPr>
        <w:spacing w:line="360" w:lineRule="auto"/>
        <w:ind w:left="3540" w:firstLine="708"/>
        <w:jc w:val="both"/>
        <w:rPr>
          <w:b/>
        </w:rPr>
      </w:pPr>
      <w:r w:rsidRPr="00C62B59">
        <w:rPr>
          <w:b/>
        </w:rPr>
        <w:t>§  6</w:t>
      </w:r>
    </w:p>
    <w:p w:rsidR="00C737EC" w:rsidRPr="00C62B59" w:rsidRDefault="00C737EC" w:rsidP="006E4B4C">
      <w:pPr>
        <w:spacing w:line="360" w:lineRule="auto"/>
        <w:jc w:val="both"/>
      </w:pPr>
      <w:r w:rsidRPr="00C62B59">
        <w:t>Za stan techniczny i prawidłową eksploatację samochodów i sprzętu silnikowego odpowiadają:</w:t>
      </w:r>
    </w:p>
    <w:p w:rsidR="00C737EC" w:rsidRPr="00C62B59" w:rsidRDefault="00C737EC" w:rsidP="006E4B4C">
      <w:pPr>
        <w:numPr>
          <w:ilvl w:val="0"/>
          <w:numId w:val="5"/>
        </w:numPr>
        <w:spacing w:line="360" w:lineRule="auto"/>
        <w:jc w:val="both"/>
      </w:pPr>
      <w:r w:rsidRPr="00C62B59">
        <w:t>za autobusy szkolne                             -</w:t>
      </w:r>
      <w:r w:rsidR="00DB139B" w:rsidRPr="00C62B59">
        <w:tab/>
      </w:r>
      <w:r w:rsidRPr="00C62B59">
        <w:t>etatowi kierowcy autobusów,</w:t>
      </w:r>
    </w:p>
    <w:p w:rsidR="00C737EC" w:rsidRPr="00C62B59" w:rsidRDefault="00DA6745" w:rsidP="006E4B4C">
      <w:pPr>
        <w:numPr>
          <w:ilvl w:val="0"/>
          <w:numId w:val="5"/>
        </w:numPr>
        <w:spacing w:line="360" w:lineRule="auto"/>
        <w:jc w:val="both"/>
      </w:pPr>
      <w:r>
        <w:t>za służbowy samochód osobowy</w:t>
      </w:r>
      <w:r w:rsidR="00C737EC" w:rsidRPr="00C62B59">
        <w:t xml:space="preserve">       -</w:t>
      </w:r>
      <w:r w:rsidR="00DB139B" w:rsidRPr="00C62B59">
        <w:tab/>
      </w:r>
      <w:r w:rsidR="00F83CAA">
        <w:t xml:space="preserve">pracownik gospodarczy, </w:t>
      </w:r>
      <w:r w:rsidR="00C737EC" w:rsidRPr="00C62B59">
        <w:t>Wójt Gminy,</w:t>
      </w:r>
    </w:p>
    <w:p w:rsidR="00A17B1D" w:rsidRPr="00C62B59" w:rsidRDefault="00C737EC" w:rsidP="006E4B4C">
      <w:pPr>
        <w:numPr>
          <w:ilvl w:val="0"/>
          <w:numId w:val="5"/>
        </w:numPr>
        <w:spacing w:line="360" w:lineRule="auto"/>
        <w:jc w:val="both"/>
      </w:pPr>
      <w:r w:rsidRPr="00C62B59">
        <w:t>za samochody strażackie i sprzęt</w:t>
      </w:r>
      <w:r w:rsidR="00DB139B" w:rsidRPr="00C62B59">
        <w:tab/>
      </w:r>
      <w:r w:rsidRPr="00C62B59">
        <w:t xml:space="preserve">  -         </w:t>
      </w:r>
      <w:r w:rsidR="007E39A3" w:rsidRPr="00C62B59">
        <w:t xml:space="preserve">upoważnieni kierowcy OSP na podstawie </w:t>
      </w:r>
    </w:p>
    <w:p w:rsidR="007E39A3" w:rsidRPr="00C62B59" w:rsidRDefault="00C737EC" w:rsidP="00DA6745">
      <w:pPr>
        <w:spacing w:line="360" w:lineRule="auto"/>
        <w:ind w:left="720"/>
        <w:jc w:val="both"/>
      </w:pPr>
      <w:r w:rsidRPr="00C62B59">
        <w:t>silnikowy strażacki</w:t>
      </w:r>
      <w:r w:rsidR="007E39A3" w:rsidRPr="00C62B59">
        <w:t xml:space="preserve">                                        zawartych umów.</w:t>
      </w:r>
    </w:p>
    <w:p w:rsidR="001A05A5" w:rsidRPr="00C62B59" w:rsidRDefault="007E39A3" w:rsidP="006E4B4C">
      <w:pPr>
        <w:spacing w:line="360" w:lineRule="auto"/>
        <w:jc w:val="center"/>
        <w:rPr>
          <w:b/>
        </w:rPr>
      </w:pPr>
      <w:r w:rsidRPr="00C62B59">
        <w:rPr>
          <w:b/>
        </w:rPr>
        <w:t>§  7</w:t>
      </w:r>
    </w:p>
    <w:p w:rsidR="001318D7" w:rsidRPr="00C62B59" w:rsidRDefault="007E39A3" w:rsidP="006E4B4C">
      <w:pPr>
        <w:spacing w:line="360" w:lineRule="auto"/>
        <w:jc w:val="both"/>
      </w:pPr>
      <w:r w:rsidRPr="00C62B59">
        <w:t>Rozliczenie zużycia paliwa następuje na podstawie:</w:t>
      </w:r>
    </w:p>
    <w:p w:rsidR="007E39A3" w:rsidRPr="00C62B59" w:rsidRDefault="007E39A3" w:rsidP="006E4B4C">
      <w:pPr>
        <w:spacing w:line="360" w:lineRule="auto"/>
        <w:jc w:val="both"/>
      </w:pPr>
      <w:r w:rsidRPr="00C62B59">
        <w:t>- karty drogowej dla samochodów osobowych (cykl dzienny),</w:t>
      </w:r>
    </w:p>
    <w:p w:rsidR="007E39A3" w:rsidRPr="00C62B59" w:rsidRDefault="007E39A3" w:rsidP="006E4B4C">
      <w:pPr>
        <w:spacing w:line="360" w:lineRule="auto"/>
        <w:jc w:val="both"/>
      </w:pPr>
      <w:r w:rsidRPr="00C62B59">
        <w:t>- karty drogowej i tarczy tachografu dla autobusów szkolnych (cykl miesięczny),</w:t>
      </w:r>
    </w:p>
    <w:p w:rsidR="001A05A5" w:rsidRPr="00C62B59" w:rsidRDefault="007E39A3" w:rsidP="001A05A5">
      <w:pPr>
        <w:spacing w:line="360" w:lineRule="auto"/>
        <w:jc w:val="both"/>
      </w:pPr>
      <w:r w:rsidRPr="00C62B59">
        <w:t>- karty drogowej dla samochodów strażackich i karty sprzętu silnikowego strażackiego (cykl kwartalny, bądź przy małym wykorzystaniu pojazdu bądź sprzętu dopuszcza się rozliczenie w cyklu półrocznym).</w:t>
      </w:r>
    </w:p>
    <w:p w:rsidR="001A05A5" w:rsidRPr="00C62B59" w:rsidRDefault="007C3C02" w:rsidP="007C3C02">
      <w:pPr>
        <w:spacing w:line="360" w:lineRule="auto"/>
        <w:jc w:val="center"/>
        <w:rPr>
          <w:b/>
        </w:rPr>
      </w:pPr>
      <w:r w:rsidRPr="00C62B59">
        <w:rPr>
          <w:b/>
        </w:rPr>
        <w:t>§  8</w:t>
      </w:r>
    </w:p>
    <w:p w:rsidR="007C3C02" w:rsidRPr="00C62B59" w:rsidRDefault="007C3C02" w:rsidP="001A05A5">
      <w:pPr>
        <w:spacing w:line="360" w:lineRule="auto"/>
        <w:jc w:val="both"/>
      </w:pPr>
      <w:r w:rsidRPr="00C62B59">
        <w:t>Upoważnionymi do rozliczania kart drogowych i tarcz tachografu z zużytego paliwa oraz prowadzeni wszelkiej niezbędnej dokumentacji w tym zakresie są:</w:t>
      </w:r>
    </w:p>
    <w:p w:rsidR="007C3C02" w:rsidRPr="00C62B59" w:rsidRDefault="007C3C02" w:rsidP="001A05A5">
      <w:pPr>
        <w:spacing w:line="360" w:lineRule="auto"/>
        <w:jc w:val="both"/>
      </w:pPr>
      <w:r w:rsidRPr="00C62B59">
        <w:t>- dla samochodów osob</w:t>
      </w:r>
      <w:r w:rsidR="00F83CAA">
        <w:t xml:space="preserve">owych – </w:t>
      </w:r>
      <w:r w:rsidR="00940DF1" w:rsidRPr="00C62B59">
        <w:t>Danuta Zimna</w:t>
      </w:r>
      <w:r w:rsidRPr="00C62B59">
        <w:t>,</w:t>
      </w:r>
    </w:p>
    <w:p w:rsidR="001318D7" w:rsidRPr="00C62B59" w:rsidRDefault="007C3C02" w:rsidP="001A05A5">
      <w:pPr>
        <w:spacing w:line="360" w:lineRule="auto"/>
        <w:jc w:val="both"/>
      </w:pPr>
      <w:r w:rsidRPr="00C62B59">
        <w:t>- dla  autobusów s</w:t>
      </w:r>
      <w:r w:rsidR="00F83CAA">
        <w:t xml:space="preserve">zkolnych – </w:t>
      </w:r>
      <w:r w:rsidR="00DA6745">
        <w:t xml:space="preserve"> Kinga Gilewska</w:t>
      </w:r>
      <w:r w:rsidRPr="00C62B59">
        <w:t>,</w:t>
      </w:r>
    </w:p>
    <w:p w:rsidR="007C3C02" w:rsidRPr="00C62B59" w:rsidRDefault="007C3C02" w:rsidP="001A05A5">
      <w:pPr>
        <w:spacing w:line="360" w:lineRule="auto"/>
        <w:jc w:val="both"/>
      </w:pPr>
      <w:r w:rsidRPr="00C62B59">
        <w:t>- dla samochodów strażackich i sprzętu silnikowego</w:t>
      </w:r>
      <w:r w:rsidR="00F83CAA">
        <w:t xml:space="preserve"> strażackiego</w:t>
      </w:r>
      <w:r w:rsidR="0010257E">
        <w:t xml:space="preserve"> </w:t>
      </w:r>
      <w:bookmarkStart w:id="0" w:name="_GoBack"/>
      <w:bookmarkEnd w:id="0"/>
      <w:r w:rsidR="00F83CAA">
        <w:t>-  Renata Bartold</w:t>
      </w:r>
      <w:r w:rsidRPr="00C62B59">
        <w:t>.</w:t>
      </w:r>
    </w:p>
    <w:p w:rsidR="007C3C02" w:rsidRPr="00C62B59" w:rsidRDefault="007C3C02" w:rsidP="001A05A5">
      <w:pPr>
        <w:spacing w:line="360" w:lineRule="auto"/>
        <w:jc w:val="both"/>
      </w:pPr>
    </w:p>
    <w:p w:rsidR="007E39A3" w:rsidRPr="00C62B59" w:rsidRDefault="007C3C02" w:rsidP="007C3C02">
      <w:pPr>
        <w:spacing w:line="360" w:lineRule="auto"/>
        <w:jc w:val="center"/>
        <w:rPr>
          <w:b/>
        </w:rPr>
      </w:pPr>
      <w:r w:rsidRPr="00C62B59">
        <w:rPr>
          <w:b/>
        </w:rPr>
        <w:t>§  9</w:t>
      </w:r>
    </w:p>
    <w:p w:rsidR="00514295" w:rsidRPr="00C62B59" w:rsidRDefault="007C3C02" w:rsidP="007E39A3">
      <w:pPr>
        <w:spacing w:line="360" w:lineRule="auto"/>
        <w:jc w:val="both"/>
      </w:pPr>
      <w:r w:rsidRPr="00C62B59">
        <w:t>Samochody osobowe służbowe są wykorzystywane do celów służbowych w pierwszej kolejności przez Wójta Gminy oraz</w:t>
      </w:r>
      <w:r w:rsidR="00F97EBE">
        <w:t xml:space="preserve"> pracowników w związku funkcjonowaniem</w:t>
      </w:r>
      <w:r w:rsidRPr="00C62B59">
        <w:t xml:space="preserve"> Urzędu Gminy i jednostek organizacyjnych.</w:t>
      </w:r>
    </w:p>
    <w:p w:rsidR="007C3C02" w:rsidRPr="00C62B59" w:rsidRDefault="007C3C02" w:rsidP="007E39A3">
      <w:pPr>
        <w:spacing w:line="360" w:lineRule="auto"/>
        <w:jc w:val="both"/>
      </w:pPr>
    </w:p>
    <w:p w:rsidR="007E39A3" w:rsidRPr="00C62B59" w:rsidRDefault="007E39A3" w:rsidP="007C3C02">
      <w:pPr>
        <w:spacing w:line="360" w:lineRule="auto"/>
        <w:jc w:val="center"/>
        <w:rPr>
          <w:b/>
        </w:rPr>
      </w:pPr>
      <w:r w:rsidRPr="00C62B59">
        <w:rPr>
          <w:b/>
        </w:rPr>
        <w:t xml:space="preserve">§  </w:t>
      </w:r>
      <w:r w:rsidR="007C3C02" w:rsidRPr="00C62B59">
        <w:rPr>
          <w:b/>
        </w:rPr>
        <w:t>10</w:t>
      </w:r>
    </w:p>
    <w:p w:rsidR="007E39A3" w:rsidRDefault="007C3C02" w:rsidP="007E39A3">
      <w:pPr>
        <w:spacing w:line="360" w:lineRule="auto"/>
        <w:jc w:val="both"/>
      </w:pPr>
      <w:r w:rsidRPr="00C62B59">
        <w:t xml:space="preserve">Traci </w:t>
      </w:r>
      <w:r w:rsidR="00F97EBE">
        <w:t>moc Zarządzenie Wójta Gminy Nr 3/2014 z dnia 20</w:t>
      </w:r>
      <w:r w:rsidRPr="00C62B59">
        <w:t xml:space="preserve"> </w:t>
      </w:r>
      <w:r w:rsidR="00F97EBE">
        <w:t>stycznia 2014</w:t>
      </w:r>
      <w:r w:rsidRPr="00C62B59">
        <w:t xml:space="preserve"> roku w sprawie </w:t>
      </w:r>
      <w:r w:rsidR="00E543CE" w:rsidRPr="00C62B59">
        <w:t>ustalenia norm zużycia paliwa dla samochodów osobowych służbowych, autobusów szkolnych, pojazdów i sprzętu strażackiego.</w:t>
      </w:r>
    </w:p>
    <w:p w:rsidR="0010257E" w:rsidRPr="00C62B59" w:rsidRDefault="0010257E" w:rsidP="007E39A3">
      <w:pPr>
        <w:spacing w:line="360" w:lineRule="auto"/>
        <w:jc w:val="both"/>
      </w:pPr>
    </w:p>
    <w:p w:rsidR="00E543CE" w:rsidRPr="00C62B59" w:rsidRDefault="00E543CE" w:rsidP="007E39A3">
      <w:pPr>
        <w:spacing w:line="360" w:lineRule="auto"/>
        <w:jc w:val="both"/>
      </w:pPr>
    </w:p>
    <w:p w:rsidR="007E39A3" w:rsidRPr="00C62B59" w:rsidRDefault="007E39A3" w:rsidP="00E543CE">
      <w:pPr>
        <w:spacing w:line="360" w:lineRule="auto"/>
        <w:jc w:val="center"/>
        <w:rPr>
          <w:b/>
        </w:rPr>
      </w:pPr>
      <w:r w:rsidRPr="00C62B59">
        <w:rPr>
          <w:b/>
        </w:rPr>
        <w:lastRenderedPageBreak/>
        <w:t xml:space="preserve">§  </w:t>
      </w:r>
      <w:r w:rsidR="00E543CE" w:rsidRPr="00C62B59">
        <w:rPr>
          <w:b/>
        </w:rPr>
        <w:t>11</w:t>
      </w:r>
    </w:p>
    <w:p w:rsidR="00E543CE" w:rsidRPr="00C62B59" w:rsidRDefault="007E39A3" w:rsidP="00FD2477">
      <w:pPr>
        <w:spacing w:line="360" w:lineRule="auto"/>
        <w:jc w:val="both"/>
      </w:pPr>
      <w:r w:rsidRPr="00C62B59">
        <w:t xml:space="preserve">Zarządzenie wchodzi w życie z dniem podpisania. </w:t>
      </w:r>
      <w:r w:rsidRPr="00C62B59">
        <w:tab/>
      </w:r>
    </w:p>
    <w:sectPr w:rsidR="00E543CE" w:rsidRPr="00C62B59" w:rsidSect="00DA674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09BF"/>
    <w:multiLevelType w:val="hybridMultilevel"/>
    <w:tmpl w:val="2D4AF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30491"/>
    <w:multiLevelType w:val="hybridMultilevel"/>
    <w:tmpl w:val="FFE46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33A6E"/>
    <w:multiLevelType w:val="hybridMultilevel"/>
    <w:tmpl w:val="B1E06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519DE"/>
    <w:multiLevelType w:val="hybridMultilevel"/>
    <w:tmpl w:val="25AA3CC6"/>
    <w:lvl w:ilvl="0" w:tplc="CFFEE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5212F"/>
    <w:multiLevelType w:val="hybridMultilevel"/>
    <w:tmpl w:val="945CF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D"/>
    <w:rsid w:val="0000053D"/>
    <w:rsid w:val="0000516B"/>
    <w:rsid w:val="0001595D"/>
    <w:rsid w:val="000233EF"/>
    <w:rsid w:val="00026CCE"/>
    <w:rsid w:val="00026D48"/>
    <w:rsid w:val="00033374"/>
    <w:rsid w:val="00035BA5"/>
    <w:rsid w:val="0003703D"/>
    <w:rsid w:val="000374D0"/>
    <w:rsid w:val="00041443"/>
    <w:rsid w:val="000429F1"/>
    <w:rsid w:val="00044BAE"/>
    <w:rsid w:val="00056F4F"/>
    <w:rsid w:val="00060DA1"/>
    <w:rsid w:val="000610B5"/>
    <w:rsid w:val="00061C04"/>
    <w:rsid w:val="00064C33"/>
    <w:rsid w:val="00074327"/>
    <w:rsid w:val="00080C2A"/>
    <w:rsid w:val="00081643"/>
    <w:rsid w:val="000852DF"/>
    <w:rsid w:val="00087122"/>
    <w:rsid w:val="00091715"/>
    <w:rsid w:val="00091A9B"/>
    <w:rsid w:val="00097B32"/>
    <w:rsid w:val="000A4BD8"/>
    <w:rsid w:val="000A6C21"/>
    <w:rsid w:val="000A7045"/>
    <w:rsid w:val="000B479F"/>
    <w:rsid w:val="000B52A0"/>
    <w:rsid w:val="000B60F3"/>
    <w:rsid w:val="000B6788"/>
    <w:rsid w:val="000B7122"/>
    <w:rsid w:val="000C2432"/>
    <w:rsid w:val="000C28DD"/>
    <w:rsid w:val="000C4EE7"/>
    <w:rsid w:val="000C661B"/>
    <w:rsid w:val="000C6631"/>
    <w:rsid w:val="000D0AF2"/>
    <w:rsid w:val="000D1DEA"/>
    <w:rsid w:val="000D4782"/>
    <w:rsid w:val="000D7EA1"/>
    <w:rsid w:val="000E05CB"/>
    <w:rsid w:val="000E0DA8"/>
    <w:rsid w:val="000E2BD9"/>
    <w:rsid w:val="000E6953"/>
    <w:rsid w:val="000F2B6F"/>
    <w:rsid w:val="000F50C6"/>
    <w:rsid w:val="00100E7C"/>
    <w:rsid w:val="00101BB0"/>
    <w:rsid w:val="0010257E"/>
    <w:rsid w:val="001154C9"/>
    <w:rsid w:val="001155C6"/>
    <w:rsid w:val="001164EF"/>
    <w:rsid w:val="00121A2A"/>
    <w:rsid w:val="00126EA8"/>
    <w:rsid w:val="001318D7"/>
    <w:rsid w:val="00136889"/>
    <w:rsid w:val="0014019B"/>
    <w:rsid w:val="00141E13"/>
    <w:rsid w:val="00142DE9"/>
    <w:rsid w:val="001435D9"/>
    <w:rsid w:val="0014672E"/>
    <w:rsid w:val="00150EF8"/>
    <w:rsid w:val="00153A1D"/>
    <w:rsid w:val="001546F4"/>
    <w:rsid w:val="00154A85"/>
    <w:rsid w:val="00157CD9"/>
    <w:rsid w:val="0016140D"/>
    <w:rsid w:val="001625C7"/>
    <w:rsid w:val="00163061"/>
    <w:rsid w:val="001638AB"/>
    <w:rsid w:val="0016533D"/>
    <w:rsid w:val="00165D6A"/>
    <w:rsid w:val="00166C86"/>
    <w:rsid w:val="00171C16"/>
    <w:rsid w:val="001734E7"/>
    <w:rsid w:val="001751D8"/>
    <w:rsid w:val="001816D0"/>
    <w:rsid w:val="001821E5"/>
    <w:rsid w:val="00183B84"/>
    <w:rsid w:val="00187774"/>
    <w:rsid w:val="001908EE"/>
    <w:rsid w:val="00190A33"/>
    <w:rsid w:val="00191EB0"/>
    <w:rsid w:val="0019279B"/>
    <w:rsid w:val="00192DCF"/>
    <w:rsid w:val="0019365A"/>
    <w:rsid w:val="001952D2"/>
    <w:rsid w:val="00196C42"/>
    <w:rsid w:val="001A05A5"/>
    <w:rsid w:val="001A1374"/>
    <w:rsid w:val="001A1F59"/>
    <w:rsid w:val="001A1F68"/>
    <w:rsid w:val="001A351D"/>
    <w:rsid w:val="001A3C69"/>
    <w:rsid w:val="001A5A5F"/>
    <w:rsid w:val="001B02A8"/>
    <w:rsid w:val="001B0997"/>
    <w:rsid w:val="001B3C94"/>
    <w:rsid w:val="001B5B1F"/>
    <w:rsid w:val="001B6634"/>
    <w:rsid w:val="001C374D"/>
    <w:rsid w:val="001C56AF"/>
    <w:rsid w:val="001C737C"/>
    <w:rsid w:val="001C78F7"/>
    <w:rsid w:val="001D0EF3"/>
    <w:rsid w:val="001D2DE3"/>
    <w:rsid w:val="001D4C82"/>
    <w:rsid w:val="001E114C"/>
    <w:rsid w:val="001E2B51"/>
    <w:rsid w:val="001F0702"/>
    <w:rsid w:val="001F3465"/>
    <w:rsid w:val="001F4435"/>
    <w:rsid w:val="001F59B5"/>
    <w:rsid w:val="001F62A1"/>
    <w:rsid w:val="00200089"/>
    <w:rsid w:val="00204A94"/>
    <w:rsid w:val="00207671"/>
    <w:rsid w:val="002104B8"/>
    <w:rsid w:val="00220735"/>
    <w:rsid w:val="00220F79"/>
    <w:rsid w:val="0022430E"/>
    <w:rsid w:val="002251A5"/>
    <w:rsid w:val="00226169"/>
    <w:rsid w:val="002332AA"/>
    <w:rsid w:val="002351D4"/>
    <w:rsid w:val="00236BB4"/>
    <w:rsid w:val="00237AD4"/>
    <w:rsid w:val="00241798"/>
    <w:rsid w:val="00241AE6"/>
    <w:rsid w:val="00243B04"/>
    <w:rsid w:val="00246461"/>
    <w:rsid w:val="00246891"/>
    <w:rsid w:val="00250B70"/>
    <w:rsid w:val="002517D3"/>
    <w:rsid w:val="0025491E"/>
    <w:rsid w:val="002571CA"/>
    <w:rsid w:val="00270E74"/>
    <w:rsid w:val="00273BC2"/>
    <w:rsid w:val="0027779F"/>
    <w:rsid w:val="002809E3"/>
    <w:rsid w:val="00281976"/>
    <w:rsid w:val="00282AB0"/>
    <w:rsid w:val="002831C6"/>
    <w:rsid w:val="0029063B"/>
    <w:rsid w:val="0029212E"/>
    <w:rsid w:val="00292545"/>
    <w:rsid w:val="002A679F"/>
    <w:rsid w:val="002B20C7"/>
    <w:rsid w:val="002B2340"/>
    <w:rsid w:val="002B23CF"/>
    <w:rsid w:val="002B4844"/>
    <w:rsid w:val="002B671C"/>
    <w:rsid w:val="002C20DB"/>
    <w:rsid w:val="002C2693"/>
    <w:rsid w:val="002C34A6"/>
    <w:rsid w:val="002C36B5"/>
    <w:rsid w:val="002C4689"/>
    <w:rsid w:val="002C49B4"/>
    <w:rsid w:val="002C5BA5"/>
    <w:rsid w:val="002C63B8"/>
    <w:rsid w:val="002C778F"/>
    <w:rsid w:val="002D21AB"/>
    <w:rsid w:val="002D25B1"/>
    <w:rsid w:val="002D2C63"/>
    <w:rsid w:val="002D2F14"/>
    <w:rsid w:val="002D4D6F"/>
    <w:rsid w:val="002D53AC"/>
    <w:rsid w:val="002D5AFF"/>
    <w:rsid w:val="002D5BEB"/>
    <w:rsid w:val="002F12CF"/>
    <w:rsid w:val="002F1E01"/>
    <w:rsid w:val="002F6880"/>
    <w:rsid w:val="002F719E"/>
    <w:rsid w:val="003007DE"/>
    <w:rsid w:val="00303B8D"/>
    <w:rsid w:val="00305BF2"/>
    <w:rsid w:val="0031080E"/>
    <w:rsid w:val="00314BEC"/>
    <w:rsid w:val="00315564"/>
    <w:rsid w:val="00316499"/>
    <w:rsid w:val="00323491"/>
    <w:rsid w:val="00324102"/>
    <w:rsid w:val="00325773"/>
    <w:rsid w:val="003277E5"/>
    <w:rsid w:val="00331244"/>
    <w:rsid w:val="00332ADC"/>
    <w:rsid w:val="00333F82"/>
    <w:rsid w:val="00335A11"/>
    <w:rsid w:val="00335E60"/>
    <w:rsid w:val="003365C8"/>
    <w:rsid w:val="003410F9"/>
    <w:rsid w:val="00345A4F"/>
    <w:rsid w:val="00350068"/>
    <w:rsid w:val="003530C4"/>
    <w:rsid w:val="00355E64"/>
    <w:rsid w:val="00370C28"/>
    <w:rsid w:val="003749D8"/>
    <w:rsid w:val="003768C8"/>
    <w:rsid w:val="0038010C"/>
    <w:rsid w:val="003827AC"/>
    <w:rsid w:val="00384314"/>
    <w:rsid w:val="00387D05"/>
    <w:rsid w:val="003900DE"/>
    <w:rsid w:val="0039337C"/>
    <w:rsid w:val="00395160"/>
    <w:rsid w:val="003958E8"/>
    <w:rsid w:val="003964F2"/>
    <w:rsid w:val="00396761"/>
    <w:rsid w:val="003A0A58"/>
    <w:rsid w:val="003A6A79"/>
    <w:rsid w:val="003B1160"/>
    <w:rsid w:val="003B58C4"/>
    <w:rsid w:val="003C243A"/>
    <w:rsid w:val="003C320A"/>
    <w:rsid w:val="003C6756"/>
    <w:rsid w:val="003D4198"/>
    <w:rsid w:val="003E0D65"/>
    <w:rsid w:val="003E4D02"/>
    <w:rsid w:val="003E50DF"/>
    <w:rsid w:val="003E5725"/>
    <w:rsid w:val="003F38AC"/>
    <w:rsid w:val="003F3E57"/>
    <w:rsid w:val="0040212F"/>
    <w:rsid w:val="00406574"/>
    <w:rsid w:val="00407566"/>
    <w:rsid w:val="004157B6"/>
    <w:rsid w:val="00421DAF"/>
    <w:rsid w:val="00421F30"/>
    <w:rsid w:val="00422828"/>
    <w:rsid w:val="0042417F"/>
    <w:rsid w:val="0042503C"/>
    <w:rsid w:val="00426081"/>
    <w:rsid w:val="00427C2F"/>
    <w:rsid w:val="00430CD8"/>
    <w:rsid w:val="00431ECA"/>
    <w:rsid w:val="00434B6B"/>
    <w:rsid w:val="004354EC"/>
    <w:rsid w:val="00436BFD"/>
    <w:rsid w:val="00437913"/>
    <w:rsid w:val="00444CF8"/>
    <w:rsid w:val="00447720"/>
    <w:rsid w:val="004512E0"/>
    <w:rsid w:val="004549BD"/>
    <w:rsid w:val="00456D91"/>
    <w:rsid w:val="00457602"/>
    <w:rsid w:val="00460BF0"/>
    <w:rsid w:val="004623F4"/>
    <w:rsid w:val="004624C9"/>
    <w:rsid w:val="00464A47"/>
    <w:rsid w:val="00467559"/>
    <w:rsid w:val="00471671"/>
    <w:rsid w:val="00476A62"/>
    <w:rsid w:val="0047728B"/>
    <w:rsid w:val="00481C58"/>
    <w:rsid w:val="00493CD4"/>
    <w:rsid w:val="00494C2B"/>
    <w:rsid w:val="004A2AF5"/>
    <w:rsid w:val="004A690D"/>
    <w:rsid w:val="004B4BA5"/>
    <w:rsid w:val="004B7128"/>
    <w:rsid w:val="004C163D"/>
    <w:rsid w:val="004C32CC"/>
    <w:rsid w:val="004C688E"/>
    <w:rsid w:val="004D0226"/>
    <w:rsid w:val="004D2C3C"/>
    <w:rsid w:val="004E14B1"/>
    <w:rsid w:val="004E3857"/>
    <w:rsid w:val="004E3AEF"/>
    <w:rsid w:val="004E4B80"/>
    <w:rsid w:val="004E603D"/>
    <w:rsid w:val="004E7B80"/>
    <w:rsid w:val="004F4CFA"/>
    <w:rsid w:val="004F5CD5"/>
    <w:rsid w:val="00507839"/>
    <w:rsid w:val="00510514"/>
    <w:rsid w:val="00514295"/>
    <w:rsid w:val="0052039F"/>
    <w:rsid w:val="00522BB5"/>
    <w:rsid w:val="00523D0E"/>
    <w:rsid w:val="00525509"/>
    <w:rsid w:val="0052721B"/>
    <w:rsid w:val="00527EAC"/>
    <w:rsid w:val="00534F46"/>
    <w:rsid w:val="00535E06"/>
    <w:rsid w:val="00542F01"/>
    <w:rsid w:val="0054398D"/>
    <w:rsid w:val="00556860"/>
    <w:rsid w:val="00562988"/>
    <w:rsid w:val="00571305"/>
    <w:rsid w:val="005757BC"/>
    <w:rsid w:val="005760B1"/>
    <w:rsid w:val="00592BCB"/>
    <w:rsid w:val="005936D9"/>
    <w:rsid w:val="005968B9"/>
    <w:rsid w:val="00597ED3"/>
    <w:rsid w:val="005A6E39"/>
    <w:rsid w:val="005A6EEE"/>
    <w:rsid w:val="005A7B24"/>
    <w:rsid w:val="005B23A1"/>
    <w:rsid w:val="005C0A9F"/>
    <w:rsid w:val="005C6630"/>
    <w:rsid w:val="005C6CC6"/>
    <w:rsid w:val="005C79A4"/>
    <w:rsid w:val="005C7FBE"/>
    <w:rsid w:val="005E01B8"/>
    <w:rsid w:val="005F39B3"/>
    <w:rsid w:val="005F402B"/>
    <w:rsid w:val="00600888"/>
    <w:rsid w:val="00600F45"/>
    <w:rsid w:val="006015A0"/>
    <w:rsid w:val="00602D2D"/>
    <w:rsid w:val="006054B1"/>
    <w:rsid w:val="0060655B"/>
    <w:rsid w:val="00607749"/>
    <w:rsid w:val="006132CD"/>
    <w:rsid w:val="006161B7"/>
    <w:rsid w:val="00617E3B"/>
    <w:rsid w:val="00620AED"/>
    <w:rsid w:val="00620DA3"/>
    <w:rsid w:val="00622D82"/>
    <w:rsid w:val="00623AAC"/>
    <w:rsid w:val="00624DF3"/>
    <w:rsid w:val="00625C48"/>
    <w:rsid w:val="0063083C"/>
    <w:rsid w:val="00630D3C"/>
    <w:rsid w:val="006369E6"/>
    <w:rsid w:val="006379F1"/>
    <w:rsid w:val="00637BCA"/>
    <w:rsid w:val="00641B5B"/>
    <w:rsid w:val="00645BC8"/>
    <w:rsid w:val="00647602"/>
    <w:rsid w:val="00647AAA"/>
    <w:rsid w:val="00651EB6"/>
    <w:rsid w:val="00655A5F"/>
    <w:rsid w:val="0065666A"/>
    <w:rsid w:val="00662096"/>
    <w:rsid w:val="00662587"/>
    <w:rsid w:val="00663128"/>
    <w:rsid w:val="006649E8"/>
    <w:rsid w:val="0066544F"/>
    <w:rsid w:val="00666863"/>
    <w:rsid w:val="00670043"/>
    <w:rsid w:val="00670B6B"/>
    <w:rsid w:val="00671801"/>
    <w:rsid w:val="006729E4"/>
    <w:rsid w:val="006744AA"/>
    <w:rsid w:val="00676BB4"/>
    <w:rsid w:val="0068022E"/>
    <w:rsid w:val="00681602"/>
    <w:rsid w:val="00684D48"/>
    <w:rsid w:val="00685D44"/>
    <w:rsid w:val="00695DAC"/>
    <w:rsid w:val="006A0547"/>
    <w:rsid w:val="006A435E"/>
    <w:rsid w:val="006A6D97"/>
    <w:rsid w:val="006B5614"/>
    <w:rsid w:val="006B5B36"/>
    <w:rsid w:val="006B5F28"/>
    <w:rsid w:val="006B6425"/>
    <w:rsid w:val="006B7508"/>
    <w:rsid w:val="006C05E2"/>
    <w:rsid w:val="006C2737"/>
    <w:rsid w:val="006C3602"/>
    <w:rsid w:val="006C62CD"/>
    <w:rsid w:val="006C7332"/>
    <w:rsid w:val="006D20DF"/>
    <w:rsid w:val="006D2802"/>
    <w:rsid w:val="006D3E4C"/>
    <w:rsid w:val="006D4ABF"/>
    <w:rsid w:val="006D507A"/>
    <w:rsid w:val="006E18C6"/>
    <w:rsid w:val="006E19F5"/>
    <w:rsid w:val="006E36E5"/>
    <w:rsid w:val="006E4B4C"/>
    <w:rsid w:val="006F2393"/>
    <w:rsid w:val="006F4A90"/>
    <w:rsid w:val="007024F8"/>
    <w:rsid w:val="0070318F"/>
    <w:rsid w:val="0070322E"/>
    <w:rsid w:val="00704511"/>
    <w:rsid w:val="00706FE5"/>
    <w:rsid w:val="00707685"/>
    <w:rsid w:val="0071227F"/>
    <w:rsid w:val="00721F6C"/>
    <w:rsid w:val="007226F7"/>
    <w:rsid w:val="00724943"/>
    <w:rsid w:val="00725307"/>
    <w:rsid w:val="00726D4F"/>
    <w:rsid w:val="00730BBB"/>
    <w:rsid w:val="00736E83"/>
    <w:rsid w:val="00737140"/>
    <w:rsid w:val="00743173"/>
    <w:rsid w:val="007453BD"/>
    <w:rsid w:val="007458CC"/>
    <w:rsid w:val="0074661B"/>
    <w:rsid w:val="00747019"/>
    <w:rsid w:val="00747E11"/>
    <w:rsid w:val="00753FD8"/>
    <w:rsid w:val="00756295"/>
    <w:rsid w:val="00757BFF"/>
    <w:rsid w:val="00764D64"/>
    <w:rsid w:val="007700B0"/>
    <w:rsid w:val="007733F0"/>
    <w:rsid w:val="00773792"/>
    <w:rsid w:val="00776CB5"/>
    <w:rsid w:val="0078067A"/>
    <w:rsid w:val="00781997"/>
    <w:rsid w:val="00781AD2"/>
    <w:rsid w:val="00782F87"/>
    <w:rsid w:val="0078356B"/>
    <w:rsid w:val="0079215A"/>
    <w:rsid w:val="00793BF4"/>
    <w:rsid w:val="00794F0D"/>
    <w:rsid w:val="0079716F"/>
    <w:rsid w:val="007A116E"/>
    <w:rsid w:val="007A4D02"/>
    <w:rsid w:val="007B25B8"/>
    <w:rsid w:val="007B4F48"/>
    <w:rsid w:val="007B514F"/>
    <w:rsid w:val="007B56C9"/>
    <w:rsid w:val="007B6010"/>
    <w:rsid w:val="007B66A2"/>
    <w:rsid w:val="007C0419"/>
    <w:rsid w:val="007C0BE7"/>
    <w:rsid w:val="007C32B1"/>
    <w:rsid w:val="007C3C02"/>
    <w:rsid w:val="007C5C11"/>
    <w:rsid w:val="007C677C"/>
    <w:rsid w:val="007D0481"/>
    <w:rsid w:val="007D2B70"/>
    <w:rsid w:val="007D2DA4"/>
    <w:rsid w:val="007D3AC2"/>
    <w:rsid w:val="007D6304"/>
    <w:rsid w:val="007E0C3C"/>
    <w:rsid w:val="007E12A7"/>
    <w:rsid w:val="007E39A3"/>
    <w:rsid w:val="007E48D2"/>
    <w:rsid w:val="007E4A37"/>
    <w:rsid w:val="007E7E04"/>
    <w:rsid w:val="007F1566"/>
    <w:rsid w:val="007F4440"/>
    <w:rsid w:val="007F7E35"/>
    <w:rsid w:val="00800EE3"/>
    <w:rsid w:val="00802F94"/>
    <w:rsid w:val="00803A9D"/>
    <w:rsid w:val="008063E5"/>
    <w:rsid w:val="00810581"/>
    <w:rsid w:val="00814AF7"/>
    <w:rsid w:val="00816CA2"/>
    <w:rsid w:val="00823566"/>
    <w:rsid w:val="00824746"/>
    <w:rsid w:val="00824B48"/>
    <w:rsid w:val="00824EC9"/>
    <w:rsid w:val="0083020C"/>
    <w:rsid w:val="00842D6E"/>
    <w:rsid w:val="00851520"/>
    <w:rsid w:val="00851CBF"/>
    <w:rsid w:val="00854657"/>
    <w:rsid w:val="00854A4A"/>
    <w:rsid w:val="00854B4E"/>
    <w:rsid w:val="0085525D"/>
    <w:rsid w:val="0085536C"/>
    <w:rsid w:val="00856C17"/>
    <w:rsid w:val="0086068C"/>
    <w:rsid w:val="008620EB"/>
    <w:rsid w:val="00863038"/>
    <w:rsid w:val="008645B3"/>
    <w:rsid w:val="00866E01"/>
    <w:rsid w:val="00870EE8"/>
    <w:rsid w:val="00871162"/>
    <w:rsid w:val="00871A7D"/>
    <w:rsid w:val="00873810"/>
    <w:rsid w:val="00874279"/>
    <w:rsid w:val="0087436D"/>
    <w:rsid w:val="00874B52"/>
    <w:rsid w:val="008757BB"/>
    <w:rsid w:val="008777C3"/>
    <w:rsid w:val="00886369"/>
    <w:rsid w:val="00886CAE"/>
    <w:rsid w:val="00887F8C"/>
    <w:rsid w:val="00895A7F"/>
    <w:rsid w:val="00897972"/>
    <w:rsid w:val="008A3249"/>
    <w:rsid w:val="008A3AC6"/>
    <w:rsid w:val="008A4481"/>
    <w:rsid w:val="008A4EF1"/>
    <w:rsid w:val="008A5F8C"/>
    <w:rsid w:val="008B0123"/>
    <w:rsid w:val="008B0872"/>
    <w:rsid w:val="008B0CB7"/>
    <w:rsid w:val="008B4EE0"/>
    <w:rsid w:val="008C008B"/>
    <w:rsid w:val="008C1B03"/>
    <w:rsid w:val="008C2473"/>
    <w:rsid w:val="008C39A5"/>
    <w:rsid w:val="008C412B"/>
    <w:rsid w:val="008C65B8"/>
    <w:rsid w:val="008D2EEF"/>
    <w:rsid w:val="008D411A"/>
    <w:rsid w:val="008D4622"/>
    <w:rsid w:val="008D676D"/>
    <w:rsid w:val="008E38C1"/>
    <w:rsid w:val="008F0811"/>
    <w:rsid w:val="008F0B1E"/>
    <w:rsid w:val="008F2220"/>
    <w:rsid w:val="008F4C4F"/>
    <w:rsid w:val="008F5685"/>
    <w:rsid w:val="009023D6"/>
    <w:rsid w:val="00903A10"/>
    <w:rsid w:val="0090624B"/>
    <w:rsid w:val="009138FB"/>
    <w:rsid w:val="00915082"/>
    <w:rsid w:val="009156E1"/>
    <w:rsid w:val="009165BF"/>
    <w:rsid w:val="00920821"/>
    <w:rsid w:val="0092193B"/>
    <w:rsid w:val="00923C0B"/>
    <w:rsid w:val="00924943"/>
    <w:rsid w:val="00931A50"/>
    <w:rsid w:val="00934EFE"/>
    <w:rsid w:val="00937955"/>
    <w:rsid w:val="00940DF1"/>
    <w:rsid w:val="00944487"/>
    <w:rsid w:val="009457D2"/>
    <w:rsid w:val="00946F9D"/>
    <w:rsid w:val="0095094D"/>
    <w:rsid w:val="00950C8B"/>
    <w:rsid w:val="00951D10"/>
    <w:rsid w:val="0095332D"/>
    <w:rsid w:val="00957703"/>
    <w:rsid w:val="00960EB3"/>
    <w:rsid w:val="00963292"/>
    <w:rsid w:val="009635D7"/>
    <w:rsid w:val="00965398"/>
    <w:rsid w:val="00967F33"/>
    <w:rsid w:val="00970D5D"/>
    <w:rsid w:val="00970D9C"/>
    <w:rsid w:val="00975CB9"/>
    <w:rsid w:val="00976543"/>
    <w:rsid w:val="00976DFA"/>
    <w:rsid w:val="00980A4C"/>
    <w:rsid w:val="0098285D"/>
    <w:rsid w:val="009838F0"/>
    <w:rsid w:val="00992749"/>
    <w:rsid w:val="009953AC"/>
    <w:rsid w:val="009957AC"/>
    <w:rsid w:val="009A07E1"/>
    <w:rsid w:val="009A4385"/>
    <w:rsid w:val="009A4D16"/>
    <w:rsid w:val="009A60DB"/>
    <w:rsid w:val="009B5723"/>
    <w:rsid w:val="009B5B9C"/>
    <w:rsid w:val="009B6D45"/>
    <w:rsid w:val="009B7F34"/>
    <w:rsid w:val="009C067B"/>
    <w:rsid w:val="009C41B2"/>
    <w:rsid w:val="009C67F6"/>
    <w:rsid w:val="009C6E0F"/>
    <w:rsid w:val="009D6770"/>
    <w:rsid w:val="009D79B0"/>
    <w:rsid w:val="009E3541"/>
    <w:rsid w:val="009E3E25"/>
    <w:rsid w:val="009E46BF"/>
    <w:rsid w:val="009E7F66"/>
    <w:rsid w:val="00A07823"/>
    <w:rsid w:val="00A10678"/>
    <w:rsid w:val="00A11C09"/>
    <w:rsid w:val="00A155F0"/>
    <w:rsid w:val="00A16BB3"/>
    <w:rsid w:val="00A17143"/>
    <w:rsid w:val="00A17B1D"/>
    <w:rsid w:val="00A205EB"/>
    <w:rsid w:val="00A207E8"/>
    <w:rsid w:val="00A21783"/>
    <w:rsid w:val="00A25CFE"/>
    <w:rsid w:val="00A27D0D"/>
    <w:rsid w:val="00A301C2"/>
    <w:rsid w:val="00A312EB"/>
    <w:rsid w:val="00A34944"/>
    <w:rsid w:val="00A4088A"/>
    <w:rsid w:val="00A4275E"/>
    <w:rsid w:val="00A45784"/>
    <w:rsid w:val="00A46240"/>
    <w:rsid w:val="00A467A5"/>
    <w:rsid w:val="00A472E8"/>
    <w:rsid w:val="00A50C49"/>
    <w:rsid w:val="00A51458"/>
    <w:rsid w:val="00A56CA0"/>
    <w:rsid w:val="00A57FC3"/>
    <w:rsid w:val="00A607A9"/>
    <w:rsid w:val="00A61F8A"/>
    <w:rsid w:val="00A63D9D"/>
    <w:rsid w:val="00A64C45"/>
    <w:rsid w:val="00A65346"/>
    <w:rsid w:val="00A672D9"/>
    <w:rsid w:val="00A71D4B"/>
    <w:rsid w:val="00A71EA6"/>
    <w:rsid w:val="00A72F9B"/>
    <w:rsid w:val="00A72FA0"/>
    <w:rsid w:val="00A74E04"/>
    <w:rsid w:val="00A771AC"/>
    <w:rsid w:val="00A85BE8"/>
    <w:rsid w:val="00A93060"/>
    <w:rsid w:val="00A93A1E"/>
    <w:rsid w:val="00A93B10"/>
    <w:rsid w:val="00A94CED"/>
    <w:rsid w:val="00A96FE2"/>
    <w:rsid w:val="00AA1F38"/>
    <w:rsid w:val="00AA3EBB"/>
    <w:rsid w:val="00AA5659"/>
    <w:rsid w:val="00AB3070"/>
    <w:rsid w:val="00AB3D25"/>
    <w:rsid w:val="00AB4BC5"/>
    <w:rsid w:val="00AB6A0B"/>
    <w:rsid w:val="00AC0AD3"/>
    <w:rsid w:val="00AC690C"/>
    <w:rsid w:val="00AC729F"/>
    <w:rsid w:val="00AD21AC"/>
    <w:rsid w:val="00AD38B0"/>
    <w:rsid w:val="00AD4C14"/>
    <w:rsid w:val="00AD7619"/>
    <w:rsid w:val="00AE5EBB"/>
    <w:rsid w:val="00AE648B"/>
    <w:rsid w:val="00AF0923"/>
    <w:rsid w:val="00AF2565"/>
    <w:rsid w:val="00AF39A6"/>
    <w:rsid w:val="00AF6C7A"/>
    <w:rsid w:val="00B045DA"/>
    <w:rsid w:val="00B10929"/>
    <w:rsid w:val="00B10CD2"/>
    <w:rsid w:val="00B11844"/>
    <w:rsid w:val="00B143F2"/>
    <w:rsid w:val="00B25BA0"/>
    <w:rsid w:val="00B27067"/>
    <w:rsid w:val="00B27203"/>
    <w:rsid w:val="00B315B1"/>
    <w:rsid w:val="00B31E18"/>
    <w:rsid w:val="00B32116"/>
    <w:rsid w:val="00B3353C"/>
    <w:rsid w:val="00B35D35"/>
    <w:rsid w:val="00B43E5F"/>
    <w:rsid w:val="00B443FF"/>
    <w:rsid w:val="00B51256"/>
    <w:rsid w:val="00B55F3F"/>
    <w:rsid w:val="00B56313"/>
    <w:rsid w:val="00B63525"/>
    <w:rsid w:val="00B63533"/>
    <w:rsid w:val="00B64727"/>
    <w:rsid w:val="00B6694B"/>
    <w:rsid w:val="00B72DCD"/>
    <w:rsid w:val="00B7460F"/>
    <w:rsid w:val="00B81130"/>
    <w:rsid w:val="00B81FE9"/>
    <w:rsid w:val="00B8336E"/>
    <w:rsid w:val="00B84634"/>
    <w:rsid w:val="00B84D36"/>
    <w:rsid w:val="00B85BDF"/>
    <w:rsid w:val="00B863DC"/>
    <w:rsid w:val="00B935AA"/>
    <w:rsid w:val="00B950A0"/>
    <w:rsid w:val="00B96BFD"/>
    <w:rsid w:val="00BA06D7"/>
    <w:rsid w:val="00BA1D4B"/>
    <w:rsid w:val="00BA3E02"/>
    <w:rsid w:val="00BA43A7"/>
    <w:rsid w:val="00BB52A0"/>
    <w:rsid w:val="00BB69E1"/>
    <w:rsid w:val="00BB7651"/>
    <w:rsid w:val="00BC0E51"/>
    <w:rsid w:val="00BC6A5F"/>
    <w:rsid w:val="00BD0C4A"/>
    <w:rsid w:val="00BD5F5D"/>
    <w:rsid w:val="00BE681D"/>
    <w:rsid w:val="00BF2C9A"/>
    <w:rsid w:val="00C03D19"/>
    <w:rsid w:val="00C04570"/>
    <w:rsid w:val="00C059EE"/>
    <w:rsid w:val="00C070C6"/>
    <w:rsid w:val="00C0791C"/>
    <w:rsid w:val="00C16169"/>
    <w:rsid w:val="00C25B88"/>
    <w:rsid w:val="00C26431"/>
    <w:rsid w:val="00C33890"/>
    <w:rsid w:val="00C34C3B"/>
    <w:rsid w:val="00C357FD"/>
    <w:rsid w:val="00C35D00"/>
    <w:rsid w:val="00C36F81"/>
    <w:rsid w:val="00C42D4F"/>
    <w:rsid w:val="00C43C37"/>
    <w:rsid w:val="00C46D53"/>
    <w:rsid w:val="00C47966"/>
    <w:rsid w:val="00C47CAC"/>
    <w:rsid w:val="00C54BD4"/>
    <w:rsid w:val="00C55BFB"/>
    <w:rsid w:val="00C62B59"/>
    <w:rsid w:val="00C65A08"/>
    <w:rsid w:val="00C67936"/>
    <w:rsid w:val="00C711B2"/>
    <w:rsid w:val="00C72F0D"/>
    <w:rsid w:val="00C737EC"/>
    <w:rsid w:val="00C7398F"/>
    <w:rsid w:val="00C74CC4"/>
    <w:rsid w:val="00C760CD"/>
    <w:rsid w:val="00C77294"/>
    <w:rsid w:val="00C80672"/>
    <w:rsid w:val="00C81C2F"/>
    <w:rsid w:val="00C857F9"/>
    <w:rsid w:val="00C90246"/>
    <w:rsid w:val="00C913B8"/>
    <w:rsid w:val="00C917B2"/>
    <w:rsid w:val="00C9260F"/>
    <w:rsid w:val="00C961CA"/>
    <w:rsid w:val="00CA12C3"/>
    <w:rsid w:val="00CA31DD"/>
    <w:rsid w:val="00CA55E1"/>
    <w:rsid w:val="00CA698A"/>
    <w:rsid w:val="00CA6A30"/>
    <w:rsid w:val="00CA7363"/>
    <w:rsid w:val="00CB3BB6"/>
    <w:rsid w:val="00CB4415"/>
    <w:rsid w:val="00CB58E3"/>
    <w:rsid w:val="00CB670D"/>
    <w:rsid w:val="00CC5B04"/>
    <w:rsid w:val="00CC5CEE"/>
    <w:rsid w:val="00CC64BE"/>
    <w:rsid w:val="00CC677B"/>
    <w:rsid w:val="00CD0124"/>
    <w:rsid w:val="00CD0965"/>
    <w:rsid w:val="00CD16C9"/>
    <w:rsid w:val="00CD6C9C"/>
    <w:rsid w:val="00CE1505"/>
    <w:rsid w:val="00CE3262"/>
    <w:rsid w:val="00CE38FD"/>
    <w:rsid w:val="00CF11F3"/>
    <w:rsid w:val="00CF2C35"/>
    <w:rsid w:val="00CF3DCB"/>
    <w:rsid w:val="00D00F53"/>
    <w:rsid w:val="00D01F9B"/>
    <w:rsid w:val="00D024B0"/>
    <w:rsid w:val="00D042F0"/>
    <w:rsid w:val="00D05F3C"/>
    <w:rsid w:val="00D10055"/>
    <w:rsid w:val="00D10A71"/>
    <w:rsid w:val="00D245D5"/>
    <w:rsid w:val="00D256D0"/>
    <w:rsid w:val="00D26104"/>
    <w:rsid w:val="00D26CA6"/>
    <w:rsid w:val="00D301CE"/>
    <w:rsid w:val="00D31937"/>
    <w:rsid w:val="00D33CAC"/>
    <w:rsid w:val="00D36B6B"/>
    <w:rsid w:val="00D373A7"/>
    <w:rsid w:val="00D402B5"/>
    <w:rsid w:val="00D40D64"/>
    <w:rsid w:val="00D42CD4"/>
    <w:rsid w:val="00D43722"/>
    <w:rsid w:val="00D4480F"/>
    <w:rsid w:val="00D4497D"/>
    <w:rsid w:val="00D46DE7"/>
    <w:rsid w:val="00D479C0"/>
    <w:rsid w:val="00D534FD"/>
    <w:rsid w:val="00D56837"/>
    <w:rsid w:val="00D62475"/>
    <w:rsid w:val="00D645CB"/>
    <w:rsid w:val="00D677C5"/>
    <w:rsid w:val="00D74CD5"/>
    <w:rsid w:val="00D94D0B"/>
    <w:rsid w:val="00DA0CD6"/>
    <w:rsid w:val="00DA3E02"/>
    <w:rsid w:val="00DA6615"/>
    <w:rsid w:val="00DA6745"/>
    <w:rsid w:val="00DB0425"/>
    <w:rsid w:val="00DB0637"/>
    <w:rsid w:val="00DB0D94"/>
    <w:rsid w:val="00DB139B"/>
    <w:rsid w:val="00DB178B"/>
    <w:rsid w:val="00DC01E1"/>
    <w:rsid w:val="00DC24CD"/>
    <w:rsid w:val="00DC3710"/>
    <w:rsid w:val="00DC6C1C"/>
    <w:rsid w:val="00DD0320"/>
    <w:rsid w:val="00DD55B1"/>
    <w:rsid w:val="00DD7660"/>
    <w:rsid w:val="00DD7BAA"/>
    <w:rsid w:val="00DE02BC"/>
    <w:rsid w:val="00DE0B42"/>
    <w:rsid w:val="00DE4FDC"/>
    <w:rsid w:val="00DE5E79"/>
    <w:rsid w:val="00DF25E6"/>
    <w:rsid w:val="00DF3266"/>
    <w:rsid w:val="00DF76A2"/>
    <w:rsid w:val="00E026BB"/>
    <w:rsid w:val="00E03300"/>
    <w:rsid w:val="00E03511"/>
    <w:rsid w:val="00E064F2"/>
    <w:rsid w:val="00E06A64"/>
    <w:rsid w:val="00E10518"/>
    <w:rsid w:val="00E125B4"/>
    <w:rsid w:val="00E13C0A"/>
    <w:rsid w:val="00E14392"/>
    <w:rsid w:val="00E158C4"/>
    <w:rsid w:val="00E17F5B"/>
    <w:rsid w:val="00E24E1E"/>
    <w:rsid w:val="00E26C91"/>
    <w:rsid w:val="00E27BC1"/>
    <w:rsid w:val="00E33441"/>
    <w:rsid w:val="00E368CC"/>
    <w:rsid w:val="00E3798A"/>
    <w:rsid w:val="00E4046E"/>
    <w:rsid w:val="00E42497"/>
    <w:rsid w:val="00E47022"/>
    <w:rsid w:val="00E50886"/>
    <w:rsid w:val="00E543CE"/>
    <w:rsid w:val="00E54E43"/>
    <w:rsid w:val="00E55AD6"/>
    <w:rsid w:val="00E6237F"/>
    <w:rsid w:val="00E62C1B"/>
    <w:rsid w:val="00E63974"/>
    <w:rsid w:val="00E6493E"/>
    <w:rsid w:val="00E700FA"/>
    <w:rsid w:val="00E70A0B"/>
    <w:rsid w:val="00E72DE0"/>
    <w:rsid w:val="00E73031"/>
    <w:rsid w:val="00E73671"/>
    <w:rsid w:val="00E8008F"/>
    <w:rsid w:val="00E80648"/>
    <w:rsid w:val="00E8428D"/>
    <w:rsid w:val="00E912C7"/>
    <w:rsid w:val="00E91C3D"/>
    <w:rsid w:val="00E93396"/>
    <w:rsid w:val="00E955BF"/>
    <w:rsid w:val="00EA036C"/>
    <w:rsid w:val="00EA1EEE"/>
    <w:rsid w:val="00EA431F"/>
    <w:rsid w:val="00EA608B"/>
    <w:rsid w:val="00EB1001"/>
    <w:rsid w:val="00EB38EA"/>
    <w:rsid w:val="00EB4059"/>
    <w:rsid w:val="00EB5714"/>
    <w:rsid w:val="00EB75FA"/>
    <w:rsid w:val="00EB76E2"/>
    <w:rsid w:val="00EB78A6"/>
    <w:rsid w:val="00EB7D4D"/>
    <w:rsid w:val="00EC0B25"/>
    <w:rsid w:val="00EC11D4"/>
    <w:rsid w:val="00EC2403"/>
    <w:rsid w:val="00EC2BE4"/>
    <w:rsid w:val="00EC59F4"/>
    <w:rsid w:val="00ED0E31"/>
    <w:rsid w:val="00ED1B7A"/>
    <w:rsid w:val="00ED2B9A"/>
    <w:rsid w:val="00EE0018"/>
    <w:rsid w:val="00EE0064"/>
    <w:rsid w:val="00EE079F"/>
    <w:rsid w:val="00EE3483"/>
    <w:rsid w:val="00EE4B1D"/>
    <w:rsid w:val="00EE5829"/>
    <w:rsid w:val="00EF18D6"/>
    <w:rsid w:val="00EF26F1"/>
    <w:rsid w:val="00EF270D"/>
    <w:rsid w:val="00EF3114"/>
    <w:rsid w:val="00EF56EA"/>
    <w:rsid w:val="00EF6F4A"/>
    <w:rsid w:val="00EF707A"/>
    <w:rsid w:val="00EF7AF3"/>
    <w:rsid w:val="00F04D52"/>
    <w:rsid w:val="00F05A3B"/>
    <w:rsid w:val="00F05A99"/>
    <w:rsid w:val="00F13EB2"/>
    <w:rsid w:val="00F17FB2"/>
    <w:rsid w:val="00F242A4"/>
    <w:rsid w:val="00F25620"/>
    <w:rsid w:val="00F263F0"/>
    <w:rsid w:val="00F27A49"/>
    <w:rsid w:val="00F31152"/>
    <w:rsid w:val="00F3553B"/>
    <w:rsid w:val="00F423CF"/>
    <w:rsid w:val="00F42D09"/>
    <w:rsid w:val="00F439BD"/>
    <w:rsid w:val="00F44DE9"/>
    <w:rsid w:val="00F51DD3"/>
    <w:rsid w:val="00F55726"/>
    <w:rsid w:val="00F558D6"/>
    <w:rsid w:val="00F60170"/>
    <w:rsid w:val="00F63257"/>
    <w:rsid w:val="00F63B90"/>
    <w:rsid w:val="00F65324"/>
    <w:rsid w:val="00F71A13"/>
    <w:rsid w:val="00F72C8C"/>
    <w:rsid w:val="00F76D8D"/>
    <w:rsid w:val="00F77FA9"/>
    <w:rsid w:val="00F83480"/>
    <w:rsid w:val="00F83CAA"/>
    <w:rsid w:val="00F851A6"/>
    <w:rsid w:val="00F85616"/>
    <w:rsid w:val="00F8713B"/>
    <w:rsid w:val="00F90F63"/>
    <w:rsid w:val="00F958B2"/>
    <w:rsid w:val="00F97EBE"/>
    <w:rsid w:val="00FA4B0F"/>
    <w:rsid w:val="00FA658A"/>
    <w:rsid w:val="00FA6F53"/>
    <w:rsid w:val="00FB02FA"/>
    <w:rsid w:val="00FB22D4"/>
    <w:rsid w:val="00FB6C71"/>
    <w:rsid w:val="00FC0045"/>
    <w:rsid w:val="00FC0385"/>
    <w:rsid w:val="00FC14CD"/>
    <w:rsid w:val="00FC247A"/>
    <w:rsid w:val="00FC316F"/>
    <w:rsid w:val="00FC68AD"/>
    <w:rsid w:val="00FC77D9"/>
    <w:rsid w:val="00FD2477"/>
    <w:rsid w:val="00FD3A22"/>
    <w:rsid w:val="00FD3FCA"/>
    <w:rsid w:val="00FE37E7"/>
    <w:rsid w:val="00FE4607"/>
    <w:rsid w:val="00FE48AF"/>
    <w:rsid w:val="00FE4B0B"/>
    <w:rsid w:val="00FE5CD3"/>
    <w:rsid w:val="00FF09B2"/>
    <w:rsid w:val="00FF2613"/>
    <w:rsid w:val="00FF2941"/>
    <w:rsid w:val="00FF497D"/>
    <w:rsid w:val="00FF6CC1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3ACFD-3F4F-4B72-B975-0EE4D8D6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B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17B1D"/>
    <w:rPr>
      <w:rFonts w:ascii="Tahoma" w:hAnsi="Tahoma" w:cs="Tahoma"/>
      <w:sz w:val="16"/>
      <w:szCs w:val="16"/>
    </w:rPr>
  </w:style>
  <w:style w:type="character" w:styleId="Hipercze">
    <w:name w:val="Hyperlink"/>
    <w:rsid w:val="00DC3710"/>
    <w:rPr>
      <w:color w:val="0000FF"/>
      <w:u w:val="single"/>
    </w:rPr>
  </w:style>
  <w:style w:type="table" w:styleId="Tabela-Siatka">
    <w:name w:val="Table Grid"/>
    <w:basedOn w:val="Standardowy"/>
    <w:rsid w:val="0094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25/2011</vt:lpstr>
    </vt:vector>
  </TitlesOfParts>
  <Company>UrządGminy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25/2011</dc:title>
  <dc:subject/>
  <dc:creator>Adam Sobiecki</dc:creator>
  <cp:keywords/>
  <cp:lastModifiedBy>Adam Sobiecki</cp:lastModifiedBy>
  <cp:revision>3</cp:revision>
  <cp:lastPrinted>2017-06-28T10:47:00Z</cp:lastPrinted>
  <dcterms:created xsi:type="dcterms:W3CDTF">2017-06-28T07:10:00Z</dcterms:created>
  <dcterms:modified xsi:type="dcterms:W3CDTF">2017-06-28T10:50:00Z</dcterms:modified>
</cp:coreProperties>
</file>